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44" w:rsidRPr="00DE1766" w:rsidRDefault="00B83544" w:rsidP="00B83544">
      <w:pPr>
        <w:ind w:right="424"/>
        <w:jc w:val="right"/>
        <w:rPr>
          <w:rFonts w:ascii="Times New Roman" w:hAnsi="Times New Roman"/>
          <w:color w:val="000000" w:themeColor="text1"/>
          <w:sz w:val="28"/>
          <w:szCs w:val="28"/>
          <w:lang w:val="uk-UA"/>
        </w:rPr>
      </w:pPr>
      <w:bookmarkStart w:id="0" w:name="_GoBack"/>
      <w:bookmarkEnd w:id="0"/>
      <w:r w:rsidRPr="00DE1766">
        <w:rPr>
          <w:rFonts w:ascii="Times New Roman" w:hAnsi="Times New Roman"/>
          <w:color w:val="000000" w:themeColor="text1"/>
          <w:sz w:val="28"/>
          <w:szCs w:val="28"/>
          <w:lang w:val="uk-UA"/>
        </w:rPr>
        <w:t>ПРОЕКТ</w:t>
      </w:r>
    </w:p>
    <w:p w:rsidR="00B83544" w:rsidRPr="00DE1766" w:rsidRDefault="00B83544" w:rsidP="00B83544">
      <w:pPr>
        <w:tabs>
          <w:tab w:val="left" w:pos="5529"/>
          <w:tab w:val="left" w:pos="5954"/>
        </w:tabs>
        <w:jc w:val="right"/>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p>
    <w:p w:rsidR="00B83544" w:rsidRPr="00DE1766" w:rsidRDefault="00B83544" w:rsidP="00B83544">
      <w:pPr>
        <w:tabs>
          <w:tab w:val="left" w:pos="5529"/>
          <w:tab w:val="left" w:pos="5954"/>
        </w:tabs>
        <w:ind w:left="5670"/>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Вноситься</w:t>
      </w:r>
    </w:p>
    <w:p w:rsidR="00B83544" w:rsidRPr="00DE1766" w:rsidRDefault="00B83544" w:rsidP="00B83544">
      <w:pPr>
        <w:ind w:left="5670"/>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Кабінетом Міністрів України</w:t>
      </w:r>
    </w:p>
    <w:p w:rsidR="00B83544" w:rsidRPr="00DE1766" w:rsidRDefault="00B83544" w:rsidP="00B83544">
      <w:pPr>
        <w:tabs>
          <w:tab w:val="left" w:pos="9720"/>
        </w:tabs>
        <w:ind w:left="5670"/>
        <w:rPr>
          <w:rFonts w:ascii="Times New Roman" w:hAnsi="Times New Roman"/>
          <w:color w:val="000000" w:themeColor="text1"/>
          <w:sz w:val="28"/>
          <w:szCs w:val="28"/>
          <w:lang w:val="uk-UA"/>
        </w:rPr>
      </w:pPr>
    </w:p>
    <w:p w:rsidR="00B83544" w:rsidRPr="00DE1766" w:rsidRDefault="00B83544" w:rsidP="00B83544">
      <w:pPr>
        <w:tabs>
          <w:tab w:val="left" w:pos="9720"/>
        </w:tabs>
        <w:ind w:left="5670"/>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Д. ШМИГАЛЬ</w:t>
      </w:r>
    </w:p>
    <w:p w:rsidR="00B83544" w:rsidRPr="00DE1766" w:rsidRDefault="00B83544" w:rsidP="00B83544">
      <w:pPr>
        <w:tabs>
          <w:tab w:val="left" w:pos="9720"/>
        </w:tabs>
        <w:ind w:left="5670"/>
        <w:rPr>
          <w:rFonts w:ascii="Times New Roman" w:hAnsi="Times New Roman"/>
          <w:color w:val="000000" w:themeColor="text1"/>
          <w:sz w:val="28"/>
          <w:szCs w:val="28"/>
          <w:lang w:val="uk-UA"/>
        </w:rPr>
      </w:pPr>
    </w:p>
    <w:p w:rsidR="00B83544" w:rsidRPr="00DE1766" w:rsidRDefault="00B83544" w:rsidP="00B83544">
      <w:pPr>
        <w:tabs>
          <w:tab w:val="left" w:pos="9720"/>
        </w:tabs>
        <w:ind w:left="5670"/>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 ___________ 2023 р.</w:t>
      </w:r>
    </w:p>
    <w:p w:rsidR="00B83544" w:rsidRPr="00DE1766" w:rsidRDefault="00B83544" w:rsidP="00B83544">
      <w:pPr>
        <w:ind w:left="5670"/>
        <w:rPr>
          <w:rFonts w:ascii="Times New Roman" w:hAnsi="Times New Roman"/>
          <w:color w:val="000000" w:themeColor="text1"/>
          <w:sz w:val="28"/>
          <w:szCs w:val="28"/>
          <w:lang w:val="uk-UA"/>
        </w:rPr>
      </w:pPr>
    </w:p>
    <w:p w:rsidR="00B83544" w:rsidRPr="00DE1766" w:rsidRDefault="00B83544" w:rsidP="00B83544">
      <w:pPr>
        <w:jc w:val="center"/>
        <w:rPr>
          <w:rFonts w:ascii="Times New Roman" w:hAnsi="Times New Roman"/>
          <w:color w:val="000000" w:themeColor="text1"/>
          <w:sz w:val="28"/>
          <w:szCs w:val="28"/>
          <w:lang w:val="uk-UA"/>
        </w:rPr>
      </w:pPr>
    </w:p>
    <w:p w:rsidR="00B83544" w:rsidRPr="00DE1766" w:rsidRDefault="00B83544" w:rsidP="00B83544">
      <w:pPr>
        <w:pStyle w:val="1"/>
        <w:ind w:left="0"/>
        <w:jc w:val="center"/>
        <w:rPr>
          <w:bCs w:val="0"/>
          <w:color w:val="000000" w:themeColor="text1"/>
          <w:lang w:val="uk-UA"/>
        </w:rPr>
      </w:pPr>
      <w:r w:rsidRPr="00DE1766">
        <w:rPr>
          <w:bCs w:val="0"/>
          <w:color w:val="000000" w:themeColor="text1"/>
          <w:lang w:val="uk-UA"/>
        </w:rPr>
        <w:t>ЗАКОН УКРАЇНИ</w:t>
      </w:r>
    </w:p>
    <w:p w:rsidR="00B83544" w:rsidRPr="00DE1766" w:rsidRDefault="00B83544" w:rsidP="00B83544">
      <w:pPr>
        <w:pStyle w:val="1"/>
        <w:ind w:left="0"/>
        <w:jc w:val="center"/>
        <w:rPr>
          <w:bCs w:val="0"/>
          <w:color w:val="000000" w:themeColor="text1"/>
          <w:lang w:val="uk-UA"/>
        </w:rPr>
      </w:pPr>
    </w:p>
    <w:p w:rsidR="00B83544" w:rsidRPr="00DE1766" w:rsidRDefault="00B83544" w:rsidP="00B83544">
      <w:pPr>
        <w:jc w:val="center"/>
        <w:rPr>
          <w:rFonts w:ascii="Times New Roman" w:hAnsi="Times New Roman"/>
          <w:b/>
          <w:color w:val="000000" w:themeColor="text1"/>
          <w:sz w:val="28"/>
          <w:szCs w:val="28"/>
          <w:lang w:val="uk-UA"/>
        </w:rPr>
      </w:pPr>
      <w:bookmarkStart w:id="1" w:name="n4"/>
      <w:bookmarkEnd w:id="1"/>
      <w:r w:rsidRPr="00DE1766">
        <w:rPr>
          <w:rFonts w:ascii="Times New Roman" w:hAnsi="Times New Roman"/>
          <w:b/>
          <w:color w:val="000000" w:themeColor="text1"/>
          <w:sz w:val="28"/>
          <w:szCs w:val="28"/>
          <w:lang w:val="uk-UA"/>
        </w:rPr>
        <w:t>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w:t>
      </w:r>
    </w:p>
    <w:p w:rsidR="00B83544" w:rsidRPr="00DE1766" w:rsidRDefault="00B83544" w:rsidP="00B83544">
      <w:pPr>
        <w:jc w:val="center"/>
        <w:rPr>
          <w:rFonts w:ascii="Times New Roman" w:hAnsi="Times New Roman"/>
          <w:b/>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Верховна Рада України п о с т а н о в л я є:</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pStyle w:val="a3"/>
        <w:ind w:left="0" w:firstLine="567"/>
        <w:jc w:val="both"/>
        <w:rPr>
          <w:bCs/>
          <w:color w:val="000000" w:themeColor="text1"/>
          <w:lang w:val="uk-UA"/>
        </w:rPr>
      </w:pPr>
      <w:r w:rsidRPr="00DE1766">
        <w:rPr>
          <w:color w:val="000000" w:themeColor="text1"/>
          <w:lang w:val="uk-UA"/>
        </w:rPr>
        <w:t>І</w:t>
      </w:r>
      <w:r w:rsidRPr="00DE1766">
        <w:rPr>
          <w:bCs/>
          <w:color w:val="000000" w:themeColor="text1"/>
          <w:lang w:val="uk-UA"/>
        </w:rPr>
        <w:t>. Внести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(Відомості Верховної Ради України, 1995 р., № 46, ст. 345 із наступними змінами) такі зміни:</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 У статті 1:</w:t>
      </w: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p>
    <w:p w:rsidR="00B83544" w:rsidRPr="00DE1766" w:rsidRDefault="00884209" w:rsidP="00B83544">
      <w:pPr>
        <w:pStyle w:val="a3"/>
        <w:ind w:left="0" w:firstLine="567"/>
        <w:jc w:val="both"/>
        <w:rPr>
          <w:bCs/>
          <w:color w:val="000000" w:themeColor="text1"/>
          <w:lang w:val="uk-UA"/>
        </w:rPr>
      </w:pPr>
      <w:r w:rsidRPr="00DE1766">
        <w:rPr>
          <w:bCs/>
          <w:color w:val="000000" w:themeColor="text1"/>
          <w:lang w:val="uk-UA"/>
        </w:rPr>
        <w:t>1</w:t>
      </w:r>
      <w:r w:rsidR="00B83544" w:rsidRPr="00DE1766">
        <w:rPr>
          <w:bCs/>
          <w:color w:val="000000" w:themeColor="text1"/>
          <w:lang w:val="uk-UA"/>
        </w:rPr>
        <w:t>) абзац двадцять четвертий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w:t>
      </w:r>
      <w:r w:rsidR="00884209" w:rsidRPr="00DE1766">
        <w:rPr>
          <w:bCs/>
          <w:color w:val="000000" w:themeColor="text1"/>
          <w:lang w:eastAsia="ru-RU"/>
        </w:rPr>
        <w:t>анулювання ліцензії – позбавлення суб</w:t>
      </w:r>
      <w:r w:rsidR="000605C8" w:rsidRPr="00DE1766">
        <w:rPr>
          <w:bCs/>
          <w:color w:val="000000" w:themeColor="text1"/>
          <w:lang w:eastAsia="ru-RU"/>
        </w:rPr>
        <w:t>’</w:t>
      </w:r>
      <w:r w:rsidR="00884209" w:rsidRPr="00DE1766">
        <w:rPr>
          <w:bCs/>
          <w:color w:val="000000" w:themeColor="text1"/>
          <w:lang w:eastAsia="ru-RU"/>
        </w:rPr>
        <w:t>єкта господарювання (у тому числі іноземного суб</w:t>
      </w:r>
      <w:r w:rsidR="000605C8" w:rsidRPr="00DE1766">
        <w:rPr>
          <w:bCs/>
          <w:color w:val="000000" w:themeColor="text1"/>
          <w:lang w:eastAsia="ru-RU"/>
        </w:rPr>
        <w:t>’</w:t>
      </w:r>
      <w:r w:rsidR="00884209" w:rsidRPr="00DE1766">
        <w:rPr>
          <w:bCs/>
          <w:color w:val="000000" w:themeColor="text1"/>
          <w:lang w:eastAsia="ru-RU"/>
        </w:rPr>
        <w:t>єкта господарювання, який діє через своє зареєстроване постійне представництво) права на провадження відповідного виду господарської діяльності, на який йому видано ліцензію, шляхом прийняття органом ліцензування рішення про анулювання ліцензії. Анулювання ліцензії, виданої відповідно до вимог статті 154 цього Закону, здійснюється органом ліцензування за місцем п</w:t>
      </w:r>
      <w:r w:rsidR="00676B06" w:rsidRPr="00DE1766">
        <w:rPr>
          <w:bCs/>
          <w:color w:val="000000" w:themeColor="text1"/>
          <w:lang w:eastAsia="ru-RU"/>
        </w:rPr>
        <w:t>ровадження діяльності ліцензіат</w:t>
      </w:r>
      <w:r w:rsidR="00676B06" w:rsidRPr="00DE1766">
        <w:rPr>
          <w:bCs/>
          <w:color w:val="000000" w:themeColor="text1"/>
          <w:lang w:val="uk-UA" w:eastAsia="ru-RU"/>
        </w:rPr>
        <w:t>а</w:t>
      </w:r>
      <w:proofErr w:type="gramStart"/>
      <w:r w:rsidR="00BA6D7D" w:rsidRPr="00DE1766">
        <w:rPr>
          <w:bCs/>
          <w:color w:val="000000" w:themeColor="text1"/>
          <w:lang w:val="uk-UA" w:eastAsia="ru-RU"/>
        </w:rPr>
        <w:t>;</w:t>
      </w:r>
      <w:r w:rsidRPr="00DE1766">
        <w:rPr>
          <w:bCs/>
          <w:color w:val="000000" w:themeColor="text1"/>
          <w:lang w:eastAsia="ru-RU"/>
        </w:rPr>
        <w:t>»</w:t>
      </w:r>
      <w:proofErr w:type="gramEnd"/>
      <w:r w:rsidRPr="00DE1766">
        <w:rPr>
          <w:bCs/>
          <w:color w:val="000000" w:themeColor="text1"/>
          <w:lang w:eastAsia="ru-RU"/>
        </w:rPr>
        <w:t>;</w:t>
      </w:r>
    </w:p>
    <w:p w:rsidR="00B83544" w:rsidRPr="00DE1766" w:rsidRDefault="00B83544" w:rsidP="00B83544">
      <w:pPr>
        <w:pStyle w:val="a3"/>
        <w:ind w:left="0" w:firstLine="567"/>
        <w:jc w:val="both"/>
        <w:rPr>
          <w:bCs/>
          <w:color w:val="000000" w:themeColor="text1"/>
          <w:lang w:val="uk-UA"/>
        </w:rPr>
      </w:pPr>
    </w:p>
    <w:p w:rsidR="00B83544" w:rsidRPr="00DE1766" w:rsidRDefault="00884209" w:rsidP="00B83544">
      <w:pPr>
        <w:pStyle w:val="a3"/>
        <w:ind w:left="0" w:firstLine="567"/>
        <w:jc w:val="both"/>
        <w:rPr>
          <w:bCs/>
          <w:color w:val="000000" w:themeColor="text1"/>
          <w:lang w:val="uk-UA"/>
        </w:rPr>
      </w:pPr>
      <w:r w:rsidRPr="00DE1766">
        <w:rPr>
          <w:bCs/>
          <w:color w:val="000000" w:themeColor="text1"/>
          <w:lang w:val="uk-UA"/>
        </w:rPr>
        <w:t>2</w:t>
      </w:r>
      <w:r w:rsidR="00B83544" w:rsidRPr="00DE1766">
        <w:rPr>
          <w:bCs/>
          <w:color w:val="000000" w:themeColor="text1"/>
          <w:lang w:val="uk-UA"/>
        </w:rPr>
        <w:t>) абзац двадцять п</w:t>
      </w:r>
      <w:r w:rsidR="000605C8" w:rsidRPr="00DE1766">
        <w:rPr>
          <w:bCs/>
          <w:color w:val="000000" w:themeColor="text1"/>
          <w:lang w:val="uk-UA"/>
        </w:rPr>
        <w:t>’</w:t>
      </w:r>
      <w:r w:rsidR="00B83544" w:rsidRPr="00DE1766">
        <w:rPr>
          <w:bCs/>
          <w:color w:val="000000" w:themeColor="text1"/>
          <w:lang w:val="uk-UA"/>
        </w:rPr>
        <w:t>ятий викласти в такій редакції:</w:t>
      </w:r>
    </w:p>
    <w:p w:rsidR="00B83544" w:rsidRPr="00DE1766" w:rsidRDefault="009F6E53" w:rsidP="007D0945">
      <w:pPr>
        <w:ind w:firstLine="349"/>
        <w:jc w:val="both"/>
        <w:rPr>
          <w:rFonts w:ascii="Times New Roman" w:hAnsi="Times New Roman"/>
          <w:bCs/>
          <w:color w:val="000000" w:themeColor="text1"/>
          <w:sz w:val="28"/>
          <w:szCs w:val="28"/>
          <w:lang w:eastAsia="ru-RU"/>
        </w:rPr>
      </w:pPr>
      <w:r w:rsidRPr="00DE1766">
        <w:rPr>
          <w:rFonts w:ascii="Times New Roman" w:hAnsi="Times New Roman"/>
          <w:bCs/>
          <w:color w:val="000000" w:themeColor="text1"/>
          <w:sz w:val="28"/>
          <w:szCs w:val="28"/>
          <w:lang w:val="uk-UA" w:eastAsia="ru-RU"/>
        </w:rPr>
        <w:t xml:space="preserve">   </w:t>
      </w:r>
      <w:r w:rsidR="00B83544" w:rsidRPr="00DE1766">
        <w:rPr>
          <w:rFonts w:ascii="Times New Roman" w:hAnsi="Times New Roman"/>
          <w:bCs/>
          <w:color w:val="000000" w:themeColor="text1"/>
          <w:sz w:val="28"/>
          <w:szCs w:val="28"/>
          <w:lang w:eastAsia="ru-RU"/>
        </w:rPr>
        <w:t>«</w:t>
      </w:r>
      <w:proofErr w:type="gramStart"/>
      <w:r w:rsidR="0010498A" w:rsidRPr="00DE1766">
        <w:rPr>
          <w:rFonts w:ascii="Times New Roman" w:hAnsi="Times New Roman"/>
          <w:bCs/>
          <w:color w:val="000000" w:themeColor="text1"/>
          <w:sz w:val="28"/>
          <w:szCs w:val="28"/>
          <w:lang w:eastAsia="ru-RU"/>
        </w:rPr>
        <w:t>ліцензія</w:t>
      </w:r>
      <w:proofErr w:type="gramEnd"/>
      <w:r w:rsidR="0010498A" w:rsidRPr="00DE1766">
        <w:rPr>
          <w:rFonts w:ascii="Times New Roman" w:hAnsi="Times New Roman"/>
          <w:bCs/>
          <w:color w:val="000000" w:themeColor="text1"/>
          <w:sz w:val="28"/>
          <w:szCs w:val="28"/>
          <w:lang w:eastAsia="ru-RU"/>
        </w:rPr>
        <w:t xml:space="preserve"> – право суб</w:t>
      </w:r>
      <w:r w:rsidR="000605C8" w:rsidRPr="00DE1766">
        <w:rPr>
          <w:rFonts w:ascii="Times New Roman" w:hAnsi="Times New Roman"/>
          <w:bCs/>
          <w:color w:val="000000" w:themeColor="text1"/>
          <w:sz w:val="28"/>
          <w:szCs w:val="28"/>
          <w:lang w:eastAsia="ru-RU"/>
        </w:rPr>
        <w:t>’</w:t>
      </w:r>
      <w:r w:rsidR="00884209" w:rsidRPr="00DE1766">
        <w:rPr>
          <w:rFonts w:ascii="Times New Roman" w:hAnsi="Times New Roman"/>
          <w:bCs/>
          <w:color w:val="000000" w:themeColor="text1"/>
          <w:sz w:val="28"/>
          <w:szCs w:val="28"/>
          <w:lang w:eastAsia="ru-RU"/>
        </w:rPr>
        <w:t>єкта господарювання (у тому числі іноземного суб</w:t>
      </w:r>
      <w:r w:rsidR="000605C8" w:rsidRPr="00DE1766">
        <w:rPr>
          <w:rFonts w:ascii="Times New Roman" w:hAnsi="Times New Roman"/>
          <w:bCs/>
          <w:color w:val="000000" w:themeColor="text1"/>
          <w:sz w:val="28"/>
          <w:szCs w:val="28"/>
          <w:lang w:eastAsia="ru-RU"/>
        </w:rPr>
        <w:t>’</w:t>
      </w:r>
      <w:r w:rsidR="00884209" w:rsidRPr="00DE1766">
        <w:rPr>
          <w:rFonts w:ascii="Times New Roman" w:hAnsi="Times New Roman"/>
          <w:bCs/>
          <w:color w:val="000000" w:themeColor="text1"/>
          <w:sz w:val="28"/>
          <w:szCs w:val="28"/>
          <w:lang w:eastAsia="ru-RU"/>
        </w:rPr>
        <w:t>єкта господарювання, який діє через своє зареєстроване постійне представництво) на провадження відповідного виду господарської діяльності, що підлягає ліцензуванню відповідно до вимог цього Закону</w:t>
      </w:r>
      <w:r w:rsidR="00BA6D7D" w:rsidRPr="00DE1766">
        <w:rPr>
          <w:rFonts w:ascii="Times New Roman" w:hAnsi="Times New Roman"/>
          <w:bCs/>
          <w:color w:val="000000" w:themeColor="text1"/>
          <w:sz w:val="28"/>
          <w:szCs w:val="28"/>
          <w:lang w:val="uk-UA" w:eastAsia="ru-RU"/>
        </w:rPr>
        <w:t>;</w:t>
      </w:r>
      <w:r w:rsidR="00B83544" w:rsidRPr="00DE1766">
        <w:rPr>
          <w:rFonts w:ascii="Times New Roman" w:hAnsi="Times New Roman"/>
          <w:bCs/>
          <w:color w:val="000000" w:themeColor="text1"/>
          <w:sz w:val="28"/>
          <w:szCs w:val="28"/>
          <w:lang w:eastAsia="ru-RU"/>
        </w:rPr>
        <w:t>»;</w:t>
      </w:r>
    </w:p>
    <w:p w:rsidR="00B83544" w:rsidRPr="00DE1766" w:rsidRDefault="00B83544" w:rsidP="00B83544">
      <w:pPr>
        <w:pStyle w:val="a3"/>
        <w:ind w:left="0" w:firstLine="567"/>
        <w:jc w:val="both"/>
        <w:rPr>
          <w:bCs/>
          <w:color w:val="000000" w:themeColor="text1"/>
          <w:lang w:val="uk-UA"/>
        </w:rPr>
      </w:pPr>
    </w:p>
    <w:p w:rsidR="00B83544" w:rsidRPr="00DE1766" w:rsidRDefault="008337C8" w:rsidP="00B83544">
      <w:pPr>
        <w:pStyle w:val="a3"/>
        <w:ind w:left="0" w:firstLine="567"/>
        <w:jc w:val="both"/>
        <w:rPr>
          <w:bCs/>
          <w:color w:val="000000" w:themeColor="text1"/>
          <w:lang w:val="uk-UA"/>
        </w:rPr>
      </w:pPr>
      <w:r w:rsidRPr="00DE1766">
        <w:rPr>
          <w:bCs/>
          <w:color w:val="000000" w:themeColor="text1"/>
          <w:lang w:val="uk-UA"/>
        </w:rPr>
        <w:lastRenderedPageBreak/>
        <w:t>3</w:t>
      </w:r>
      <w:r w:rsidR="00B83544" w:rsidRPr="00DE1766">
        <w:rPr>
          <w:bCs/>
          <w:color w:val="000000" w:themeColor="text1"/>
          <w:lang w:val="uk-UA"/>
        </w:rPr>
        <w:t xml:space="preserve">) після абзацу </w:t>
      </w:r>
      <w:r w:rsidR="008E4A79" w:rsidRPr="00DE1766">
        <w:rPr>
          <w:bCs/>
          <w:color w:val="000000" w:themeColor="text1"/>
          <w:lang w:val="uk-UA"/>
        </w:rPr>
        <w:t>тридцять сьомого</w:t>
      </w:r>
      <w:r w:rsidR="00B83544" w:rsidRPr="00DE1766">
        <w:rPr>
          <w:bCs/>
          <w:color w:val="000000" w:themeColor="text1"/>
          <w:lang w:val="uk-UA"/>
        </w:rPr>
        <w:t xml:space="preserve"> доповнити новим</w:t>
      </w:r>
      <w:r w:rsidR="008E4A79" w:rsidRPr="00DE1766">
        <w:rPr>
          <w:bCs/>
          <w:color w:val="000000" w:themeColor="text1"/>
          <w:lang w:val="uk-UA"/>
        </w:rPr>
        <w:t>и</w:t>
      </w:r>
      <w:r w:rsidR="00B83544" w:rsidRPr="00DE1766">
        <w:rPr>
          <w:bCs/>
          <w:color w:val="000000" w:themeColor="text1"/>
          <w:lang w:val="uk-UA"/>
        </w:rPr>
        <w:t xml:space="preserve"> абзац</w:t>
      </w:r>
      <w:r w:rsidR="008E4A79" w:rsidRPr="00DE1766">
        <w:rPr>
          <w:bCs/>
          <w:color w:val="000000" w:themeColor="text1"/>
          <w:lang w:val="uk-UA"/>
        </w:rPr>
        <w:t>ами</w:t>
      </w:r>
      <w:r w:rsidR="00B83544" w:rsidRPr="00DE1766">
        <w:rPr>
          <w:bCs/>
          <w:color w:val="000000" w:themeColor="text1"/>
          <w:lang w:val="uk-UA"/>
        </w:rPr>
        <w:t xml:space="preserve"> такого змісту:</w:t>
      </w:r>
    </w:p>
    <w:p w:rsidR="008E4A79" w:rsidRPr="00DE1766" w:rsidRDefault="008E4A79" w:rsidP="008E4A79">
      <w:pPr>
        <w:ind w:firstLine="291"/>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B83544"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адресу місцезнаходження ліцензіата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(у тому числі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який діє через своє зареєстроване постійне представництво)</w:t>
      </w:r>
      <w:r w:rsidR="009F6E53"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p>
    <w:p w:rsidR="008E4A79" w:rsidRPr="00DE1766" w:rsidRDefault="008E4A79" w:rsidP="008E4A79">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місцезнаходження філії та код ЄДРПОУ (виключно при оптовій торгівлі алкогольними напоями або тютюновими виробами, або рідинами, що використовуються в електронних сигаретах);</w:t>
      </w:r>
    </w:p>
    <w:p w:rsidR="008E4A79" w:rsidRPr="00DE1766" w:rsidRDefault="008E4A79" w:rsidP="008E4A79">
      <w:pPr>
        <w:ind w:firstLine="291"/>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коди продукції, що вироблятимуться, згідно з УКТ ЗЕД (виключно при виробництві алкогольних напоїв);</w:t>
      </w:r>
    </w:p>
    <w:p w:rsidR="008E4A79" w:rsidRPr="00DE1766" w:rsidRDefault="008E4A79" w:rsidP="008E4A79">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перелік реєстраторів розрахункових операцій, програмних реєстраторів розрахункових операцій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книг обліку розрахункових операцій, фіскальні номери реєстраторів розрахункових </w:t>
      </w:r>
      <w:r w:rsidR="0010498A" w:rsidRPr="00DE1766">
        <w:rPr>
          <w:rFonts w:ascii="Times New Roman" w:hAnsi="Times New Roman"/>
          <w:bCs/>
          <w:color w:val="000000" w:themeColor="text1"/>
          <w:sz w:val="28"/>
          <w:szCs w:val="28"/>
          <w:lang w:val="uk-UA"/>
        </w:rPr>
        <w:br/>
      </w:r>
      <w:r w:rsidRPr="00DE1766">
        <w:rPr>
          <w:rFonts w:ascii="Times New Roman" w:hAnsi="Times New Roman"/>
          <w:bCs/>
          <w:color w:val="000000" w:themeColor="text1"/>
          <w:sz w:val="28"/>
          <w:szCs w:val="28"/>
          <w:lang w:val="uk-UA"/>
        </w:rPr>
        <w:t>операцій / програмних реєстраторів розрахункових операцій, які знаходяться у місці торгівлі;</w:t>
      </w:r>
    </w:p>
    <w:p w:rsidR="008E4A79" w:rsidRPr="00DE1766" w:rsidRDefault="0010498A" w:rsidP="008E4A79">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дозвіл на</w:t>
      </w:r>
      <w:r w:rsidR="008E4A79" w:rsidRPr="00DE1766">
        <w:rPr>
          <w:rFonts w:ascii="Times New Roman" w:hAnsi="Times New Roman"/>
          <w:bCs/>
          <w:color w:val="000000" w:themeColor="text1"/>
          <w:sz w:val="28"/>
          <w:szCs w:val="28"/>
          <w:lang w:val="uk-UA"/>
        </w:rPr>
        <w:t xml:space="preserve"> продаж вин з доданням спирту (виноматеріалів оброблених) виноградних власного виробництва ординарних та марочних на розлив з тар</w:t>
      </w:r>
      <w:r w:rsidRPr="00DE1766">
        <w:rPr>
          <w:rFonts w:ascii="Times New Roman" w:hAnsi="Times New Roman"/>
          <w:bCs/>
          <w:color w:val="000000" w:themeColor="text1"/>
          <w:sz w:val="28"/>
          <w:szCs w:val="28"/>
          <w:lang w:val="uk-UA"/>
        </w:rPr>
        <w:t>и місткістю від 50 до 600 л суб</w:t>
      </w:r>
      <w:r w:rsidR="000605C8" w:rsidRPr="00DE1766">
        <w:rPr>
          <w:rFonts w:ascii="Times New Roman" w:hAnsi="Times New Roman"/>
          <w:bCs/>
          <w:color w:val="000000" w:themeColor="text1"/>
          <w:sz w:val="28"/>
          <w:szCs w:val="28"/>
          <w:lang w:val="uk-UA"/>
        </w:rPr>
        <w:t>’</w:t>
      </w:r>
      <w:r w:rsidR="008E4A79" w:rsidRPr="00DE1766">
        <w:rPr>
          <w:rFonts w:ascii="Times New Roman" w:hAnsi="Times New Roman"/>
          <w:bCs/>
          <w:color w:val="000000" w:themeColor="text1"/>
          <w:sz w:val="28"/>
          <w:szCs w:val="28"/>
          <w:lang w:val="uk-UA"/>
        </w:rPr>
        <w:t>єктам господарювання (у тому числі іноземних суб</w:t>
      </w:r>
      <w:r w:rsidR="000605C8" w:rsidRPr="00DE1766">
        <w:rPr>
          <w:rFonts w:ascii="Times New Roman" w:hAnsi="Times New Roman"/>
          <w:bCs/>
          <w:color w:val="000000" w:themeColor="text1"/>
          <w:sz w:val="28"/>
          <w:szCs w:val="28"/>
          <w:lang w:val="uk-UA"/>
        </w:rPr>
        <w:t>’</w:t>
      </w:r>
      <w:r w:rsidR="008E4A79" w:rsidRPr="00DE1766">
        <w:rPr>
          <w:rFonts w:ascii="Times New Roman" w:hAnsi="Times New Roman"/>
          <w:bCs/>
          <w:color w:val="000000" w:themeColor="text1"/>
          <w:sz w:val="28"/>
          <w:szCs w:val="28"/>
          <w:lang w:val="uk-UA"/>
        </w:rPr>
        <w:t xml:space="preserve">єктів господарювання, які діють через свої зареєстровані постійні представництва)  первинного та змішаного виноробства виключно за місцем розташування таких ліцензіатів у межах адміністративно-територіальних одиниць (міст, селищ, сіл); </w:t>
      </w:r>
    </w:p>
    <w:p w:rsidR="00B83544" w:rsidRPr="00DE1766" w:rsidRDefault="008E4A79" w:rsidP="008E4A79">
      <w:pPr>
        <w:ind w:firstLine="291"/>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внесення чергового платежу за ліцензію</w:t>
      </w:r>
      <w:r w:rsidR="00BA6D7D" w:rsidRPr="00DE1766">
        <w:rPr>
          <w:rFonts w:ascii="Times New Roman" w:hAnsi="Times New Roman"/>
          <w:bCs/>
          <w:color w:val="000000" w:themeColor="text1"/>
          <w:sz w:val="28"/>
          <w:szCs w:val="28"/>
          <w:lang w:val="uk-UA"/>
        </w:rPr>
        <w:t>;</w:t>
      </w:r>
      <w:r w:rsidR="00B83544" w:rsidRPr="00DE1766">
        <w:rPr>
          <w:rFonts w:ascii="Times New Roman" w:hAnsi="Times New Roman"/>
          <w:bCs/>
          <w:color w:val="000000" w:themeColor="text1"/>
          <w:sz w:val="28"/>
          <w:szCs w:val="28"/>
          <w:lang w:val="uk-UA"/>
        </w:rPr>
        <w:t>».</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У зв</w:t>
      </w:r>
      <w:r w:rsidR="000605C8" w:rsidRPr="00DE1766">
        <w:rPr>
          <w:bCs/>
          <w:color w:val="000000" w:themeColor="text1"/>
          <w:lang w:val="uk-UA"/>
        </w:rPr>
        <w:t>’</w:t>
      </w:r>
      <w:r w:rsidRPr="00DE1766">
        <w:rPr>
          <w:bCs/>
          <w:color w:val="000000" w:themeColor="text1"/>
          <w:lang w:val="uk-UA"/>
        </w:rPr>
        <w:t xml:space="preserve">язку з цим абзаци </w:t>
      </w:r>
      <w:r w:rsidR="008E4A79" w:rsidRPr="00DE1766">
        <w:rPr>
          <w:bCs/>
          <w:color w:val="000000" w:themeColor="text1"/>
          <w:lang w:val="uk-UA"/>
        </w:rPr>
        <w:t>тридцять восьмий</w:t>
      </w:r>
      <w:r w:rsidRPr="00DE1766">
        <w:rPr>
          <w:bCs/>
          <w:color w:val="000000" w:themeColor="text1"/>
          <w:lang w:val="uk-UA"/>
        </w:rPr>
        <w:t xml:space="preserve"> – сімдесят </w:t>
      </w:r>
      <w:r w:rsidR="00037375" w:rsidRPr="00DE1766">
        <w:rPr>
          <w:bCs/>
          <w:color w:val="000000" w:themeColor="text1"/>
          <w:lang w:val="uk-UA"/>
        </w:rPr>
        <w:t>четвертий</w:t>
      </w:r>
      <w:r w:rsidRPr="00DE1766">
        <w:rPr>
          <w:bCs/>
          <w:color w:val="000000" w:themeColor="text1"/>
          <w:lang w:val="uk-UA"/>
        </w:rPr>
        <w:t xml:space="preserve"> вважати відповідно абзацами </w:t>
      </w:r>
      <w:r w:rsidR="008E4A79" w:rsidRPr="00DE1766">
        <w:rPr>
          <w:bCs/>
          <w:color w:val="000000" w:themeColor="text1"/>
          <w:lang w:val="uk-UA"/>
        </w:rPr>
        <w:t>сорок четвертим</w:t>
      </w:r>
      <w:r w:rsidRPr="00DE1766">
        <w:rPr>
          <w:bCs/>
          <w:color w:val="000000" w:themeColor="text1"/>
          <w:lang w:val="uk-UA"/>
        </w:rPr>
        <w:t xml:space="preserve"> – </w:t>
      </w:r>
      <w:r w:rsidR="0010498A" w:rsidRPr="00DE1766">
        <w:rPr>
          <w:bCs/>
          <w:color w:val="000000" w:themeColor="text1"/>
          <w:lang w:val="uk-UA"/>
        </w:rPr>
        <w:t>вісім</w:t>
      </w:r>
      <w:r w:rsidR="008337C8" w:rsidRPr="00DE1766">
        <w:rPr>
          <w:bCs/>
          <w:color w:val="000000" w:themeColor="text1"/>
          <w:lang w:val="uk-UA"/>
        </w:rPr>
        <w:t>десятим</w:t>
      </w:r>
      <w:r w:rsidR="0010498A" w:rsidRPr="00DE1766">
        <w:rPr>
          <w:bCs/>
          <w:color w:val="000000" w:themeColor="text1"/>
          <w:lang w:val="uk-UA"/>
        </w:rPr>
        <w:t>;</w:t>
      </w:r>
    </w:p>
    <w:p w:rsidR="008337C8" w:rsidRPr="00DE1766" w:rsidRDefault="008337C8" w:rsidP="00B83544">
      <w:pPr>
        <w:pStyle w:val="a3"/>
        <w:ind w:left="0" w:firstLine="567"/>
        <w:jc w:val="both"/>
        <w:rPr>
          <w:bCs/>
          <w:color w:val="000000" w:themeColor="text1"/>
          <w:lang w:val="uk-UA"/>
        </w:rPr>
      </w:pPr>
    </w:p>
    <w:p w:rsidR="008337C8" w:rsidRPr="00DE1766" w:rsidRDefault="008337C8" w:rsidP="00B83544">
      <w:pPr>
        <w:pStyle w:val="a3"/>
        <w:ind w:left="0" w:firstLine="567"/>
        <w:jc w:val="both"/>
        <w:rPr>
          <w:bCs/>
          <w:color w:val="000000" w:themeColor="text1"/>
          <w:lang w:val="uk-UA"/>
        </w:rPr>
      </w:pPr>
      <w:r w:rsidRPr="00DE1766">
        <w:rPr>
          <w:bCs/>
          <w:color w:val="000000" w:themeColor="text1"/>
          <w:lang w:val="uk-UA"/>
        </w:rPr>
        <w:t xml:space="preserve">4) після абзацу сімдесят </w:t>
      </w:r>
      <w:r w:rsidR="00C12281" w:rsidRPr="00DE1766">
        <w:rPr>
          <w:bCs/>
          <w:color w:val="000000" w:themeColor="text1"/>
          <w:lang w:val="uk-UA"/>
        </w:rPr>
        <w:t>четвертого</w:t>
      </w:r>
      <w:r w:rsidRPr="00DE1766">
        <w:rPr>
          <w:bCs/>
          <w:color w:val="000000" w:themeColor="text1"/>
          <w:lang w:val="uk-UA"/>
        </w:rPr>
        <w:t xml:space="preserve"> доповнити новими абзацами такого змісту:</w:t>
      </w:r>
    </w:p>
    <w:p w:rsidR="008337C8" w:rsidRPr="00DE1766" w:rsidRDefault="0010498A" w:rsidP="0010498A">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w:t>
      </w:r>
      <w:r w:rsidR="008337C8" w:rsidRPr="00DE1766">
        <w:rPr>
          <w:rFonts w:ascii="Times New Roman" w:hAnsi="Times New Roman"/>
          <w:bCs/>
          <w:color w:val="000000" w:themeColor="text1"/>
          <w:sz w:val="28"/>
          <w:szCs w:val="28"/>
          <w:lang w:val="uk-UA"/>
        </w:rPr>
        <w:t>адресу місцезнаходження ліцензіата (суб</w:t>
      </w:r>
      <w:r w:rsidR="000605C8" w:rsidRPr="00DE1766">
        <w:rPr>
          <w:rFonts w:ascii="Times New Roman" w:hAnsi="Times New Roman"/>
          <w:bCs/>
          <w:color w:val="000000" w:themeColor="text1"/>
          <w:sz w:val="28"/>
          <w:szCs w:val="28"/>
          <w:lang w:val="uk-UA"/>
        </w:rPr>
        <w:t>’</w:t>
      </w:r>
      <w:r w:rsidR="008337C8" w:rsidRPr="00DE1766">
        <w:rPr>
          <w:rFonts w:ascii="Times New Roman" w:hAnsi="Times New Roman"/>
          <w:bCs/>
          <w:color w:val="000000" w:themeColor="text1"/>
          <w:sz w:val="28"/>
          <w:szCs w:val="28"/>
          <w:lang w:val="uk-UA"/>
        </w:rPr>
        <w:t>єкта господарювання (у тому числі суб</w:t>
      </w:r>
      <w:r w:rsidR="000605C8" w:rsidRPr="00DE1766">
        <w:rPr>
          <w:rFonts w:ascii="Times New Roman" w:hAnsi="Times New Roman"/>
          <w:bCs/>
          <w:color w:val="000000" w:themeColor="text1"/>
          <w:sz w:val="28"/>
          <w:szCs w:val="28"/>
          <w:lang w:val="uk-UA"/>
        </w:rPr>
        <w:t>’</w:t>
      </w:r>
      <w:r w:rsidR="008337C8" w:rsidRPr="00DE1766">
        <w:rPr>
          <w:rFonts w:ascii="Times New Roman" w:hAnsi="Times New Roman"/>
          <w:bCs/>
          <w:color w:val="000000" w:themeColor="text1"/>
          <w:sz w:val="28"/>
          <w:szCs w:val="28"/>
          <w:lang w:val="uk-UA"/>
        </w:rPr>
        <w:t>єкта господарювання, який діє через своє зареєстроване постійне представництво);</w:t>
      </w:r>
    </w:p>
    <w:p w:rsidR="008337C8" w:rsidRPr="00DE1766" w:rsidRDefault="008337C8" w:rsidP="009F6E53">
      <w:pPr>
        <w:tabs>
          <w:tab w:val="left" w:pos="567"/>
        </w:tabs>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E357EE"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місткість</w:t>
      </w:r>
      <w:r w:rsidR="009F6E53" w:rsidRPr="00DE1766">
        <w:rPr>
          <w:rFonts w:ascii="Times New Roman" w:hAnsi="Times New Roman"/>
          <w:bCs/>
          <w:color w:val="000000" w:themeColor="text1"/>
          <w:sz w:val="28"/>
          <w:szCs w:val="28"/>
          <w:lang w:val="uk-UA"/>
        </w:rPr>
        <w:t xml:space="preserve"> кожного окремого резервуара та/</w:t>
      </w:r>
      <w:r w:rsidRPr="00DE1766">
        <w:rPr>
          <w:rFonts w:ascii="Times New Roman" w:hAnsi="Times New Roman"/>
          <w:bCs/>
          <w:color w:val="000000" w:themeColor="text1"/>
          <w:sz w:val="28"/>
          <w:szCs w:val="28"/>
          <w:lang w:val="uk-UA"/>
        </w:rPr>
        <w:t xml:space="preserve">або ємності, що використовується для зберігання пального (виключно при виробництві пального, оптовій торгівлі пальним за наявності місць оптової торгівлі, роздрібної торгівлі пальним, зберіганні пального); </w:t>
      </w:r>
    </w:p>
    <w:p w:rsidR="008337C8" w:rsidRPr="00DE1766" w:rsidRDefault="009F6E53" w:rsidP="008337C8">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8337C8" w:rsidRPr="00DE1766">
        <w:rPr>
          <w:rFonts w:ascii="Times New Roman" w:hAnsi="Times New Roman"/>
          <w:bCs/>
          <w:color w:val="000000" w:themeColor="text1"/>
          <w:sz w:val="28"/>
          <w:szCs w:val="28"/>
          <w:lang w:val="uk-UA"/>
        </w:rPr>
        <w:t>загальну місткість резервуарів та</w:t>
      </w:r>
      <w:r w:rsidR="00114558" w:rsidRPr="00DE1766">
        <w:rPr>
          <w:rFonts w:ascii="Times New Roman" w:hAnsi="Times New Roman"/>
          <w:bCs/>
          <w:color w:val="000000" w:themeColor="text1"/>
          <w:sz w:val="28"/>
          <w:szCs w:val="28"/>
          <w:lang w:val="uk-UA"/>
        </w:rPr>
        <w:t>/або</w:t>
      </w:r>
      <w:r w:rsidR="008337C8" w:rsidRPr="00DE1766">
        <w:rPr>
          <w:rFonts w:ascii="Times New Roman" w:hAnsi="Times New Roman"/>
          <w:bCs/>
          <w:color w:val="000000" w:themeColor="text1"/>
          <w:sz w:val="28"/>
          <w:szCs w:val="28"/>
          <w:lang w:val="uk-UA"/>
        </w:rPr>
        <w:t xml:space="preserve"> ємностей, що використовуються для зберігання пального (виключно при  зберіганні пального для потреб власного споживання чи промислової переробки);</w:t>
      </w:r>
    </w:p>
    <w:p w:rsidR="008337C8" w:rsidRPr="00DE1766" w:rsidRDefault="008337C8" w:rsidP="008337C8">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9F6E53"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 xml:space="preserve">перелік реєстраторів розрахункових операцій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книг обліку розрахункових операцій, фіскальні номери реєстраторів </w:t>
      </w:r>
      <w:r w:rsidRPr="00DE1766">
        <w:rPr>
          <w:rFonts w:ascii="Times New Roman" w:hAnsi="Times New Roman"/>
          <w:bCs/>
          <w:color w:val="000000" w:themeColor="text1"/>
          <w:sz w:val="28"/>
          <w:szCs w:val="28"/>
          <w:lang w:val="uk-UA"/>
        </w:rPr>
        <w:lastRenderedPageBreak/>
        <w:t>розрахункових операцій, які знаходяться у місці торгівлі;</w:t>
      </w:r>
    </w:p>
    <w:p w:rsidR="008337C8" w:rsidRPr="00DE1766" w:rsidRDefault="008337C8" w:rsidP="009F6E53">
      <w:pPr>
        <w:tabs>
          <w:tab w:val="left" w:pos="567"/>
        </w:tabs>
        <w:ind w:firstLine="291"/>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E357EE"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внесення чергового платежу за ліцензію</w:t>
      </w:r>
      <w:r w:rsidR="00BA6D7D"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p>
    <w:p w:rsidR="008337C8" w:rsidRPr="00DE1766" w:rsidRDefault="008337C8" w:rsidP="008337C8">
      <w:pPr>
        <w:pStyle w:val="a3"/>
        <w:ind w:left="0" w:firstLine="567"/>
        <w:jc w:val="both"/>
        <w:rPr>
          <w:bCs/>
          <w:color w:val="000000" w:themeColor="text1"/>
          <w:lang w:val="uk-UA"/>
        </w:rPr>
      </w:pPr>
      <w:r w:rsidRPr="00DE1766">
        <w:rPr>
          <w:bCs/>
          <w:color w:val="000000" w:themeColor="text1"/>
          <w:lang w:val="uk-UA"/>
        </w:rPr>
        <w:t>У зв</w:t>
      </w:r>
      <w:r w:rsidR="000605C8" w:rsidRPr="00DE1766">
        <w:rPr>
          <w:bCs/>
          <w:color w:val="000000" w:themeColor="text1"/>
          <w:lang w:val="uk-UA"/>
        </w:rPr>
        <w:t>’</w:t>
      </w:r>
      <w:r w:rsidRPr="00DE1766">
        <w:rPr>
          <w:bCs/>
          <w:color w:val="000000" w:themeColor="text1"/>
          <w:lang w:val="uk-UA"/>
        </w:rPr>
        <w:t xml:space="preserve">язку з цим абзаци </w:t>
      </w:r>
      <w:r w:rsidR="00E357EE" w:rsidRPr="00DE1766">
        <w:rPr>
          <w:bCs/>
          <w:color w:val="000000" w:themeColor="text1"/>
          <w:lang w:val="uk-UA"/>
        </w:rPr>
        <w:t xml:space="preserve">сімдесят </w:t>
      </w:r>
      <w:r w:rsidR="00C12281" w:rsidRPr="00DE1766">
        <w:rPr>
          <w:bCs/>
          <w:color w:val="000000" w:themeColor="text1"/>
          <w:lang w:val="uk-UA"/>
        </w:rPr>
        <w:t>п</w:t>
      </w:r>
      <w:r w:rsidR="000605C8" w:rsidRPr="00DE1766">
        <w:rPr>
          <w:bCs/>
          <w:color w:val="000000" w:themeColor="text1"/>
          <w:lang w:val="uk-UA"/>
        </w:rPr>
        <w:t>’</w:t>
      </w:r>
      <w:r w:rsidR="00C12281" w:rsidRPr="00DE1766">
        <w:rPr>
          <w:bCs/>
          <w:color w:val="000000" w:themeColor="text1"/>
          <w:lang w:val="uk-UA"/>
        </w:rPr>
        <w:t>ятий</w:t>
      </w:r>
      <w:r w:rsidRPr="00DE1766">
        <w:rPr>
          <w:bCs/>
          <w:color w:val="000000" w:themeColor="text1"/>
          <w:lang w:val="uk-UA"/>
        </w:rPr>
        <w:t xml:space="preserve"> – </w:t>
      </w:r>
      <w:r w:rsidR="009F6E53" w:rsidRPr="00DE1766">
        <w:rPr>
          <w:bCs/>
          <w:color w:val="000000" w:themeColor="text1"/>
          <w:lang w:val="uk-UA"/>
        </w:rPr>
        <w:t>вісімде</w:t>
      </w:r>
      <w:r w:rsidR="00E357EE" w:rsidRPr="00DE1766">
        <w:rPr>
          <w:bCs/>
          <w:color w:val="000000" w:themeColor="text1"/>
          <w:lang w:val="uk-UA"/>
        </w:rPr>
        <w:t>сятий</w:t>
      </w:r>
      <w:r w:rsidRPr="00DE1766">
        <w:rPr>
          <w:bCs/>
          <w:color w:val="000000" w:themeColor="text1"/>
          <w:lang w:val="uk-UA"/>
        </w:rPr>
        <w:t xml:space="preserve"> вважати відповідно абзацами </w:t>
      </w:r>
      <w:r w:rsidR="00E357EE" w:rsidRPr="00DE1766">
        <w:rPr>
          <w:bCs/>
          <w:color w:val="000000" w:themeColor="text1"/>
          <w:lang w:val="uk-UA"/>
        </w:rPr>
        <w:t>вісімдесят</w:t>
      </w:r>
      <w:r w:rsidR="00C12281" w:rsidRPr="00DE1766">
        <w:rPr>
          <w:bCs/>
          <w:color w:val="000000" w:themeColor="text1"/>
          <w:lang w:val="uk-UA"/>
        </w:rPr>
        <w:t>им</w:t>
      </w:r>
      <w:r w:rsidR="00E357EE" w:rsidRPr="00DE1766">
        <w:rPr>
          <w:bCs/>
          <w:color w:val="000000" w:themeColor="text1"/>
          <w:lang w:val="uk-UA"/>
        </w:rPr>
        <w:t xml:space="preserve"> </w:t>
      </w:r>
      <w:r w:rsidRPr="00DE1766">
        <w:rPr>
          <w:bCs/>
          <w:color w:val="000000" w:themeColor="text1"/>
          <w:lang w:val="uk-UA"/>
        </w:rPr>
        <w:t xml:space="preserve">– </w:t>
      </w:r>
      <w:r w:rsidR="009F6E53" w:rsidRPr="00DE1766">
        <w:rPr>
          <w:bCs/>
          <w:color w:val="000000" w:themeColor="text1"/>
          <w:lang w:val="uk-UA"/>
        </w:rPr>
        <w:t>вісім</w:t>
      </w:r>
      <w:r w:rsidRPr="00DE1766">
        <w:rPr>
          <w:bCs/>
          <w:color w:val="000000" w:themeColor="text1"/>
          <w:lang w:val="uk-UA"/>
        </w:rPr>
        <w:t>десят</w:t>
      </w:r>
      <w:r w:rsidR="00C12281" w:rsidRPr="00DE1766">
        <w:rPr>
          <w:bCs/>
          <w:color w:val="000000" w:themeColor="text1"/>
          <w:lang w:val="uk-UA"/>
        </w:rPr>
        <w:t xml:space="preserve"> п</w:t>
      </w:r>
      <w:r w:rsidR="000605C8" w:rsidRPr="00DE1766">
        <w:rPr>
          <w:bCs/>
          <w:color w:val="000000" w:themeColor="text1"/>
          <w:lang w:val="uk-UA"/>
        </w:rPr>
        <w:t>’</w:t>
      </w:r>
      <w:r w:rsidR="00C12281" w:rsidRPr="00DE1766">
        <w:rPr>
          <w:bCs/>
          <w:color w:val="000000" w:themeColor="text1"/>
          <w:lang w:val="uk-UA"/>
        </w:rPr>
        <w:t>ятим;</w:t>
      </w:r>
    </w:p>
    <w:p w:rsidR="00C12281" w:rsidRPr="00DE1766" w:rsidRDefault="00C12281" w:rsidP="008337C8">
      <w:pPr>
        <w:pStyle w:val="a3"/>
        <w:ind w:left="0" w:firstLine="567"/>
        <w:jc w:val="both"/>
        <w:rPr>
          <w:bCs/>
          <w:color w:val="000000" w:themeColor="text1"/>
          <w:lang w:val="uk-UA"/>
        </w:rPr>
      </w:pPr>
    </w:p>
    <w:p w:rsidR="00C12281" w:rsidRPr="00DE1766" w:rsidRDefault="00676B06" w:rsidP="008337C8">
      <w:pPr>
        <w:pStyle w:val="a3"/>
        <w:ind w:left="0" w:firstLine="567"/>
        <w:jc w:val="both"/>
        <w:rPr>
          <w:bCs/>
          <w:color w:val="000000" w:themeColor="text1"/>
          <w:lang w:val="uk-UA"/>
        </w:rPr>
      </w:pPr>
      <w:r w:rsidRPr="00DE1766">
        <w:rPr>
          <w:bCs/>
          <w:color w:val="000000" w:themeColor="text1"/>
          <w:lang w:val="uk-UA"/>
        </w:rPr>
        <w:t>5) доповнити новими аб</w:t>
      </w:r>
      <w:r w:rsidR="00C12281" w:rsidRPr="00DE1766">
        <w:rPr>
          <w:bCs/>
          <w:color w:val="000000" w:themeColor="text1"/>
          <w:lang w:val="uk-UA"/>
        </w:rPr>
        <w:t>зацами такого змісту:</w:t>
      </w:r>
    </w:p>
    <w:p w:rsidR="00C12281" w:rsidRPr="00DE1766" w:rsidRDefault="00C12281" w:rsidP="00C12281">
      <w:pPr>
        <w:ind w:firstLine="349"/>
        <w:jc w:val="both"/>
        <w:rPr>
          <w:rFonts w:ascii="Times New Roman" w:hAnsi="Times New Roman"/>
          <w:color w:val="000000" w:themeColor="text1"/>
          <w:sz w:val="28"/>
          <w:szCs w:val="28"/>
          <w:lang w:eastAsia="ru-RU"/>
        </w:rPr>
      </w:pPr>
      <w:r w:rsidRPr="00DE1766">
        <w:rPr>
          <w:rFonts w:ascii="Times New Roman" w:hAnsi="Times New Roman"/>
          <w:color w:val="000000" w:themeColor="text1"/>
          <w:sz w:val="28"/>
          <w:szCs w:val="28"/>
          <w:lang w:val="uk-UA" w:eastAsia="ru-RU"/>
        </w:rPr>
        <w:t xml:space="preserve">   «</w:t>
      </w:r>
      <w:r w:rsidRPr="00DE1766">
        <w:rPr>
          <w:rFonts w:ascii="Times New Roman" w:hAnsi="Times New Roman"/>
          <w:color w:val="000000" w:themeColor="text1"/>
          <w:sz w:val="28"/>
          <w:szCs w:val="28"/>
          <w:lang w:eastAsia="ru-RU"/>
        </w:rPr>
        <w:t>видача ліцензії – надання суб</w:t>
      </w:r>
      <w:r w:rsidR="000605C8" w:rsidRPr="00DE1766">
        <w:rPr>
          <w:rFonts w:ascii="Times New Roman" w:hAnsi="Times New Roman"/>
          <w:color w:val="000000" w:themeColor="text1"/>
          <w:sz w:val="28"/>
          <w:szCs w:val="28"/>
          <w:lang w:eastAsia="ru-RU"/>
        </w:rPr>
        <w:t>’</w:t>
      </w:r>
      <w:r w:rsidRPr="00DE1766">
        <w:rPr>
          <w:rFonts w:ascii="Times New Roman" w:hAnsi="Times New Roman"/>
          <w:color w:val="000000" w:themeColor="text1"/>
          <w:sz w:val="28"/>
          <w:szCs w:val="28"/>
          <w:lang w:eastAsia="ru-RU"/>
        </w:rPr>
        <w:t>єкту господарювання права на провадження виду господарської діяльності, що підлягає ліцензуванню, відповідно до вимог цього Закону шляхом:</w:t>
      </w:r>
    </w:p>
    <w:p w:rsidR="00C12281" w:rsidRPr="00DE1766" w:rsidRDefault="00C12281" w:rsidP="00C12281">
      <w:pPr>
        <w:ind w:firstLine="349"/>
        <w:jc w:val="both"/>
        <w:rPr>
          <w:rFonts w:ascii="Times New Roman" w:hAnsi="Times New Roman"/>
          <w:color w:val="000000" w:themeColor="text1"/>
          <w:sz w:val="28"/>
          <w:szCs w:val="28"/>
          <w:lang w:eastAsia="ru-RU"/>
        </w:rPr>
      </w:pPr>
      <w:r w:rsidRPr="00DE1766">
        <w:rPr>
          <w:rFonts w:ascii="Times New Roman" w:hAnsi="Times New Roman"/>
          <w:color w:val="000000" w:themeColor="text1"/>
          <w:sz w:val="28"/>
          <w:szCs w:val="28"/>
          <w:lang w:val="uk-UA" w:eastAsia="ru-RU"/>
        </w:rPr>
        <w:t xml:space="preserve">   </w:t>
      </w:r>
      <w:proofErr w:type="gramStart"/>
      <w:r w:rsidRPr="00DE1766">
        <w:rPr>
          <w:rFonts w:ascii="Times New Roman" w:hAnsi="Times New Roman"/>
          <w:color w:val="000000" w:themeColor="text1"/>
          <w:sz w:val="28"/>
          <w:szCs w:val="28"/>
          <w:lang w:eastAsia="ru-RU"/>
        </w:rPr>
        <w:t xml:space="preserve">прийняття органом ліцензування рішення про видачу ліцензії, про що робиться запис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 направлення ліцензіату в електронній формі в порядку, встановленому </w:t>
      </w:r>
      <w:r w:rsidR="009F6E53" w:rsidRPr="00DE1766">
        <w:rPr>
          <w:rFonts w:ascii="Times New Roman" w:hAnsi="Times New Roman"/>
          <w:color w:val="000000" w:themeColor="text1"/>
          <w:sz w:val="28"/>
          <w:szCs w:val="28"/>
          <w:lang w:eastAsia="ru-RU"/>
        </w:rPr>
        <w:br/>
      </w:r>
      <w:r w:rsidRPr="00DE1766">
        <w:rPr>
          <w:rFonts w:ascii="Times New Roman" w:hAnsi="Times New Roman"/>
          <w:color w:val="000000" w:themeColor="text1"/>
          <w:sz w:val="28"/>
          <w:szCs w:val="28"/>
          <w:lang w:eastAsia="ru-RU"/>
        </w:rPr>
        <w:t>статтею 42 Податкового кодексу України, повідомлення у вигляді витягу з відповідного реєстру;</w:t>
      </w:r>
      <w:proofErr w:type="gramEnd"/>
    </w:p>
    <w:p w:rsidR="00C12281" w:rsidRPr="00DE1766" w:rsidRDefault="009F6E53" w:rsidP="009F6E53">
      <w:pPr>
        <w:pStyle w:val="ab"/>
        <w:tabs>
          <w:tab w:val="left" w:pos="567"/>
        </w:tabs>
        <w:spacing w:before="0" w:beforeAutospacing="0" w:after="0" w:afterAutospacing="0"/>
        <w:jc w:val="both"/>
        <w:rPr>
          <w:color w:val="000000" w:themeColor="text1"/>
          <w:sz w:val="28"/>
          <w:szCs w:val="28"/>
          <w:lang w:eastAsia="ru-RU"/>
        </w:rPr>
      </w:pPr>
      <w:r w:rsidRPr="00DE1766">
        <w:rPr>
          <w:color w:val="000000" w:themeColor="text1"/>
          <w:sz w:val="28"/>
          <w:szCs w:val="28"/>
          <w:lang w:eastAsia="ru-RU"/>
        </w:rPr>
        <w:t xml:space="preserve">        </w:t>
      </w:r>
      <w:r w:rsidR="00C12281" w:rsidRPr="00DE1766">
        <w:rPr>
          <w:color w:val="000000" w:themeColor="text1"/>
          <w:sz w:val="28"/>
          <w:szCs w:val="28"/>
          <w:lang w:eastAsia="ru-RU"/>
        </w:rPr>
        <w:t>внесення в автоматичному режимі (для видів господарської діяльності</w:t>
      </w:r>
      <w:r w:rsidRPr="00DE1766">
        <w:rPr>
          <w:color w:val="000000" w:themeColor="text1"/>
          <w:sz w:val="28"/>
          <w:szCs w:val="28"/>
          <w:lang w:eastAsia="ru-RU"/>
        </w:rPr>
        <w:t>,</w:t>
      </w:r>
      <w:r w:rsidR="00C12281" w:rsidRPr="00DE1766">
        <w:rPr>
          <w:color w:val="000000" w:themeColor="text1"/>
          <w:sz w:val="28"/>
          <w:szCs w:val="28"/>
          <w:lang w:eastAsia="ru-RU"/>
        </w:rPr>
        <w:t xml:space="preserve"> передбачен</w:t>
      </w:r>
      <w:r w:rsidR="00114558" w:rsidRPr="00DE1766">
        <w:rPr>
          <w:color w:val="000000" w:themeColor="text1"/>
          <w:sz w:val="28"/>
          <w:szCs w:val="28"/>
          <w:lang w:eastAsia="ru-RU"/>
        </w:rPr>
        <w:t>их</w:t>
      </w:r>
      <w:r w:rsidR="00C12281" w:rsidRPr="00DE1766">
        <w:rPr>
          <w:color w:val="000000" w:themeColor="text1"/>
          <w:sz w:val="28"/>
          <w:szCs w:val="28"/>
          <w:lang w:eastAsia="ru-RU"/>
        </w:rPr>
        <w:t xml:space="preserve"> статтею 15</w:t>
      </w:r>
      <w:r w:rsidR="00C12281" w:rsidRPr="00DE1766">
        <w:rPr>
          <w:color w:val="000000" w:themeColor="text1"/>
          <w:sz w:val="28"/>
          <w:szCs w:val="28"/>
          <w:vertAlign w:val="superscript"/>
          <w:lang w:eastAsia="ru-RU"/>
        </w:rPr>
        <w:t xml:space="preserve">4 </w:t>
      </w:r>
      <w:r w:rsidRPr="00DE1766">
        <w:rPr>
          <w:color w:val="000000" w:themeColor="text1"/>
          <w:sz w:val="28"/>
          <w:szCs w:val="28"/>
          <w:lang w:eastAsia="ru-RU"/>
        </w:rPr>
        <w:t>цього Закону)</w:t>
      </w:r>
      <w:r w:rsidR="00C12281" w:rsidRPr="00DE1766">
        <w:rPr>
          <w:color w:val="000000" w:themeColor="text1"/>
          <w:sz w:val="28"/>
          <w:szCs w:val="28"/>
          <w:lang w:eastAsia="ru-RU"/>
        </w:rPr>
        <w:t xml:space="preserve"> без необхідності прийняття будь-яких розпорядчих</w:t>
      </w:r>
      <w:r w:rsidRPr="00DE1766">
        <w:rPr>
          <w:color w:val="000000" w:themeColor="text1"/>
          <w:sz w:val="28"/>
          <w:szCs w:val="28"/>
          <w:lang w:eastAsia="ru-RU"/>
        </w:rPr>
        <w:t xml:space="preserve"> актів чи рішень посадових осіб запису в</w:t>
      </w:r>
      <w:r w:rsidR="00C12281" w:rsidRPr="00DE1766">
        <w:rPr>
          <w:color w:val="000000" w:themeColor="text1"/>
          <w:sz w:val="28"/>
          <w:szCs w:val="28"/>
          <w:lang w:eastAsia="ru-RU"/>
        </w:rPr>
        <w:t xml:space="preserve">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 направлення до електронного кабінету користувача Єдиного державного вебпорталу електронних послуг та/або в електронній формі в порядку, встановленому статтею 42 Податкового кодексу України, повідомлення у вигляді витягу з відповідного реєстру ліцензіат</w:t>
      </w:r>
      <w:r w:rsidR="008D6D47" w:rsidRPr="00DE1766">
        <w:rPr>
          <w:color w:val="000000" w:themeColor="text1"/>
          <w:sz w:val="28"/>
          <w:szCs w:val="28"/>
          <w:lang w:eastAsia="ru-RU"/>
        </w:rPr>
        <w:t>а</w:t>
      </w:r>
      <w:r w:rsidR="00C12281" w:rsidRPr="00DE1766">
        <w:rPr>
          <w:color w:val="000000" w:themeColor="text1"/>
          <w:sz w:val="28"/>
          <w:szCs w:val="28"/>
          <w:lang w:eastAsia="ru-RU"/>
        </w:rPr>
        <w:t>;</w:t>
      </w:r>
    </w:p>
    <w:p w:rsidR="008337C8" w:rsidRPr="00DE1766" w:rsidRDefault="006761C2" w:rsidP="00C12281">
      <w:pPr>
        <w:pStyle w:val="a3"/>
        <w:ind w:left="0" w:firstLine="567"/>
        <w:jc w:val="both"/>
        <w:rPr>
          <w:color w:val="000000" w:themeColor="text1"/>
          <w:lang w:val="uk-UA" w:eastAsia="ru-RU"/>
        </w:rPr>
      </w:pPr>
      <w:r w:rsidRPr="00DE1766">
        <w:rPr>
          <w:color w:val="000000" w:themeColor="text1"/>
          <w:lang w:val="uk-UA" w:eastAsia="ru-RU"/>
        </w:rPr>
        <w:t>автоматичного формування та внесення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з направленням ліцензіату в електронній формі в порядку, встановленому статтею 42 Податкового кодексу України, повідомлення у вигляд</w:t>
      </w:r>
      <w:r w:rsidR="009F6E53" w:rsidRPr="00DE1766">
        <w:rPr>
          <w:color w:val="000000" w:themeColor="text1"/>
          <w:lang w:val="uk-UA" w:eastAsia="ru-RU"/>
        </w:rPr>
        <w:t>і витягу з відповідного реєстру в</w:t>
      </w:r>
      <w:r w:rsidRPr="00DE1766">
        <w:rPr>
          <w:color w:val="000000" w:themeColor="text1"/>
          <w:lang w:val="uk-UA" w:eastAsia="ru-RU"/>
        </w:rPr>
        <w:t xml:space="preserve"> разі неотримання малим виробництвом виноробної продукції ліцензії на право виробництва алкогольних напоїв без додавання спирту (вин виноградних, вин плодово-ягідних, напоїв медових) або рішення про відмову в її видачі протягом строку, передбаченого цим Законом</w:t>
      </w:r>
      <w:r w:rsidR="00C12281" w:rsidRPr="00DE1766">
        <w:rPr>
          <w:color w:val="000000" w:themeColor="text1"/>
          <w:lang w:val="uk-UA" w:eastAsia="ru-RU"/>
        </w:rPr>
        <w:t>;</w:t>
      </w:r>
    </w:p>
    <w:p w:rsidR="00C12281" w:rsidRPr="00DE1766" w:rsidRDefault="009F6E53" w:rsidP="009F6E53">
      <w:pPr>
        <w:pStyle w:val="rvps14"/>
        <w:shd w:val="clear" w:color="auto" w:fill="FFFFFF"/>
        <w:tabs>
          <w:tab w:val="left" w:pos="567"/>
        </w:tabs>
        <w:spacing w:before="0" w:beforeAutospacing="0" w:after="0" w:afterAutospacing="0"/>
        <w:ind w:firstLine="207"/>
        <w:jc w:val="both"/>
        <w:rPr>
          <w:color w:val="000000" w:themeColor="text1"/>
          <w:sz w:val="28"/>
          <w:szCs w:val="28"/>
          <w:lang w:val="uk-UA"/>
        </w:rPr>
      </w:pPr>
      <w:r w:rsidRPr="00DE1766">
        <w:rPr>
          <w:color w:val="000000" w:themeColor="text1"/>
          <w:sz w:val="28"/>
          <w:szCs w:val="28"/>
          <w:lang w:val="uk-UA" w:eastAsia="ru-RU"/>
        </w:rPr>
        <w:t xml:space="preserve">     </w:t>
      </w:r>
      <w:r w:rsidR="00C12281" w:rsidRPr="00DE1766">
        <w:rPr>
          <w:color w:val="000000" w:themeColor="text1"/>
          <w:sz w:val="28"/>
          <w:szCs w:val="28"/>
          <w:lang w:val="uk-UA" w:eastAsia="ru-RU"/>
        </w:rPr>
        <w:t xml:space="preserve">ліцензіат </w:t>
      </w:r>
      <w:r w:rsidRPr="00DE1766">
        <w:rPr>
          <w:color w:val="000000" w:themeColor="text1"/>
          <w:sz w:val="28"/>
          <w:szCs w:val="28"/>
          <w:lang w:val="uk-UA" w:eastAsia="ru-RU"/>
        </w:rPr>
        <w:t>–</w:t>
      </w:r>
      <w:r w:rsidR="00C12281" w:rsidRPr="00DE1766">
        <w:rPr>
          <w:color w:val="000000" w:themeColor="text1"/>
          <w:sz w:val="28"/>
          <w:szCs w:val="28"/>
          <w:lang w:val="uk-UA" w:eastAsia="ru-RU"/>
        </w:rPr>
        <w:t xml:space="preserve"> суб</w:t>
      </w:r>
      <w:r w:rsidR="000605C8" w:rsidRPr="00DE1766">
        <w:rPr>
          <w:color w:val="000000" w:themeColor="text1"/>
          <w:sz w:val="28"/>
          <w:szCs w:val="28"/>
          <w:lang w:val="uk-UA" w:eastAsia="ru-RU"/>
        </w:rPr>
        <w:t>’</w:t>
      </w:r>
      <w:r w:rsidR="00C12281" w:rsidRPr="00DE1766">
        <w:rPr>
          <w:color w:val="000000" w:themeColor="text1"/>
          <w:sz w:val="28"/>
          <w:szCs w:val="28"/>
          <w:lang w:val="uk-UA" w:eastAsia="ru-RU"/>
        </w:rPr>
        <w:t>єкт</w:t>
      </w:r>
      <w:r w:rsidR="00C12281" w:rsidRPr="00DE1766">
        <w:rPr>
          <w:color w:val="000000" w:themeColor="text1"/>
          <w:sz w:val="28"/>
          <w:szCs w:val="28"/>
          <w:lang w:val="uk-UA"/>
        </w:rPr>
        <w:t xml:space="preserve"> господарювання (у тому числі нерезидент, який діє через своє зареєстроване постійне представництво), який має ліцензію на право провадження відповідного виду господарської діяльності;</w:t>
      </w:r>
    </w:p>
    <w:p w:rsidR="008337C8" w:rsidRPr="00DE1766" w:rsidRDefault="00C12281" w:rsidP="00B83544">
      <w:pPr>
        <w:pStyle w:val="a3"/>
        <w:ind w:left="0" w:firstLine="567"/>
        <w:jc w:val="both"/>
        <w:rPr>
          <w:bCs/>
          <w:color w:val="000000" w:themeColor="text1"/>
          <w:lang w:val="uk-UA"/>
        </w:rPr>
      </w:pPr>
      <w:proofErr w:type="gramStart"/>
      <w:r w:rsidRPr="00DE1766">
        <w:rPr>
          <w:color w:val="000000" w:themeColor="text1"/>
          <w:lang w:eastAsia="ru-RU"/>
        </w:rPr>
        <w:t>ліцензійна</w:t>
      </w:r>
      <w:proofErr w:type="gramEnd"/>
      <w:r w:rsidRPr="00DE1766">
        <w:rPr>
          <w:color w:val="000000" w:themeColor="text1"/>
          <w:lang w:eastAsia="ru-RU"/>
        </w:rPr>
        <w:t xml:space="preserve"> справа – єдиний набір документів в електронній формі на електронних носіях інформації (або в електронній формі на електронних носіях інформації та на паперових носіях у разі, якщо заявник подав заяву та документи на паперових носіях) щодо виданої ліцензії;</w:t>
      </w:r>
    </w:p>
    <w:p w:rsidR="00513867" w:rsidRPr="00DE1766" w:rsidRDefault="009F6E53" w:rsidP="009F6E53">
      <w:pPr>
        <w:shd w:val="clear" w:color="auto" w:fill="FFFFFF"/>
        <w:tabs>
          <w:tab w:val="left" w:pos="567"/>
        </w:tabs>
        <w:ind w:firstLine="207"/>
        <w:jc w:val="both"/>
        <w:rPr>
          <w:rFonts w:ascii="Times New Roman" w:hAnsi="Times New Roman"/>
          <w:color w:val="000000" w:themeColor="text1"/>
          <w:sz w:val="28"/>
          <w:szCs w:val="28"/>
          <w:lang w:eastAsia="ru-RU"/>
        </w:rPr>
      </w:pPr>
      <w:r w:rsidRPr="00DE1766">
        <w:rPr>
          <w:rFonts w:ascii="Times New Roman" w:hAnsi="Times New Roman"/>
          <w:color w:val="000000" w:themeColor="text1"/>
          <w:sz w:val="28"/>
          <w:szCs w:val="28"/>
          <w:lang w:eastAsia="ru-RU"/>
        </w:rPr>
        <w:t xml:space="preserve">     </w:t>
      </w:r>
      <w:proofErr w:type="gramStart"/>
      <w:r w:rsidR="00513867" w:rsidRPr="00DE1766">
        <w:rPr>
          <w:rFonts w:ascii="Times New Roman" w:hAnsi="Times New Roman"/>
          <w:color w:val="000000" w:themeColor="text1"/>
          <w:sz w:val="28"/>
          <w:szCs w:val="28"/>
          <w:lang w:eastAsia="ru-RU"/>
        </w:rPr>
        <w:t>орган</w:t>
      </w:r>
      <w:proofErr w:type="gramEnd"/>
      <w:r w:rsidR="00513867" w:rsidRPr="00DE1766">
        <w:rPr>
          <w:rFonts w:ascii="Times New Roman" w:hAnsi="Times New Roman"/>
          <w:color w:val="000000" w:themeColor="text1"/>
          <w:sz w:val="28"/>
          <w:szCs w:val="28"/>
          <w:lang w:eastAsia="ru-RU"/>
        </w:rPr>
        <w:t xml:space="preserve"> ліцензування – це:</w:t>
      </w:r>
    </w:p>
    <w:p w:rsidR="00513867" w:rsidRPr="00DE1766" w:rsidRDefault="009F6E53" w:rsidP="00513867">
      <w:pPr>
        <w:shd w:val="clear" w:color="auto" w:fill="FFFFFF"/>
        <w:ind w:firstLine="207"/>
        <w:jc w:val="both"/>
        <w:rPr>
          <w:rFonts w:ascii="Times New Roman" w:hAnsi="Times New Roman"/>
          <w:color w:val="000000" w:themeColor="text1"/>
          <w:sz w:val="28"/>
          <w:szCs w:val="28"/>
          <w:lang w:eastAsia="ru-RU"/>
        </w:rPr>
      </w:pPr>
      <w:r w:rsidRPr="00DE1766">
        <w:rPr>
          <w:rFonts w:ascii="Times New Roman" w:hAnsi="Times New Roman"/>
          <w:color w:val="000000" w:themeColor="text1"/>
          <w:sz w:val="28"/>
          <w:szCs w:val="28"/>
          <w:lang w:eastAsia="ru-RU"/>
        </w:rPr>
        <w:lastRenderedPageBreak/>
        <w:t xml:space="preserve">     </w:t>
      </w:r>
      <w:proofErr w:type="gramStart"/>
      <w:r w:rsidR="00513867" w:rsidRPr="00DE1766">
        <w:rPr>
          <w:rFonts w:ascii="Times New Roman" w:hAnsi="Times New Roman"/>
          <w:color w:val="000000" w:themeColor="text1"/>
          <w:sz w:val="28"/>
          <w:szCs w:val="28"/>
          <w:lang w:eastAsia="ru-RU"/>
        </w:rPr>
        <w:t>центральний орган виконавчої влади, що реалі</w:t>
      </w:r>
      <w:r w:rsidR="00E60F1B" w:rsidRPr="00DE1766">
        <w:rPr>
          <w:rFonts w:ascii="Times New Roman" w:hAnsi="Times New Roman"/>
          <w:color w:val="000000" w:themeColor="text1"/>
          <w:sz w:val="28"/>
          <w:szCs w:val="28"/>
          <w:lang w:eastAsia="ru-RU"/>
        </w:rPr>
        <w:t>зує державну податкову політику</w:t>
      </w:r>
      <w:r w:rsidR="00513867" w:rsidRPr="00DE1766">
        <w:rPr>
          <w:rFonts w:ascii="Times New Roman" w:hAnsi="Times New Roman"/>
          <w:color w:val="000000" w:themeColor="text1"/>
          <w:sz w:val="28"/>
          <w:szCs w:val="28"/>
          <w:lang w:eastAsia="ru-RU"/>
        </w:rPr>
        <w:t xml:space="preserve"> в частині здійснення ліцензування виробництва спирту етилового, спиртових дистилятів, біоетанолу, алкогольних напоїв, тютюнових виробів та рідин, що використовуються в електронних сигаретах, і пального, а також автоматичної видачі ліцензії на право роздрібної торгівлі алкогольними напоями, 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w:t>
      </w:r>
      <w:proofErr w:type="gramEnd"/>
      <w:r w:rsidR="00513867" w:rsidRPr="00DE1766">
        <w:rPr>
          <w:rFonts w:ascii="Times New Roman" w:hAnsi="Times New Roman"/>
          <w:color w:val="000000" w:themeColor="text1"/>
          <w:sz w:val="28"/>
          <w:szCs w:val="28"/>
          <w:lang w:eastAsia="ru-RU"/>
        </w:rPr>
        <w:t xml:space="preserve"> </w:t>
      </w:r>
    </w:p>
    <w:p w:rsidR="00B83544" w:rsidRPr="00DE1766" w:rsidRDefault="00513867" w:rsidP="00513867">
      <w:pPr>
        <w:pStyle w:val="a3"/>
        <w:ind w:left="0" w:firstLine="567"/>
        <w:jc w:val="both"/>
        <w:rPr>
          <w:color w:val="000000" w:themeColor="text1"/>
          <w:lang w:eastAsia="ru-RU"/>
        </w:rPr>
      </w:pPr>
      <w:r w:rsidRPr="00DE1766">
        <w:rPr>
          <w:color w:val="000000" w:themeColor="text1"/>
          <w:lang w:eastAsia="ru-RU"/>
        </w:rPr>
        <w:t xml:space="preserve">та його територіальні органи в частині здійснення ліцензування оптової торгівлі спиртом етиловим, спиртовими дистилятами, алкогольними напоями, тютюновими виробами та рідинами, що використовуються в електронних сигаретах, і пальним; роздрібної торгівлі алкогольними </w:t>
      </w:r>
      <w:r w:rsidR="00E60F1B" w:rsidRPr="00DE1766">
        <w:rPr>
          <w:color w:val="000000" w:themeColor="text1"/>
          <w:lang w:eastAsia="ru-RU"/>
        </w:rPr>
        <w:t>напоями, тютюновими виробами та</w:t>
      </w:r>
      <w:r w:rsidRPr="00DE1766">
        <w:rPr>
          <w:color w:val="000000" w:themeColor="text1"/>
          <w:lang w:eastAsia="ru-RU"/>
        </w:rPr>
        <w:t xml:space="preserve"> рідинами, що використовуються в електронних сигаретах, та пальним; зберігання пального</w:t>
      </w:r>
      <w:r w:rsidR="00BA6D7D" w:rsidRPr="00DE1766">
        <w:rPr>
          <w:color w:val="000000" w:themeColor="text1"/>
          <w:lang w:val="uk-UA" w:eastAsia="ru-RU"/>
        </w:rPr>
        <w:t>.</w:t>
      </w:r>
      <w:r w:rsidRPr="00DE1766">
        <w:rPr>
          <w:color w:val="000000" w:themeColor="text1"/>
          <w:lang w:eastAsia="ru-RU"/>
        </w:rPr>
        <w:t>».</w:t>
      </w:r>
    </w:p>
    <w:p w:rsidR="00513867" w:rsidRPr="00DE1766" w:rsidRDefault="00513867" w:rsidP="00513867">
      <w:pPr>
        <w:pStyle w:val="a3"/>
        <w:ind w:left="0" w:firstLine="567"/>
        <w:jc w:val="both"/>
        <w:rPr>
          <w:bCs/>
          <w:color w:val="000000" w:themeColor="text1"/>
          <w:lang w:val="uk-UA"/>
        </w:rPr>
      </w:pP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2. У частині десятій статті 2 після слів «на підставі» доповнити словами та цифрами «поданої нарочно, поштою або в електронн</w:t>
      </w:r>
      <w:r w:rsidR="00513867" w:rsidRPr="00DE1766">
        <w:rPr>
          <w:bCs/>
          <w:color w:val="000000" w:themeColor="text1"/>
          <w:sz w:val="28"/>
          <w:szCs w:val="28"/>
          <w:lang w:eastAsia="en-US"/>
        </w:rPr>
        <w:t>ій</w:t>
      </w:r>
      <w:r w:rsidRPr="00DE1766">
        <w:rPr>
          <w:bCs/>
          <w:color w:val="000000" w:themeColor="text1"/>
          <w:sz w:val="28"/>
          <w:szCs w:val="28"/>
          <w:lang w:eastAsia="en-US"/>
        </w:rPr>
        <w:t xml:space="preserve"> </w:t>
      </w:r>
      <w:r w:rsidR="00513867" w:rsidRPr="00DE1766">
        <w:rPr>
          <w:bCs/>
          <w:color w:val="000000" w:themeColor="text1"/>
          <w:sz w:val="28"/>
          <w:szCs w:val="28"/>
          <w:lang w:eastAsia="en-US"/>
        </w:rPr>
        <w:t>формі</w:t>
      </w:r>
      <w:r w:rsidRPr="00DE1766">
        <w:rPr>
          <w:bCs/>
          <w:color w:val="000000" w:themeColor="text1"/>
          <w:sz w:val="28"/>
          <w:szCs w:val="28"/>
          <w:lang w:eastAsia="en-US"/>
        </w:rPr>
        <w:t xml:space="preserve"> в порядку, встановленому статтею 42 Податкового кодексу України,».</w:t>
      </w: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ru-RU"/>
        </w:rPr>
        <w:t xml:space="preserve">3. </w:t>
      </w:r>
      <w:r w:rsidRPr="00DE1766">
        <w:rPr>
          <w:bCs/>
          <w:color w:val="000000" w:themeColor="text1"/>
          <w:lang w:val="uk-UA"/>
        </w:rPr>
        <w:t>У статті 3:</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 у першому реченні частини першої слова «органом виконавчої влади, уповноваженим Кабінетом Міністрів України» замінити словами «центральним органом виконавчої влади, що реалізує державну податкову політику»;</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2) частину восьму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«Для отримання ліцензії на право виробництва рідин, що використовуються в електронних сигаретах, суб</w:t>
      </w:r>
      <w:r w:rsidR="000605C8" w:rsidRPr="00DE1766">
        <w:rPr>
          <w:bCs/>
          <w:color w:val="000000" w:themeColor="text1"/>
          <w:lang w:val="uk-UA"/>
        </w:rPr>
        <w:t>’</w:t>
      </w:r>
      <w:r w:rsidRPr="00DE1766">
        <w:rPr>
          <w:bCs/>
          <w:color w:val="000000" w:themeColor="text1"/>
          <w:lang w:val="uk-UA"/>
        </w:rPr>
        <w:t>єкт господарювання (у тому числі іноземний суб</w:t>
      </w:r>
      <w:r w:rsidR="000605C8" w:rsidRPr="00DE1766">
        <w:rPr>
          <w:bCs/>
          <w:color w:val="000000" w:themeColor="text1"/>
          <w:lang w:val="uk-UA"/>
        </w:rPr>
        <w:t>’</w:t>
      </w:r>
      <w:r w:rsidRPr="00DE1766">
        <w:rPr>
          <w:bCs/>
          <w:color w:val="000000" w:themeColor="text1"/>
          <w:lang w:val="uk-UA"/>
        </w:rPr>
        <w:t>єкт господарювання, який діє через своє зареєстроване постійне представництво) подає нарочно, поштою або в електронн</w:t>
      </w:r>
      <w:r w:rsidR="00513867" w:rsidRPr="00DE1766">
        <w:rPr>
          <w:bCs/>
          <w:color w:val="000000" w:themeColor="text1"/>
          <w:lang w:val="uk-UA"/>
        </w:rPr>
        <w:t>ій</w:t>
      </w:r>
      <w:r w:rsidRPr="00DE1766">
        <w:rPr>
          <w:bCs/>
          <w:color w:val="000000" w:themeColor="text1"/>
          <w:lang w:val="uk-UA"/>
        </w:rPr>
        <w:t xml:space="preserve"> </w:t>
      </w:r>
      <w:r w:rsidR="00513867" w:rsidRPr="00DE1766">
        <w:rPr>
          <w:bCs/>
          <w:color w:val="000000" w:themeColor="text1"/>
          <w:lang w:val="uk-UA"/>
        </w:rPr>
        <w:t>формі</w:t>
      </w:r>
      <w:r w:rsidRPr="00DE1766">
        <w:rPr>
          <w:bCs/>
          <w:color w:val="000000" w:themeColor="text1"/>
          <w:lang w:val="uk-UA"/>
        </w:rPr>
        <w:t xml:space="preserve"> в порядку, встановленому статтею 42 Податкового кодексу України, до центрального органу виконавчої влади, що реалізує державну податкову політику, заяву. У такій заяві зазначаються:</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для юридичних осіб – найменування, код ЄДРПОУ, для фізичних осіб – суб</w:t>
      </w:r>
      <w:r w:rsidR="000605C8" w:rsidRPr="00DE1766">
        <w:rPr>
          <w:bCs/>
          <w:color w:val="000000" w:themeColor="text1"/>
          <w:lang w:val="uk-UA"/>
        </w:rPr>
        <w:t>’</w:t>
      </w:r>
      <w:r w:rsidRPr="00DE1766">
        <w:rPr>
          <w:bCs/>
          <w:color w:val="000000" w:themeColor="text1"/>
          <w:lang w:val="uk-UA"/>
        </w:rPr>
        <w:t>єктів господарювання – прізвище, власне ім</w:t>
      </w:r>
      <w:r w:rsidR="000605C8" w:rsidRPr="00DE1766">
        <w:rPr>
          <w:bCs/>
          <w:color w:val="000000" w:themeColor="text1"/>
          <w:lang w:val="uk-UA"/>
        </w:rPr>
        <w:t>’</w:t>
      </w:r>
      <w:r w:rsidRPr="00DE1766">
        <w:rPr>
          <w:bCs/>
          <w:color w:val="000000" w:themeColor="text1"/>
          <w:lang w:val="uk-UA"/>
        </w:rPr>
        <w:t>я, по батькові (за наявності),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bCs/>
          <w:color w:val="000000" w:themeColor="text1"/>
          <w:lang w:val="uk-UA"/>
        </w:rPr>
        <w:t>’</w:t>
      </w:r>
      <w:r w:rsidRPr="00DE1766">
        <w:rPr>
          <w:bCs/>
          <w:color w:val="000000" w:themeColor="text1"/>
          <w:lang w:val="uk-UA"/>
        </w:rPr>
        <w:t xml:space="preserve">єкта господарювання – найменування постійного представництва, реєстраційний </w:t>
      </w:r>
      <w:r w:rsidRPr="00DE1766">
        <w:rPr>
          <w:bCs/>
          <w:color w:val="000000" w:themeColor="text1"/>
          <w:lang w:val="uk-UA"/>
        </w:rPr>
        <w:lastRenderedPageBreak/>
        <w:t>номер постійного представництва;</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адреса місцезнаходження заявника;</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адреса місця провадження діяльності;</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код класифікації доходів бюджету, сума внесеного платежу, номер та дата платіжної інструкції, що підтверджує внесення річної плати за ліцензію;</w:t>
      </w:r>
    </w:p>
    <w:p w:rsidR="00285C6D" w:rsidRPr="00DE1766" w:rsidRDefault="00285C6D" w:rsidP="00B83544">
      <w:pPr>
        <w:pStyle w:val="a3"/>
        <w:ind w:left="0" w:firstLine="567"/>
        <w:jc w:val="both"/>
        <w:rPr>
          <w:bCs/>
          <w:color w:val="000000" w:themeColor="text1"/>
          <w:lang w:val="uk-UA"/>
        </w:rPr>
      </w:pPr>
      <w:r w:rsidRPr="00DE1766">
        <w:rPr>
          <w:bCs/>
          <w:color w:val="000000" w:themeColor="text1"/>
          <w:lang w:val="uk-UA"/>
        </w:rPr>
        <w:t>інформація про наявність або відсутність здійсн</w:t>
      </w:r>
      <w:r w:rsidR="00E60F1B" w:rsidRPr="00DE1766">
        <w:rPr>
          <w:bCs/>
          <w:color w:val="000000" w:themeColor="text1"/>
          <w:lang w:val="uk-UA"/>
        </w:rPr>
        <w:t>ення контролю за діяльністю суб</w:t>
      </w:r>
      <w:r w:rsidR="000605C8" w:rsidRPr="00DE1766">
        <w:rPr>
          <w:bCs/>
          <w:color w:val="000000" w:themeColor="text1"/>
          <w:lang w:val="uk-UA"/>
        </w:rPr>
        <w:t>’</w:t>
      </w:r>
      <w:r w:rsidRPr="00DE1766">
        <w:rPr>
          <w:bCs/>
          <w:color w:val="000000" w:themeColor="text1"/>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2551AC" w:rsidRPr="00DE1766">
        <w:rPr>
          <w:bCs/>
          <w:color w:val="000000" w:themeColor="text1"/>
          <w:lang w:val="uk-UA"/>
        </w:rPr>
        <w:t>»</w:t>
      </w:r>
      <w:r w:rsidR="00E60F1B" w:rsidRPr="00DE1766">
        <w:rPr>
          <w:bCs/>
          <w:color w:val="000000" w:themeColor="text1"/>
          <w:lang w:val="uk-UA"/>
        </w:rPr>
        <w:t>;</w:t>
      </w:r>
    </w:p>
    <w:p w:rsidR="00B83544" w:rsidRPr="00DE1766" w:rsidRDefault="00285C6D" w:rsidP="00B83544">
      <w:pPr>
        <w:pStyle w:val="a3"/>
        <w:ind w:left="0" w:firstLine="567"/>
        <w:jc w:val="both"/>
        <w:rPr>
          <w:bCs/>
          <w:color w:val="000000" w:themeColor="text1"/>
          <w:lang w:val="uk-UA"/>
        </w:rPr>
      </w:pPr>
      <w:r w:rsidRPr="00DE1766">
        <w:rPr>
          <w:bCs/>
          <w:color w:val="000000" w:themeColor="text1"/>
          <w:lang w:val="uk-UA"/>
        </w:rPr>
        <w:t xml:space="preserve">  </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3) у частині дев</w:t>
      </w:r>
      <w:r w:rsidR="000605C8" w:rsidRPr="00DE1766">
        <w:rPr>
          <w:bCs/>
          <w:color w:val="000000" w:themeColor="text1"/>
          <w:lang w:val="uk-UA"/>
        </w:rPr>
        <w:t>’</w:t>
      </w:r>
      <w:r w:rsidRPr="00DE1766">
        <w:rPr>
          <w:bCs/>
          <w:color w:val="000000" w:themeColor="text1"/>
          <w:lang w:val="uk-UA"/>
        </w:rPr>
        <w:t>ятій:</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абзац перший викласти в такій редакції:</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w:t>
      </w:r>
      <w:r w:rsidR="00513867" w:rsidRPr="00DE1766">
        <w:rPr>
          <w:bCs/>
          <w:color w:val="000000" w:themeColor="text1"/>
          <w:sz w:val="28"/>
          <w:szCs w:val="28"/>
          <w:lang w:val="uk-UA" w:eastAsia="en-US"/>
        </w:rPr>
        <w:t>Ліцензія видається за поданою нарочно, поштою або в електронній формі в порядку, встановленому статтею 42 Податкового кодексу України, до центрального органу виконавчої влади, що реалізує державну</w:t>
      </w:r>
      <w:r w:rsidR="00E60F1B" w:rsidRPr="00DE1766">
        <w:rPr>
          <w:bCs/>
          <w:color w:val="000000" w:themeColor="text1"/>
          <w:sz w:val="28"/>
          <w:szCs w:val="28"/>
          <w:lang w:val="uk-UA" w:eastAsia="en-US"/>
        </w:rPr>
        <w:t xml:space="preserve"> податкову політику, заявою суб</w:t>
      </w:r>
      <w:r w:rsidR="000605C8" w:rsidRPr="00DE1766">
        <w:rPr>
          <w:bCs/>
          <w:color w:val="000000" w:themeColor="text1"/>
          <w:sz w:val="28"/>
          <w:szCs w:val="28"/>
          <w:lang w:val="uk-UA" w:eastAsia="en-US"/>
        </w:rPr>
        <w:t>’</w:t>
      </w:r>
      <w:r w:rsidR="00513867" w:rsidRPr="00DE1766">
        <w:rPr>
          <w:bCs/>
          <w:color w:val="000000" w:themeColor="text1"/>
          <w:sz w:val="28"/>
          <w:szCs w:val="28"/>
          <w:lang w:val="uk-UA" w:eastAsia="en-US"/>
        </w:rPr>
        <w:t>єкта господарювання (у тому числі іноземного суб</w:t>
      </w:r>
      <w:r w:rsidR="000605C8" w:rsidRPr="00DE1766">
        <w:rPr>
          <w:bCs/>
          <w:color w:val="000000" w:themeColor="text1"/>
          <w:sz w:val="28"/>
          <w:szCs w:val="28"/>
          <w:lang w:val="uk-UA" w:eastAsia="en-US"/>
        </w:rPr>
        <w:t>’</w:t>
      </w:r>
      <w:r w:rsidR="00513867" w:rsidRPr="00DE1766">
        <w:rPr>
          <w:bCs/>
          <w:color w:val="000000" w:themeColor="text1"/>
          <w:sz w:val="28"/>
          <w:szCs w:val="28"/>
          <w:lang w:val="uk-UA" w:eastAsia="en-US"/>
        </w:rPr>
        <w:t>єкта господарювання, який діє через своє зареєстроване постійне представництво), до якої додаються завірені заявником копії таких документів</w:t>
      </w:r>
      <w:r w:rsidR="000A105B" w:rsidRPr="00DE1766">
        <w:rPr>
          <w:bCs/>
          <w:color w:val="000000" w:themeColor="text1"/>
          <w:sz w:val="28"/>
          <w:szCs w:val="28"/>
          <w:lang w:val="uk-UA" w:eastAsia="en-US"/>
        </w:rPr>
        <w:t>:</w:t>
      </w:r>
      <w:r w:rsidRPr="00DE1766">
        <w:rPr>
          <w:bCs/>
          <w:color w:val="000000" w:themeColor="text1"/>
          <w:sz w:val="28"/>
          <w:szCs w:val="28"/>
          <w:lang w:val="uk-UA" w:eastAsia="en-US"/>
        </w:rPr>
        <w:t>»;</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абзац другий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w:t>
      </w:r>
      <w:r w:rsidR="00513867" w:rsidRPr="00DE1766">
        <w:rPr>
          <w:bCs/>
          <w:color w:val="000000" w:themeColor="text1"/>
          <w:lang w:val="uk-UA"/>
        </w:rPr>
        <w:t>установчі</w:t>
      </w:r>
      <w:r w:rsidRPr="00DE1766">
        <w:rPr>
          <w:bCs/>
          <w:color w:val="000000" w:themeColor="text1"/>
          <w:lang w:val="uk-UA"/>
        </w:rPr>
        <w:t xml:space="preserve"> документи</w:t>
      </w:r>
      <w:r w:rsidR="000A105B" w:rsidRPr="00DE1766">
        <w:rPr>
          <w:bCs/>
          <w:color w:val="000000" w:themeColor="text1"/>
          <w:lang w:val="uk-UA"/>
        </w:rPr>
        <w:t>;</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абзац п</w:t>
      </w:r>
      <w:r w:rsidR="000605C8" w:rsidRPr="00DE1766">
        <w:rPr>
          <w:bCs/>
          <w:color w:val="000000" w:themeColor="text1"/>
          <w:lang w:val="uk-UA"/>
        </w:rPr>
        <w:t>’</w:t>
      </w:r>
      <w:r w:rsidRPr="00DE1766">
        <w:rPr>
          <w:bCs/>
          <w:color w:val="000000" w:themeColor="text1"/>
          <w:lang w:val="uk-UA"/>
        </w:rPr>
        <w:t>ятий викл</w:t>
      </w:r>
      <w:r w:rsidR="00F917CC" w:rsidRPr="00DE1766">
        <w:rPr>
          <w:bCs/>
          <w:color w:val="000000" w:themeColor="text1"/>
          <w:lang w:val="uk-UA"/>
        </w:rPr>
        <w:t>ючити;</w:t>
      </w:r>
    </w:p>
    <w:p w:rsidR="00513867" w:rsidRPr="00DE1766" w:rsidRDefault="00513867"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4) частину десяту викласти в такій редакції: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«У заяві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(у тому числі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який діє через своє зареєстроване постійне представництво) на отримання ліцензії зазначаються:</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для юридичних осіб – найменування, код ЄДРПОУ, для фізичних осіб –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єктів господарювання – прізвище, власне ім</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я, по батькові (за наявності),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 найменування постійного представництва, реєстраційний номер постійного представництва;</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адреса місцезнаходження заявника;</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відповідний вид господарської діяльності, на здійснення якого подається заява на отримання ліцензії;</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адреса місця провадження діяльності;</w:t>
      </w:r>
    </w:p>
    <w:p w:rsidR="00513867"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513867" w:rsidRPr="00DE1766">
        <w:rPr>
          <w:rFonts w:ascii="Times New Roman" w:hAnsi="Times New Roman"/>
          <w:bCs/>
          <w:color w:val="000000" w:themeColor="text1"/>
          <w:sz w:val="28"/>
          <w:szCs w:val="28"/>
          <w:lang w:val="uk-UA"/>
        </w:rPr>
        <w:t>;</w:t>
      </w:r>
    </w:p>
    <w:p w:rsidR="00B83544" w:rsidRPr="00DE1766" w:rsidRDefault="00E1496D"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lastRenderedPageBreak/>
        <w:t>інформація про наявність або відсутність здійсн</w:t>
      </w:r>
      <w:r w:rsidR="00E60F1B" w:rsidRPr="00DE1766">
        <w:rPr>
          <w:rFonts w:ascii="Times New Roman" w:hAnsi="Times New Roman"/>
          <w:bCs/>
          <w:color w:val="000000" w:themeColor="text1"/>
          <w:sz w:val="28"/>
          <w:szCs w:val="28"/>
          <w:lang w:val="uk-UA"/>
        </w:rPr>
        <w:t>ення контролю за діяльністю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B83544" w:rsidRPr="00DE1766">
        <w:rPr>
          <w:rFonts w:ascii="Times New Roman" w:hAnsi="Times New Roman"/>
          <w:bCs/>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5) абзац перший частини одинадцятої викласти в такій редакції: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«Для отримання ліцензії на право виробництва пального у заяві  зазначається місткість кожного окремого резервуара та/або ємності для зберігання пального та додатково подаються завірені заявником копії таких документів</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6) частину шістнадцяту викласти в такій редакції: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«У разі прийняття рішення про видачу ліцензії центральний орган виконавчої влади, що реалізує державну податкову політику, не пізніше наступного робочого дня за днем прийняття такого рішення 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оприлюднює його на своєму офіційному вебпорталі та направляє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єкту господарювання (у тому числі іноземному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єкту господарювання, який діє через своє зареєстроване постійне представництво) в електронн</w:t>
      </w:r>
      <w:r w:rsidR="00E1496D" w:rsidRPr="00DE1766">
        <w:rPr>
          <w:rFonts w:ascii="Times New Roman" w:hAnsi="Times New Roman"/>
          <w:bCs/>
          <w:color w:val="000000" w:themeColor="text1"/>
          <w:sz w:val="28"/>
          <w:szCs w:val="28"/>
          <w:lang w:val="uk-UA"/>
        </w:rPr>
        <w:t>ій</w:t>
      </w:r>
      <w:r w:rsidRPr="00DE1766">
        <w:rPr>
          <w:rFonts w:ascii="Times New Roman" w:hAnsi="Times New Roman"/>
          <w:bCs/>
          <w:color w:val="000000" w:themeColor="text1"/>
          <w:sz w:val="28"/>
          <w:szCs w:val="28"/>
          <w:lang w:val="uk-UA"/>
        </w:rPr>
        <w:t xml:space="preserve"> </w:t>
      </w:r>
      <w:r w:rsidR="00E1496D" w:rsidRPr="00DE1766">
        <w:rPr>
          <w:rFonts w:ascii="Times New Roman" w:hAnsi="Times New Roman"/>
          <w:bCs/>
          <w:color w:val="000000" w:themeColor="text1"/>
          <w:sz w:val="28"/>
          <w:szCs w:val="28"/>
          <w:lang w:val="uk-UA"/>
        </w:rPr>
        <w:t>формі</w:t>
      </w:r>
      <w:r w:rsidRPr="00DE1766">
        <w:rPr>
          <w:rFonts w:ascii="Times New Roman" w:hAnsi="Times New Roman"/>
          <w:bCs/>
          <w:color w:val="000000" w:themeColor="text1"/>
          <w:sz w:val="28"/>
          <w:szCs w:val="28"/>
          <w:lang w:val="uk-UA"/>
        </w:rPr>
        <w:t xml:space="preserve"> в порядку, встановленому </w:t>
      </w:r>
      <w:hyperlink r:id="rId10" w:anchor="n1091" w:tgtFrame="_blank" w:history="1">
        <w:r w:rsidRPr="00DE1766">
          <w:rPr>
            <w:rFonts w:ascii="Times New Roman" w:hAnsi="Times New Roman"/>
            <w:bCs/>
            <w:color w:val="000000" w:themeColor="text1"/>
            <w:sz w:val="28"/>
            <w:szCs w:val="28"/>
            <w:lang w:val="uk-UA"/>
          </w:rPr>
          <w:t>статтею 42</w:t>
        </w:r>
      </w:hyperlink>
      <w:r w:rsidRPr="00DE1766">
        <w:rPr>
          <w:rFonts w:ascii="Times New Roman" w:hAnsi="Times New Roman"/>
          <w:bCs/>
          <w:color w:val="000000" w:themeColor="text1"/>
          <w:sz w:val="28"/>
          <w:szCs w:val="28"/>
          <w:lang w:val="uk-UA"/>
        </w:rPr>
        <w:t> Податкового кодексу України,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Такий витяг містить інформацію із зазначених реєстрів ліцензіатів, яка передбачена статтею 1 цього Закону</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7) частину вісімнадцяту викласти в такій редакції: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w:t>
      </w:r>
      <w:r w:rsidR="00E1496D" w:rsidRPr="00DE1766">
        <w:rPr>
          <w:rFonts w:ascii="Times New Roman" w:hAnsi="Times New Roman"/>
          <w:bCs/>
          <w:color w:val="000000" w:themeColor="text1"/>
          <w:sz w:val="28"/>
          <w:szCs w:val="28"/>
          <w:lang w:val="uk-UA"/>
        </w:rPr>
        <w:t>Вимагати представлення інших документів, крім зазначених у цьому Законі, забороняється. Копії зазначених у цьому Законі документів подаються в одному примірнику. Копії таких документів не</w:t>
      </w:r>
      <w:r w:rsidR="000605C8" w:rsidRPr="00DE1766">
        <w:rPr>
          <w:rFonts w:ascii="Times New Roman" w:hAnsi="Times New Roman"/>
          <w:bCs/>
          <w:color w:val="000000" w:themeColor="text1"/>
          <w:sz w:val="28"/>
          <w:szCs w:val="28"/>
          <w:lang w:val="uk-UA"/>
        </w:rPr>
        <w:t xml:space="preserve"> подаються у разі їх наявності в</w:t>
      </w:r>
      <w:r w:rsidR="00E1496D" w:rsidRPr="00DE1766">
        <w:rPr>
          <w:rFonts w:ascii="Times New Roman" w:hAnsi="Times New Roman"/>
          <w:bCs/>
          <w:color w:val="000000" w:themeColor="text1"/>
          <w:sz w:val="28"/>
          <w:szCs w:val="28"/>
          <w:lang w:val="uk-UA"/>
        </w:rPr>
        <w:t xml:space="preserve"> інформаційно-комунікаційних системах, якщо реквізити таких документів та назви відповідних інформаційно-комунікаційних систем зазначено в заяві про видачу ліцензії.  Відповідальність за достовірність даних у документах, поданих разом із заявою, несе заявник. Підставами для прийняття рішення про відмову у видачі ліцензії за результатом розгляду заяви про отримання ліцензії є</w:t>
      </w:r>
      <w:r w:rsidRPr="00DE1766">
        <w:rPr>
          <w:rFonts w:ascii="Times New Roman" w:hAnsi="Times New Roman"/>
          <w:bCs/>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1) подання не в повному обсязі документів, визначених цією статтею, що додаються до заяви для отримання ліцензії;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2) заява або хоча б один </w:t>
      </w:r>
      <w:r w:rsidR="000605C8" w:rsidRPr="00DE1766">
        <w:rPr>
          <w:rFonts w:ascii="Times New Roman" w:hAnsi="Times New Roman"/>
          <w:bCs/>
          <w:color w:val="000000" w:themeColor="text1"/>
          <w:sz w:val="28"/>
          <w:szCs w:val="28"/>
          <w:lang w:val="uk-UA"/>
        </w:rPr>
        <w:t>і</w:t>
      </w:r>
      <w:r w:rsidRPr="00DE1766">
        <w:rPr>
          <w:rFonts w:ascii="Times New Roman" w:hAnsi="Times New Roman"/>
          <w:bCs/>
          <w:color w:val="000000" w:themeColor="text1"/>
          <w:sz w:val="28"/>
          <w:szCs w:val="28"/>
          <w:lang w:val="uk-UA"/>
        </w:rPr>
        <w:t>з документів, що додається до заяви про отримання ліцензії: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підписаний особою, яка не має на це повноважень;</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lastRenderedPageBreak/>
        <w:t>не містить даних, які обов</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язково вносяться до них згідно з цим Законом;</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3) </w:t>
      </w:r>
      <w:r w:rsidR="00E1496D" w:rsidRPr="00DE1766">
        <w:rPr>
          <w:rFonts w:ascii="Times New Roman" w:hAnsi="Times New Roman"/>
          <w:bCs/>
          <w:color w:val="000000" w:themeColor="text1"/>
          <w:sz w:val="28"/>
          <w:szCs w:val="28"/>
          <w:lang w:val="uk-UA"/>
        </w:rPr>
        <w:t>відсутність у ЄДРПОУ відомостей про суб</w:t>
      </w:r>
      <w:r w:rsidR="000605C8" w:rsidRPr="00DE1766">
        <w:rPr>
          <w:rFonts w:ascii="Times New Roman" w:hAnsi="Times New Roman"/>
          <w:bCs/>
          <w:color w:val="000000" w:themeColor="text1"/>
          <w:sz w:val="28"/>
          <w:szCs w:val="28"/>
          <w:lang w:val="uk-UA"/>
        </w:rPr>
        <w:t>’</w:t>
      </w:r>
      <w:r w:rsidR="00E1496D" w:rsidRPr="00DE1766">
        <w:rPr>
          <w:rFonts w:ascii="Times New Roman" w:hAnsi="Times New Roman"/>
          <w:bCs/>
          <w:color w:val="000000" w:themeColor="text1"/>
          <w:sz w:val="28"/>
          <w:szCs w:val="28"/>
          <w:lang w:val="uk-UA"/>
        </w:rPr>
        <w:t>єкта господарювання або наявність відомостей про державну реєстрацію його припинення; відсутність реєстрації постійного представництва іноземного суб</w:t>
      </w:r>
      <w:r w:rsidR="000605C8" w:rsidRPr="00DE1766">
        <w:rPr>
          <w:rFonts w:ascii="Times New Roman" w:hAnsi="Times New Roman"/>
          <w:bCs/>
          <w:color w:val="000000" w:themeColor="text1"/>
          <w:sz w:val="28"/>
          <w:szCs w:val="28"/>
          <w:lang w:val="uk-UA"/>
        </w:rPr>
        <w:t>’</w:t>
      </w:r>
      <w:r w:rsidR="00E1496D" w:rsidRPr="00DE1766">
        <w:rPr>
          <w:rFonts w:ascii="Times New Roman" w:hAnsi="Times New Roman"/>
          <w:bCs/>
          <w:color w:val="000000" w:themeColor="text1"/>
          <w:sz w:val="28"/>
          <w:szCs w:val="28"/>
          <w:lang w:val="uk-UA"/>
        </w:rPr>
        <w:t>єкта  господарювання</w:t>
      </w:r>
      <w:r w:rsidRPr="00DE1766">
        <w:rPr>
          <w:rFonts w:ascii="Times New Roman" w:hAnsi="Times New Roman"/>
          <w:bCs/>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4) наявність інформації про здійснення контролю за діяльністю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у значенні, наведеному у </w:t>
      </w:r>
      <w:hyperlink r:id="rId11" w:anchor="n10" w:tgtFrame="_blank" w:history="1">
        <w:r w:rsidRPr="00DE1766">
          <w:rPr>
            <w:rFonts w:ascii="Times New Roman" w:hAnsi="Times New Roman"/>
            <w:bCs/>
            <w:color w:val="000000" w:themeColor="text1"/>
            <w:sz w:val="28"/>
            <w:szCs w:val="28"/>
            <w:lang w:val="uk-UA"/>
          </w:rPr>
          <w:t>статті 1</w:t>
        </w:r>
      </w:hyperlink>
      <w:r w:rsidRPr="00DE1766">
        <w:rPr>
          <w:rFonts w:ascii="Times New Roman" w:hAnsi="Times New Roman"/>
          <w:bCs/>
          <w:color w:val="000000" w:themeColor="text1"/>
          <w:sz w:val="28"/>
          <w:szCs w:val="28"/>
          <w:lang w:val="uk-UA"/>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12" w:anchor="n138" w:tgtFrame="_blank" w:history="1">
        <w:r w:rsidRPr="00DE1766">
          <w:rPr>
            <w:rFonts w:ascii="Times New Roman" w:hAnsi="Times New Roman"/>
            <w:bCs/>
            <w:color w:val="000000" w:themeColor="text1"/>
            <w:sz w:val="28"/>
            <w:szCs w:val="28"/>
            <w:lang w:val="uk-UA"/>
          </w:rPr>
          <w:t>статті 1</w:t>
        </w:r>
      </w:hyperlink>
      <w:r w:rsidRPr="00DE1766">
        <w:rPr>
          <w:rFonts w:ascii="Times New Roman" w:hAnsi="Times New Roman"/>
          <w:bCs/>
          <w:color w:val="000000" w:themeColor="text1"/>
          <w:sz w:val="28"/>
          <w:szCs w:val="28"/>
          <w:lang w:val="uk-UA"/>
        </w:rPr>
        <w:t> Закону України «Про оборону України»;</w:t>
      </w:r>
    </w:p>
    <w:p w:rsidR="00E1496D" w:rsidRPr="00DE1766" w:rsidRDefault="00E1496D" w:rsidP="00E1496D">
      <w:pPr>
        <w:pStyle w:val="rvps2"/>
        <w:shd w:val="clear" w:color="auto" w:fill="FFFFFF"/>
        <w:spacing w:before="0" w:beforeAutospacing="0" w:after="0" w:afterAutospacing="0"/>
        <w:ind w:firstLine="156"/>
        <w:jc w:val="both"/>
        <w:rPr>
          <w:bCs/>
          <w:color w:val="000000" w:themeColor="text1"/>
          <w:sz w:val="28"/>
          <w:szCs w:val="28"/>
          <w:lang w:val="uk-UA" w:eastAsia="en-US"/>
        </w:rPr>
      </w:pPr>
      <w:r w:rsidRPr="00DE1766">
        <w:rPr>
          <w:bCs/>
          <w:color w:val="000000" w:themeColor="text1"/>
          <w:sz w:val="28"/>
          <w:szCs w:val="28"/>
          <w:lang w:val="uk-UA" w:eastAsia="en-US"/>
        </w:rPr>
        <w:t xml:space="preserve">      5) рішення Ради національної безпеки і оборони України, введен</w:t>
      </w:r>
      <w:r w:rsidR="000605C8" w:rsidRPr="00DE1766">
        <w:rPr>
          <w:bCs/>
          <w:color w:val="000000" w:themeColor="text1"/>
          <w:sz w:val="28"/>
          <w:szCs w:val="28"/>
          <w:lang w:val="uk-UA" w:eastAsia="en-US"/>
        </w:rPr>
        <w:t>е в дію У</w:t>
      </w:r>
      <w:r w:rsidRPr="00DE1766">
        <w:rPr>
          <w:bCs/>
          <w:color w:val="000000" w:themeColor="text1"/>
          <w:sz w:val="28"/>
          <w:szCs w:val="28"/>
          <w:lang w:val="uk-UA" w:eastAsia="en-US"/>
        </w:rPr>
        <w:t xml:space="preserve">казом Президента </w:t>
      </w:r>
      <w:r w:rsidR="000605C8" w:rsidRPr="00DE1766">
        <w:rPr>
          <w:bCs/>
          <w:color w:val="000000" w:themeColor="text1"/>
          <w:sz w:val="28"/>
          <w:szCs w:val="28"/>
          <w:lang w:val="uk-UA" w:eastAsia="en-US"/>
        </w:rPr>
        <w:t>України</w:t>
      </w:r>
      <w:r w:rsidR="00515273" w:rsidRPr="00DE1766">
        <w:rPr>
          <w:bCs/>
          <w:color w:val="000000" w:themeColor="text1"/>
          <w:sz w:val="28"/>
          <w:szCs w:val="28"/>
          <w:lang w:val="uk-UA" w:eastAsia="en-US"/>
        </w:rPr>
        <w:t>,</w:t>
      </w:r>
      <w:r w:rsidR="000605C8" w:rsidRPr="00DE1766">
        <w:rPr>
          <w:bCs/>
          <w:color w:val="000000" w:themeColor="text1"/>
          <w:sz w:val="28"/>
          <w:szCs w:val="28"/>
          <w:lang w:val="uk-UA" w:eastAsia="en-US"/>
        </w:rPr>
        <w:t xml:space="preserve"> про застосування до суб’</w:t>
      </w:r>
      <w:r w:rsidRPr="00DE1766">
        <w:rPr>
          <w:bCs/>
          <w:color w:val="000000" w:themeColor="text1"/>
          <w:sz w:val="28"/>
          <w:szCs w:val="28"/>
          <w:lang w:val="uk-UA" w:eastAsia="en-US"/>
        </w:rPr>
        <w:t>єкта господарювання санкції, передбаченої пунктом 6 частини першої статті 4 Закону України «Про санкції»;</w:t>
      </w:r>
    </w:p>
    <w:p w:rsidR="00E1496D" w:rsidRPr="00DE1766" w:rsidRDefault="00E1496D" w:rsidP="00E1496D">
      <w:pPr>
        <w:shd w:val="clear" w:color="auto" w:fill="FFFFFF"/>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6) встановлення невідповідності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E1496D" w:rsidRPr="00DE1766" w:rsidRDefault="00E1496D" w:rsidP="00E1496D">
      <w:pPr>
        <w:shd w:val="clear" w:color="auto" w:fill="FFFFFF"/>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7) виявлення факту недостовірності даних у заяві та/або документах, поданих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Виявленням недостовірності даних у підтвердних документах, поданих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єктом господарювання до органу ліцензування, є встановлення наявності розбіжності між даними у таких документах та фактичним станом цього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на момент подання документів. Не вважаються недостовірними дані, підстава наведення яких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єктом господарювання не могла бути для нього завідомо неналежною;</w:t>
      </w:r>
    </w:p>
    <w:p w:rsidR="00E1496D" w:rsidRPr="00DE1766" w:rsidRDefault="00E1496D" w:rsidP="00E1496D">
      <w:pPr>
        <w:pStyle w:val="rvps2"/>
        <w:shd w:val="clear" w:color="auto" w:fill="FFFFFF"/>
        <w:spacing w:before="0" w:beforeAutospacing="0" w:after="0" w:afterAutospacing="0"/>
        <w:ind w:firstLine="448"/>
        <w:jc w:val="both"/>
        <w:rPr>
          <w:bCs/>
          <w:color w:val="000000" w:themeColor="text1"/>
          <w:sz w:val="28"/>
          <w:szCs w:val="28"/>
          <w:lang w:val="uk-UA" w:eastAsia="en-US"/>
        </w:rPr>
      </w:pPr>
      <w:r w:rsidRPr="00DE1766">
        <w:rPr>
          <w:bCs/>
          <w:color w:val="000000" w:themeColor="text1"/>
          <w:sz w:val="28"/>
          <w:szCs w:val="28"/>
          <w:lang w:val="uk-UA" w:eastAsia="en-US"/>
        </w:rPr>
        <w:t xml:space="preserve">  8) наявність в органу ліцензування інформації про рішення суду щодо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єкта господарювання, що забороняє йому провадити окремий вид господарської діяльності, що підлягає ліцензуванню, та набрало законної сили відповідно до</w:t>
      </w:r>
      <w:hyperlink r:id="rId13" w:anchor="n11490" w:tgtFrame="_blank" w:history="1">
        <w:r w:rsidRPr="00DE1766">
          <w:rPr>
            <w:bCs/>
            <w:color w:val="000000" w:themeColor="text1"/>
            <w:sz w:val="28"/>
            <w:szCs w:val="28"/>
            <w:lang w:val="uk-UA" w:eastAsia="en-US"/>
          </w:rPr>
          <w:t xml:space="preserve"> статті 255</w:t>
        </w:r>
      </w:hyperlink>
      <w:r w:rsidRPr="00DE1766">
        <w:rPr>
          <w:bCs/>
          <w:color w:val="000000" w:themeColor="text1"/>
          <w:sz w:val="28"/>
          <w:szCs w:val="28"/>
          <w:lang w:val="uk-UA" w:eastAsia="en-US"/>
        </w:rPr>
        <w:t xml:space="preserve"> Кодексу адміні</w:t>
      </w:r>
      <w:r w:rsidR="000605C8" w:rsidRPr="00DE1766">
        <w:rPr>
          <w:bCs/>
          <w:color w:val="000000" w:themeColor="text1"/>
          <w:sz w:val="28"/>
          <w:szCs w:val="28"/>
          <w:lang w:val="uk-UA" w:eastAsia="en-US"/>
        </w:rPr>
        <w:t>стративного судочинства України;</w:t>
      </w:r>
    </w:p>
    <w:p w:rsidR="00E1496D" w:rsidRPr="00DE1766" w:rsidRDefault="00E1496D" w:rsidP="00E1496D">
      <w:pPr>
        <w:pStyle w:val="rvps2"/>
        <w:shd w:val="clear" w:color="auto" w:fill="FFFFFF"/>
        <w:spacing w:before="0" w:beforeAutospacing="0" w:after="0" w:afterAutospacing="0"/>
        <w:ind w:firstLine="156"/>
        <w:jc w:val="both"/>
        <w:rPr>
          <w:bCs/>
          <w:color w:val="000000" w:themeColor="text1"/>
          <w:sz w:val="28"/>
          <w:szCs w:val="28"/>
          <w:lang w:val="uk-UA" w:eastAsia="en-US"/>
        </w:rPr>
      </w:pPr>
      <w:r w:rsidRPr="00DE1766">
        <w:rPr>
          <w:bCs/>
          <w:color w:val="000000" w:themeColor="text1"/>
          <w:sz w:val="28"/>
          <w:szCs w:val="28"/>
          <w:lang w:val="uk-UA" w:eastAsia="en-US"/>
        </w:rPr>
        <w:t xml:space="preserve">    </w:t>
      </w:r>
      <w:r w:rsidR="000605C8" w:rsidRPr="00DE1766">
        <w:rPr>
          <w:bCs/>
          <w:color w:val="000000" w:themeColor="text1"/>
          <w:sz w:val="28"/>
          <w:szCs w:val="28"/>
          <w:lang w:val="uk-UA" w:eastAsia="en-US"/>
        </w:rPr>
        <w:t xml:space="preserve">  9) наявність заборгованості зі</w:t>
      </w:r>
      <w:r w:rsidRPr="00DE1766">
        <w:rPr>
          <w:bCs/>
          <w:color w:val="000000" w:themeColor="text1"/>
          <w:sz w:val="28"/>
          <w:szCs w:val="28"/>
          <w:lang w:val="uk-UA" w:eastAsia="en-US"/>
        </w:rPr>
        <w:t xml:space="preserve"> сплат</w:t>
      </w:r>
      <w:r w:rsidR="000605C8" w:rsidRPr="00DE1766">
        <w:rPr>
          <w:bCs/>
          <w:color w:val="000000" w:themeColor="text1"/>
          <w:sz w:val="28"/>
          <w:szCs w:val="28"/>
          <w:lang w:val="uk-UA" w:eastAsia="en-US"/>
        </w:rPr>
        <w:t>и</w:t>
      </w:r>
      <w:r w:rsidRPr="00DE1766">
        <w:rPr>
          <w:bCs/>
          <w:color w:val="000000" w:themeColor="text1"/>
          <w:sz w:val="28"/>
          <w:szCs w:val="28"/>
          <w:lang w:val="uk-UA" w:eastAsia="en-US"/>
        </w:rPr>
        <w:t xml:space="preserve">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анульована ліцензія (відсутність за місцезнаходженням та/або за місцем про</w:t>
      </w:r>
      <w:r w:rsidR="00FE6DA5" w:rsidRPr="00DE1766">
        <w:rPr>
          <w:bCs/>
          <w:color w:val="000000" w:themeColor="text1"/>
          <w:sz w:val="28"/>
          <w:szCs w:val="28"/>
          <w:lang w:val="uk-UA" w:eastAsia="en-US"/>
        </w:rPr>
        <w:t>вадження діяльності або відмова без законодавчих підстав</w:t>
      </w:r>
      <w:r w:rsidRPr="00DE1766">
        <w:rPr>
          <w:bCs/>
          <w:color w:val="000000" w:themeColor="text1"/>
          <w:sz w:val="28"/>
          <w:szCs w:val="28"/>
          <w:lang w:val="uk-UA" w:eastAsia="en-US"/>
        </w:rPr>
        <w:t xml:space="preserve"> від допуску представника контролюючого органу до проведення перевірки відповідно до вимог статей 80, 81 Податкового кодексу України);</w:t>
      </w:r>
    </w:p>
    <w:p w:rsidR="00B83544" w:rsidRPr="00DE1766" w:rsidRDefault="00E1496D" w:rsidP="00E1496D">
      <w:pPr>
        <w:pStyle w:val="rvps2"/>
        <w:shd w:val="clear" w:color="auto" w:fill="FFFFFF"/>
        <w:spacing w:before="0" w:beforeAutospacing="0" w:after="0" w:afterAutospacing="0"/>
        <w:ind w:firstLine="349"/>
        <w:jc w:val="both"/>
        <w:rPr>
          <w:bCs/>
          <w:color w:val="000000" w:themeColor="text1"/>
          <w:sz w:val="28"/>
          <w:szCs w:val="28"/>
          <w:lang w:val="uk-UA" w:eastAsia="en-US"/>
        </w:rPr>
      </w:pPr>
      <w:r w:rsidRPr="00DE1766">
        <w:rPr>
          <w:bCs/>
          <w:color w:val="000000" w:themeColor="text1"/>
          <w:sz w:val="28"/>
          <w:szCs w:val="28"/>
          <w:lang w:val="uk-UA" w:eastAsia="en-US"/>
        </w:rPr>
        <w:t xml:space="preserve">  </w:t>
      </w:r>
      <w:r w:rsidR="00FE6DA5" w:rsidRPr="00DE1766">
        <w:rPr>
          <w:bCs/>
          <w:color w:val="000000" w:themeColor="text1"/>
          <w:sz w:val="28"/>
          <w:szCs w:val="28"/>
          <w:lang w:val="uk-UA" w:eastAsia="en-US"/>
        </w:rPr>
        <w:t xml:space="preserve"> 10) не закінчився 365-</w:t>
      </w:r>
      <w:r w:rsidRPr="00DE1766">
        <w:rPr>
          <w:bCs/>
          <w:color w:val="000000" w:themeColor="text1"/>
          <w:sz w:val="28"/>
          <w:szCs w:val="28"/>
          <w:lang w:val="uk-UA" w:eastAsia="en-US"/>
        </w:rPr>
        <w:t>денний строк з дня анулювання ліцензії на підставі рішення суду або встановленого факту зберігання, транспортування, торгівлі фальсифікованими товарами  та/або без марок акцизного податку встановленого зразка</w:t>
      </w:r>
      <w:r w:rsidR="00FE6DA5" w:rsidRPr="00DE1766">
        <w:rPr>
          <w:bCs/>
          <w:color w:val="000000" w:themeColor="text1"/>
          <w:sz w:val="28"/>
          <w:szCs w:val="28"/>
          <w:lang w:val="uk-UA" w:eastAsia="en-US"/>
        </w:rPr>
        <w:t>,</w:t>
      </w:r>
      <w:r w:rsidRPr="00DE1766">
        <w:rPr>
          <w:bCs/>
          <w:color w:val="000000" w:themeColor="text1"/>
          <w:sz w:val="28"/>
          <w:szCs w:val="28"/>
          <w:lang w:val="uk-UA" w:eastAsia="en-US"/>
        </w:rPr>
        <w:t xml:space="preserve"> або з підробленими марками акцизного податку або незаконного </w:t>
      </w:r>
      <w:r w:rsidRPr="00DE1766">
        <w:rPr>
          <w:bCs/>
          <w:color w:val="000000" w:themeColor="text1"/>
          <w:sz w:val="28"/>
          <w:szCs w:val="28"/>
          <w:lang w:val="uk-UA" w:eastAsia="en-US"/>
        </w:rPr>
        <w:lastRenderedPageBreak/>
        <w:t>використання марок акцизного податку та/або переміщення товарів поза митним контролем</w:t>
      </w:r>
      <w:r w:rsidR="00B83544" w:rsidRPr="00DE1766">
        <w:rPr>
          <w:bCs/>
          <w:color w:val="000000" w:themeColor="text1"/>
          <w:sz w:val="28"/>
          <w:szCs w:val="28"/>
          <w:lang w:val="uk-UA" w:eastAsia="en-US"/>
        </w:rPr>
        <w:t>»;</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8) частину дев</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xml:space="preserve">ятнадцяту викласти в такій редакції: </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«Ліцензія або рішення про відмову у її видачі видається заявнику центральним органом виконавчої влади, що реалізує державну податкову політику, не пізніше 30 календарних днів із дня одержання зазначених у цьому Законі заяви та копій документів, доданих до неї у передбачених цим Законом випадках. У рішенні про відмову у видачі ліцензії вказується підстава для відмови. Рішення про відмову у видачі ліцензії може бути оскаржено в адміністративному або судовому порядку. У разі відмови у видачі ліцензії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 господарювання може подати до центрального органу виконавчої влади, що реалізує державну податкову політику, нову заяву про видачу ліцензії за умови усунення недоліків, зазначених у відповідному рішенні про відмову у видачі ліцензії. У рішенні про відмову у видачі ліцензії заявнику зазначаються:</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1) реквізити заяви про отримання ліцензії;</w:t>
      </w:r>
    </w:p>
    <w:p w:rsidR="00975205" w:rsidRPr="00DE1766" w:rsidRDefault="00975205" w:rsidP="00975205">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2) вид господарської діяльності, зазначений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єктом господарювання у заяві про отримання ліцензії;</w:t>
      </w:r>
    </w:p>
    <w:p w:rsidR="00975205" w:rsidRPr="00DE1766" w:rsidRDefault="00975205" w:rsidP="00975205">
      <w:pPr>
        <w:ind w:firstLine="156"/>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3) для юридичних осіб – найменування, місцезнаходження, код ЄДРПОУ, для фізичних осіб –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єктів господарювання – прізвище, ім</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я, по батькові (за наявності) та реєстраційний номер облікової картки платника податків фізичної особи –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(реєстраційний номер облікової картки платника податк</w:t>
      </w:r>
      <w:r w:rsidR="00FE6DA5" w:rsidRPr="00DE1766">
        <w:rPr>
          <w:rFonts w:ascii="Times New Roman" w:hAnsi="Times New Roman"/>
          <w:bCs/>
          <w:color w:val="000000" w:themeColor="text1"/>
          <w:sz w:val="28"/>
          <w:szCs w:val="28"/>
          <w:lang w:val="uk-UA"/>
        </w:rPr>
        <w:t>ів або серія</w:t>
      </w:r>
      <w:r w:rsidRPr="00DE1766">
        <w:rPr>
          <w:rFonts w:ascii="Times New Roman" w:hAnsi="Times New Roman"/>
          <w:bCs/>
          <w:color w:val="000000" w:themeColor="text1"/>
          <w:sz w:val="28"/>
          <w:szCs w:val="28"/>
          <w:lang w:val="uk-UA"/>
        </w:rPr>
        <w:t xml:space="preserve">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r w:rsidR="00FE6DA5"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 найменування постійного представництва, реєстраційний номер постійного представництва;</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4) перелік та опис підстав (обґрунтування) для прийняття рішення про відмову у видачі ліцензії;</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5) пропозиції щодо усунення відповідних недоліків, які мають бути викладені в чіткій та однозначній формі</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xml:space="preserve">»; </w:t>
      </w:r>
    </w:p>
    <w:p w:rsidR="005D7467" w:rsidRPr="00DE1766" w:rsidRDefault="005D7467" w:rsidP="00B83544">
      <w:pPr>
        <w:ind w:firstLine="567"/>
        <w:jc w:val="both"/>
        <w:rPr>
          <w:rFonts w:ascii="Times New Roman" w:hAnsi="Times New Roman"/>
          <w:bCs/>
          <w:color w:val="000000" w:themeColor="text1"/>
          <w:sz w:val="28"/>
          <w:szCs w:val="28"/>
          <w:lang w:val="uk-UA"/>
        </w:rPr>
      </w:pPr>
    </w:p>
    <w:p w:rsidR="005D7467" w:rsidRPr="00DE1766" w:rsidRDefault="005D7467" w:rsidP="005D7467">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9) у частині двадцять сьомій:</w:t>
      </w:r>
    </w:p>
    <w:p w:rsidR="00EE0A7E" w:rsidRPr="00DE1766" w:rsidRDefault="00EE0A7E"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перше речення </w:t>
      </w:r>
      <w:r w:rsidR="00C83CFB" w:rsidRPr="00DE1766">
        <w:rPr>
          <w:rFonts w:ascii="Times New Roman" w:hAnsi="Times New Roman"/>
          <w:bCs/>
          <w:color w:val="000000" w:themeColor="text1"/>
          <w:sz w:val="28"/>
          <w:szCs w:val="28"/>
          <w:lang w:val="uk-UA"/>
        </w:rPr>
        <w:t xml:space="preserve"> абзац</w:t>
      </w:r>
      <w:r w:rsidRPr="00DE1766">
        <w:rPr>
          <w:rFonts w:ascii="Times New Roman" w:hAnsi="Times New Roman"/>
          <w:bCs/>
          <w:color w:val="000000" w:themeColor="text1"/>
          <w:sz w:val="28"/>
          <w:szCs w:val="28"/>
          <w:lang w:val="uk-UA"/>
        </w:rPr>
        <w:t>у</w:t>
      </w:r>
      <w:r w:rsidR="00C83CFB" w:rsidRPr="00DE1766">
        <w:rPr>
          <w:rFonts w:ascii="Times New Roman" w:hAnsi="Times New Roman"/>
          <w:bCs/>
          <w:color w:val="000000" w:themeColor="text1"/>
          <w:sz w:val="28"/>
          <w:szCs w:val="28"/>
          <w:lang w:val="uk-UA"/>
        </w:rPr>
        <w:t xml:space="preserve"> першо</w:t>
      </w:r>
      <w:r w:rsidR="00FE5603" w:rsidRPr="00DE1766">
        <w:rPr>
          <w:rFonts w:ascii="Times New Roman" w:hAnsi="Times New Roman"/>
          <w:bCs/>
          <w:color w:val="000000" w:themeColor="text1"/>
          <w:sz w:val="28"/>
          <w:szCs w:val="28"/>
          <w:lang w:val="uk-UA"/>
        </w:rPr>
        <w:t>го</w:t>
      </w:r>
      <w:r w:rsidR="00C83CFB"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викласти в такій редакції:</w:t>
      </w:r>
    </w:p>
    <w:p w:rsidR="005D7467" w:rsidRPr="00DE1766" w:rsidRDefault="00EE0A7E"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«Для отримання ліцензії на право виробництва алкогольних напоїв без додавання спирту (вин виноградних, вин плодово-ягідних, напоїв медових) малі виробництва виноробної продукції подають виключно в електронній формі, в порядку, встановленому статтею 42 Податкового кодексу України, до центрального органу виконавчої влади, що реалізує державну податкову політику, заяву (копії документи, які необхідні для отримання такої ліцензії, визначені цим Законом, подаються виключно в електронній формі)</w:t>
      </w:r>
      <w:r w:rsidR="00BA6D7D"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r w:rsidR="00C83CFB" w:rsidRPr="00DE1766">
        <w:rPr>
          <w:rFonts w:ascii="Times New Roman" w:hAnsi="Times New Roman"/>
          <w:bCs/>
          <w:color w:val="000000" w:themeColor="text1"/>
          <w:sz w:val="28"/>
          <w:szCs w:val="28"/>
          <w:lang w:val="uk-UA"/>
        </w:rPr>
        <w:t>;</w:t>
      </w:r>
    </w:p>
    <w:p w:rsidR="00C83CFB" w:rsidRPr="00DE1766" w:rsidRDefault="00FE5603"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lastRenderedPageBreak/>
        <w:t>в абзаці третьому слово</w:t>
      </w:r>
      <w:r w:rsidR="00C83CFB" w:rsidRPr="00DE1766">
        <w:rPr>
          <w:rFonts w:ascii="Times New Roman" w:hAnsi="Times New Roman"/>
          <w:bCs/>
          <w:color w:val="000000" w:themeColor="text1"/>
          <w:sz w:val="28"/>
          <w:szCs w:val="28"/>
          <w:lang w:val="uk-UA"/>
        </w:rPr>
        <w:t xml:space="preserve"> «(адреса)</w:t>
      </w:r>
      <w:r w:rsidRPr="00DE1766">
        <w:rPr>
          <w:rFonts w:ascii="Times New Roman" w:hAnsi="Times New Roman"/>
          <w:bCs/>
          <w:color w:val="000000" w:themeColor="text1"/>
          <w:sz w:val="28"/>
          <w:szCs w:val="28"/>
          <w:lang w:val="uk-UA"/>
        </w:rPr>
        <w:t>»</w:t>
      </w:r>
      <w:r w:rsidR="00C83CFB"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замінити словами та цифрами</w:t>
      </w:r>
      <w:r w:rsidR="00C83CFB" w:rsidRPr="00DE1766">
        <w:rPr>
          <w:rFonts w:ascii="Times New Roman" w:hAnsi="Times New Roman"/>
          <w:bCs/>
          <w:color w:val="000000" w:themeColor="text1"/>
          <w:sz w:val="28"/>
          <w:szCs w:val="28"/>
          <w:lang w:val="uk-UA"/>
        </w:rPr>
        <w:t xml:space="preserve"> </w:t>
      </w:r>
      <w:r w:rsidRPr="00DE1766">
        <w:rPr>
          <w:rFonts w:ascii="Times New Roman" w:hAnsi="Times New Roman"/>
          <w:bCs/>
          <w:color w:val="000000" w:themeColor="text1"/>
          <w:sz w:val="28"/>
          <w:szCs w:val="28"/>
          <w:lang w:val="uk-UA"/>
        </w:rPr>
        <w:t>«</w:t>
      </w:r>
      <w:r w:rsidR="00C83CF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адреса міс</w:t>
      </w:r>
      <w:r w:rsidR="00C83CFB" w:rsidRPr="00DE1766">
        <w:rPr>
          <w:rFonts w:ascii="Times New Roman" w:hAnsi="Times New Roman"/>
          <w:bCs/>
          <w:color w:val="000000" w:themeColor="text1"/>
          <w:sz w:val="28"/>
          <w:szCs w:val="28"/>
          <w:lang w:val="uk-UA"/>
        </w:rPr>
        <w:t>ця провадження діяльності в розрізі об</w:t>
      </w:r>
      <w:r w:rsidR="000605C8" w:rsidRPr="00DE1766">
        <w:rPr>
          <w:rFonts w:ascii="Times New Roman" w:hAnsi="Times New Roman"/>
          <w:bCs/>
          <w:color w:val="000000" w:themeColor="text1"/>
          <w:sz w:val="28"/>
          <w:szCs w:val="28"/>
          <w:lang w:val="uk-UA"/>
        </w:rPr>
        <w:t>’</w:t>
      </w:r>
      <w:r w:rsidR="00C83CFB" w:rsidRPr="00DE1766">
        <w:rPr>
          <w:rFonts w:ascii="Times New Roman" w:hAnsi="Times New Roman"/>
          <w:bCs/>
          <w:color w:val="000000" w:themeColor="text1"/>
          <w:sz w:val="28"/>
          <w:szCs w:val="28"/>
          <w:lang w:val="uk-UA"/>
        </w:rPr>
        <w:t>єктів оподаткування відповідно до вимог пункту 63.3 статті 63 Податкового кодексу України)</w:t>
      </w:r>
      <w:r w:rsidRPr="00DE1766">
        <w:rPr>
          <w:rFonts w:ascii="Times New Roman" w:hAnsi="Times New Roman"/>
          <w:bCs/>
          <w:color w:val="000000" w:themeColor="text1"/>
          <w:sz w:val="28"/>
          <w:szCs w:val="28"/>
          <w:lang w:val="uk-UA"/>
        </w:rPr>
        <w:t>»</w:t>
      </w:r>
      <w:r w:rsidR="00C83CFB" w:rsidRPr="00DE1766">
        <w:rPr>
          <w:rFonts w:ascii="Times New Roman" w:hAnsi="Times New Roman"/>
          <w:bCs/>
          <w:color w:val="000000" w:themeColor="text1"/>
          <w:sz w:val="28"/>
          <w:szCs w:val="28"/>
          <w:lang w:val="uk-UA"/>
        </w:rPr>
        <w:t>;</w:t>
      </w:r>
    </w:p>
    <w:p w:rsidR="00C83CFB" w:rsidRPr="00DE1766" w:rsidRDefault="00C83CFB"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доповнити новими абзацами такого змісту:</w:t>
      </w:r>
    </w:p>
    <w:p w:rsidR="00C83CFB" w:rsidRPr="00DE1766" w:rsidRDefault="00C83CFB" w:rsidP="00C83CFB">
      <w:pPr>
        <w:shd w:val="clear" w:color="auto" w:fill="FFFFFF"/>
        <w:ind w:hanging="12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«код класифікації доходів бюджету, сума внесеного платежу, номер та дата платіжної інструкції, що підтверджує внесення річної плати за ліцензію;</w:t>
      </w:r>
    </w:p>
    <w:p w:rsidR="00C83CFB" w:rsidRPr="00DE1766" w:rsidRDefault="00C83CFB" w:rsidP="00C83CFB">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інформація про наявність або відсутність здійснення контролю за діяльністю суб</w:t>
      </w:r>
      <w:r w:rsidR="000605C8"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FE5603" w:rsidRPr="00DE1766">
        <w:rPr>
          <w:rFonts w:ascii="Times New Roman" w:hAnsi="Times New Roman"/>
          <w:bCs/>
          <w:color w:val="000000" w:themeColor="text1"/>
          <w:sz w:val="28"/>
          <w:szCs w:val="28"/>
          <w:lang w:val="uk-UA"/>
        </w:rPr>
        <w:t>;</w:t>
      </w:r>
    </w:p>
    <w:p w:rsidR="00F9381C" w:rsidRPr="00DE1766" w:rsidRDefault="00F9381C" w:rsidP="00B83544">
      <w:pPr>
        <w:ind w:firstLine="567"/>
        <w:jc w:val="both"/>
        <w:rPr>
          <w:rFonts w:ascii="Times New Roman" w:hAnsi="Times New Roman"/>
          <w:bCs/>
          <w:color w:val="000000" w:themeColor="text1"/>
          <w:sz w:val="28"/>
          <w:szCs w:val="28"/>
          <w:lang w:val="uk-UA"/>
        </w:rPr>
      </w:pPr>
    </w:p>
    <w:p w:rsidR="00F9381C" w:rsidRPr="00DE1766" w:rsidRDefault="00C83CFB"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10</w:t>
      </w:r>
      <w:r w:rsidR="00F9381C" w:rsidRPr="00DE1766">
        <w:rPr>
          <w:rFonts w:ascii="Times New Roman" w:hAnsi="Times New Roman"/>
          <w:bCs/>
          <w:color w:val="000000" w:themeColor="text1"/>
          <w:sz w:val="28"/>
          <w:szCs w:val="28"/>
          <w:lang w:val="uk-UA"/>
        </w:rPr>
        <w:t>) у части</w:t>
      </w:r>
      <w:r w:rsidR="00FE5603" w:rsidRPr="00DE1766">
        <w:rPr>
          <w:rFonts w:ascii="Times New Roman" w:hAnsi="Times New Roman"/>
          <w:bCs/>
          <w:color w:val="000000" w:themeColor="text1"/>
          <w:sz w:val="28"/>
          <w:szCs w:val="28"/>
          <w:lang w:val="uk-UA"/>
        </w:rPr>
        <w:t>ні двадцять восьмій слова</w:t>
      </w:r>
      <w:r w:rsidR="00F9381C" w:rsidRPr="00DE1766">
        <w:rPr>
          <w:rFonts w:ascii="Times New Roman" w:hAnsi="Times New Roman"/>
          <w:bCs/>
          <w:color w:val="000000" w:themeColor="text1"/>
          <w:sz w:val="28"/>
          <w:szCs w:val="28"/>
          <w:lang w:val="uk-UA"/>
        </w:rPr>
        <w:t xml:space="preserve"> «органом виконавчої влади, уповноваженим Кабінетом Міністрів України»</w:t>
      </w:r>
      <w:r w:rsidR="00FE5603" w:rsidRPr="00DE1766">
        <w:rPr>
          <w:rFonts w:ascii="Times New Roman" w:hAnsi="Times New Roman"/>
          <w:bCs/>
          <w:color w:val="000000" w:themeColor="text1"/>
          <w:sz w:val="28"/>
          <w:szCs w:val="28"/>
          <w:lang w:val="uk-UA"/>
        </w:rPr>
        <w:t xml:space="preserve"> </w:t>
      </w:r>
      <w:r w:rsidR="00F9381C" w:rsidRPr="00DE1766">
        <w:rPr>
          <w:rFonts w:ascii="Times New Roman" w:hAnsi="Times New Roman"/>
          <w:bCs/>
          <w:color w:val="000000" w:themeColor="text1"/>
          <w:sz w:val="28"/>
          <w:szCs w:val="28"/>
          <w:lang w:val="uk-UA"/>
        </w:rPr>
        <w:t xml:space="preserve">замінити словами </w:t>
      </w:r>
      <w:r w:rsidR="00FE5603" w:rsidRPr="00DE1766">
        <w:rPr>
          <w:rFonts w:ascii="Times New Roman" w:hAnsi="Times New Roman"/>
          <w:bCs/>
          <w:color w:val="000000" w:themeColor="text1"/>
          <w:sz w:val="28"/>
          <w:szCs w:val="28"/>
          <w:lang w:val="uk-UA"/>
        </w:rPr>
        <w:t>«</w:t>
      </w:r>
      <w:r w:rsidR="00F9381C" w:rsidRPr="00DE1766">
        <w:rPr>
          <w:rFonts w:ascii="Times New Roman" w:hAnsi="Times New Roman"/>
          <w:bCs/>
          <w:color w:val="000000" w:themeColor="text1"/>
          <w:sz w:val="28"/>
          <w:szCs w:val="28"/>
          <w:lang w:val="uk-UA"/>
        </w:rPr>
        <w:t>центральним органом виконавчої влади, що реалізує державну податкову політику»;</w:t>
      </w:r>
    </w:p>
    <w:p w:rsidR="006826DE" w:rsidRPr="00DE1766" w:rsidRDefault="006826DE" w:rsidP="00B83544">
      <w:pPr>
        <w:ind w:firstLine="567"/>
        <w:jc w:val="both"/>
        <w:rPr>
          <w:rFonts w:ascii="Times New Roman" w:hAnsi="Times New Roman"/>
          <w:bCs/>
          <w:color w:val="000000" w:themeColor="text1"/>
          <w:sz w:val="28"/>
          <w:szCs w:val="28"/>
          <w:lang w:val="uk-UA"/>
        </w:rPr>
      </w:pPr>
    </w:p>
    <w:p w:rsidR="006826DE" w:rsidRPr="00DE1766" w:rsidRDefault="00C83CFB"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11</w:t>
      </w:r>
      <w:r w:rsidR="006826DE" w:rsidRPr="00DE1766">
        <w:rPr>
          <w:rFonts w:ascii="Times New Roman" w:hAnsi="Times New Roman"/>
          <w:bCs/>
          <w:color w:val="000000" w:themeColor="text1"/>
          <w:sz w:val="28"/>
          <w:szCs w:val="28"/>
          <w:lang w:val="uk-UA"/>
        </w:rPr>
        <w:t>) частину двадцять дев</w:t>
      </w:r>
      <w:r w:rsidR="000605C8" w:rsidRPr="00DE1766">
        <w:rPr>
          <w:rFonts w:ascii="Times New Roman" w:hAnsi="Times New Roman"/>
          <w:bCs/>
          <w:color w:val="000000" w:themeColor="text1"/>
          <w:sz w:val="28"/>
          <w:szCs w:val="28"/>
          <w:lang w:val="uk-UA"/>
        </w:rPr>
        <w:t>’</w:t>
      </w:r>
      <w:r w:rsidR="006826DE" w:rsidRPr="00DE1766">
        <w:rPr>
          <w:rFonts w:ascii="Times New Roman" w:hAnsi="Times New Roman"/>
          <w:bCs/>
          <w:color w:val="000000" w:themeColor="text1"/>
          <w:sz w:val="28"/>
          <w:szCs w:val="28"/>
          <w:lang w:val="uk-UA"/>
        </w:rPr>
        <w:t>яту викласти в такій редакції:</w:t>
      </w:r>
    </w:p>
    <w:p w:rsidR="00B83544" w:rsidRPr="00DE1766" w:rsidRDefault="006826DE"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«У разі неотримання малим виробництвом виноробної продукції ліцензії на право виробництва алкогольних напоїв без додавання спирту (вин виноградних, вин плодово-ягідних, напоїв медових) або рішення про відмову в її видачі протягом строку, передбаченого цим Законом, така ліцензія формується автоматично та вноситься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витяг з якого направляється малому виробництву виноробної продукції в електронній формі в порядку, встановленому </w:t>
      </w:r>
      <w:r w:rsidR="00FE5603" w:rsidRPr="00DE1766">
        <w:rPr>
          <w:rFonts w:ascii="Times New Roman" w:hAnsi="Times New Roman"/>
          <w:bCs/>
          <w:color w:val="000000" w:themeColor="text1"/>
          <w:sz w:val="28"/>
          <w:szCs w:val="28"/>
          <w:lang w:val="uk-UA"/>
        </w:rPr>
        <w:br/>
      </w:r>
      <w:hyperlink r:id="rId14" w:anchor="n1091" w:tgtFrame="_blank" w:history="1">
        <w:r w:rsidRPr="00DE1766">
          <w:rPr>
            <w:rFonts w:ascii="Times New Roman" w:hAnsi="Times New Roman"/>
            <w:bCs/>
            <w:color w:val="000000" w:themeColor="text1"/>
            <w:sz w:val="28"/>
            <w:szCs w:val="28"/>
            <w:lang w:val="uk-UA"/>
          </w:rPr>
          <w:t>статтею 42</w:t>
        </w:r>
      </w:hyperlink>
      <w:r w:rsidRPr="00DE1766">
        <w:rPr>
          <w:rFonts w:ascii="Times New Roman" w:hAnsi="Times New Roman"/>
          <w:bCs/>
          <w:color w:val="000000" w:themeColor="text1"/>
          <w:sz w:val="28"/>
          <w:szCs w:val="28"/>
          <w:lang w:val="uk-UA"/>
        </w:rPr>
        <w:t> Податкового кодексу України. Центральний орган виконавчої влади, що реалізує державну податкову політику</w:t>
      </w:r>
      <w:r w:rsidR="00F9381C"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xml:space="preserve"> оприлюднює інформацію про таку лі</w:t>
      </w:r>
      <w:r w:rsidR="00FE5603" w:rsidRPr="00DE1766">
        <w:rPr>
          <w:rFonts w:ascii="Times New Roman" w:hAnsi="Times New Roman"/>
          <w:bCs/>
          <w:color w:val="000000" w:themeColor="text1"/>
          <w:sz w:val="28"/>
          <w:szCs w:val="28"/>
          <w:lang w:val="uk-UA"/>
        </w:rPr>
        <w:t>цензію на своєму офіційному веб</w:t>
      </w:r>
      <w:r w:rsidRPr="00DE1766">
        <w:rPr>
          <w:rFonts w:ascii="Times New Roman" w:hAnsi="Times New Roman"/>
          <w:bCs/>
          <w:color w:val="000000" w:themeColor="text1"/>
          <w:sz w:val="28"/>
          <w:szCs w:val="28"/>
          <w:lang w:val="uk-UA"/>
        </w:rPr>
        <w:t>порталі</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w:t>
      </w:r>
    </w:p>
    <w:p w:rsidR="006826DE" w:rsidRPr="00DE1766" w:rsidRDefault="006826DE" w:rsidP="00B83544">
      <w:pPr>
        <w:ind w:firstLine="567"/>
        <w:jc w:val="both"/>
        <w:rPr>
          <w:rFonts w:ascii="Times New Roman" w:hAnsi="Times New Roman"/>
          <w:bCs/>
          <w:color w:val="000000" w:themeColor="text1"/>
          <w:sz w:val="28"/>
          <w:szCs w:val="28"/>
          <w:lang w:val="uk-UA"/>
        </w:rPr>
      </w:pPr>
    </w:p>
    <w:p w:rsidR="00B83544" w:rsidRPr="00DE1766" w:rsidRDefault="006826DE"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1</w:t>
      </w:r>
      <w:r w:rsidR="00C83CFB" w:rsidRPr="00DE1766">
        <w:rPr>
          <w:rFonts w:ascii="Times New Roman" w:hAnsi="Times New Roman"/>
          <w:bCs/>
          <w:color w:val="000000" w:themeColor="text1"/>
          <w:sz w:val="28"/>
          <w:szCs w:val="28"/>
          <w:lang w:val="uk-UA"/>
        </w:rPr>
        <w:t>2</w:t>
      </w:r>
      <w:r w:rsidR="00B83544" w:rsidRPr="00DE1766">
        <w:rPr>
          <w:rFonts w:ascii="Times New Roman" w:hAnsi="Times New Roman"/>
          <w:bCs/>
          <w:color w:val="000000" w:themeColor="text1"/>
          <w:sz w:val="28"/>
          <w:szCs w:val="28"/>
          <w:lang w:val="uk-UA"/>
        </w:rPr>
        <w:t xml:space="preserve">) у частині </w:t>
      </w:r>
      <w:r w:rsidRPr="00DE1766">
        <w:rPr>
          <w:rFonts w:ascii="Times New Roman" w:hAnsi="Times New Roman"/>
          <w:bCs/>
          <w:color w:val="000000" w:themeColor="text1"/>
          <w:sz w:val="28"/>
          <w:szCs w:val="28"/>
          <w:lang w:val="uk-UA"/>
        </w:rPr>
        <w:t>тридцять першій</w:t>
      </w:r>
      <w:r w:rsidR="00B83544" w:rsidRPr="00DE1766">
        <w:rPr>
          <w:rFonts w:ascii="Times New Roman" w:hAnsi="Times New Roman"/>
          <w:bCs/>
          <w:color w:val="000000" w:themeColor="text1"/>
          <w:sz w:val="28"/>
          <w:szCs w:val="28"/>
          <w:lang w:val="uk-UA"/>
        </w:rPr>
        <w:t xml:space="preserve">: </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абзац перший викласти в такій редакції;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«Ліцензія анулюється шляхом прийняття центральним органом виконавчої влади, що реалізує державну податкову політику, відповідного рішення про таке анулювання на підставі:»;</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в абзаці шостому після слів «недостовірних даних у» доповнити словами «заяві та»;</w:t>
      </w: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абзац одинадцятий викласти в такій редакції:</w:t>
      </w:r>
    </w:p>
    <w:p w:rsidR="00B83544" w:rsidRPr="00DE1766" w:rsidRDefault="00B83544" w:rsidP="00B83544">
      <w:pPr>
        <w:pStyle w:val="ad"/>
        <w:ind w:firstLine="567"/>
        <w:jc w:val="both"/>
        <w:rPr>
          <w:rFonts w:ascii="Times New Roman" w:eastAsia="Times New Roman" w:hAnsi="Times New Roman" w:cs="Times New Roman"/>
          <w:bCs/>
          <w:color w:val="000000" w:themeColor="text1"/>
          <w:sz w:val="28"/>
          <w:szCs w:val="28"/>
        </w:rPr>
      </w:pPr>
      <w:r w:rsidRPr="00DE1766">
        <w:rPr>
          <w:rFonts w:ascii="Times New Roman" w:eastAsia="Times New Roman" w:hAnsi="Times New Roman" w:cs="Times New Roman"/>
          <w:bCs/>
          <w:color w:val="000000" w:themeColor="text1"/>
          <w:sz w:val="28"/>
          <w:szCs w:val="28"/>
        </w:rPr>
        <w:t>«акта про встановлення факту відсутності суб</w:t>
      </w:r>
      <w:r w:rsidR="000605C8" w:rsidRPr="00DE1766">
        <w:rPr>
          <w:rFonts w:ascii="Times New Roman" w:eastAsia="Times New Roman" w:hAnsi="Times New Roman" w:cs="Times New Roman"/>
          <w:bCs/>
          <w:color w:val="000000" w:themeColor="text1"/>
          <w:sz w:val="28"/>
          <w:szCs w:val="28"/>
        </w:rPr>
        <w:t>’</w:t>
      </w:r>
      <w:r w:rsidRPr="00DE1766">
        <w:rPr>
          <w:rFonts w:ascii="Times New Roman" w:eastAsia="Times New Roman" w:hAnsi="Times New Roman" w:cs="Times New Roman"/>
          <w:bCs/>
          <w:color w:val="000000" w:themeColor="text1"/>
          <w:sz w:val="28"/>
          <w:szCs w:val="28"/>
        </w:rPr>
        <w:t>єкта господарювання (у тому числі іноземного суб</w:t>
      </w:r>
      <w:r w:rsidR="000605C8" w:rsidRPr="00DE1766">
        <w:rPr>
          <w:rFonts w:ascii="Times New Roman" w:eastAsia="Times New Roman" w:hAnsi="Times New Roman" w:cs="Times New Roman"/>
          <w:bCs/>
          <w:color w:val="000000" w:themeColor="text1"/>
          <w:sz w:val="28"/>
          <w:szCs w:val="28"/>
        </w:rPr>
        <w:t>’</w:t>
      </w:r>
      <w:r w:rsidRPr="00DE1766">
        <w:rPr>
          <w:rFonts w:ascii="Times New Roman" w:eastAsia="Times New Roman" w:hAnsi="Times New Roman" w:cs="Times New Roman"/>
          <w:bCs/>
          <w:color w:val="000000" w:themeColor="text1"/>
          <w:sz w:val="28"/>
          <w:szCs w:val="28"/>
        </w:rPr>
        <w:t xml:space="preserve">єкта господарювання, який діє через своє зареєстроване постійне представництво) за місцезнаходженням (місцем проживання) та/або місцем провадження діяльності, яка підлягає ліцензуванню.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w:t>
      </w:r>
      <w:r w:rsidRPr="00DE1766">
        <w:rPr>
          <w:rFonts w:ascii="Times New Roman" w:eastAsia="Times New Roman" w:hAnsi="Times New Roman" w:cs="Times New Roman"/>
          <w:bCs/>
          <w:color w:val="000000" w:themeColor="text1"/>
          <w:sz w:val="28"/>
          <w:szCs w:val="28"/>
        </w:rPr>
        <w:lastRenderedPageBreak/>
        <w:t>функції фото-, кінозйомки, відеозапису чи звукозапису, та/або засобами фото-, кінозйомки, відеозапису чи звукозапису</w:t>
      </w:r>
      <w:r w:rsidR="00BA6D7D" w:rsidRPr="00DE1766">
        <w:rPr>
          <w:rFonts w:ascii="Times New Roman" w:eastAsia="Times New Roman" w:hAnsi="Times New Roman" w:cs="Times New Roman"/>
          <w:bCs/>
          <w:color w:val="000000" w:themeColor="text1"/>
          <w:sz w:val="28"/>
          <w:szCs w:val="28"/>
        </w:rPr>
        <w:t>;</w:t>
      </w:r>
      <w:r w:rsidRPr="00DE1766">
        <w:rPr>
          <w:rFonts w:ascii="Times New Roman" w:eastAsia="Times New Roman" w:hAnsi="Times New Roman" w:cs="Times New Roman"/>
          <w:bCs/>
          <w:color w:val="000000" w:themeColor="text1"/>
          <w:sz w:val="28"/>
          <w:szCs w:val="28"/>
        </w:rPr>
        <w:t xml:space="preserve">»; </w:t>
      </w: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абзац дванадцятий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w:t>
      </w:r>
      <w:r w:rsidR="003069D8" w:rsidRPr="00DE1766">
        <w:rPr>
          <w:color w:val="000000" w:themeColor="text1"/>
        </w:rPr>
        <w:t xml:space="preserve">акта про встановлення </w:t>
      </w:r>
      <w:r w:rsidR="006826DE" w:rsidRPr="00DE1766">
        <w:rPr>
          <w:color w:val="000000" w:themeColor="text1"/>
        </w:rPr>
        <w:t xml:space="preserve">факту порушення строків звернення до органу ліцензування щодо зміни відомостей, </w:t>
      </w:r>
      <w:r w:rsidR="006826DE" w:rsidRPr="00DE1766">
        <w:rPr>
          <w:bCs/>
          <w:color w:val="000000" w:themeColor="text1"/>
          <w:lang w:val="uk-UA"/>
        </w:rPr>
        <w:t>зазначених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та/або даних, зазначених у заяві, документах та відомостях, що додавалися до заяви про отримання ліцензії</w:t>
      </w:r>
      <w:r w:rsidR="00BA6D7D" w:rsidRPr="00DE1766">
        <w:rPr>
          <w:bCs/>
          <w:color w:val="000000" w:themeColor="text1"/>
          <w:lang w:val="uk-UA"/>
        </w:rPr>
        <w:t>;</w:t>
      </w:r>
      <w:r w:rsidRPr="00DE1766">
        <w:rPr>
          <w:bCs/>
          <w:color w:val="000000" w:themeColor="text1"/>
          <w:lang w:val="uk-UA"/>
        </w:rPr>
        <w:t>»;</w:t>
      </w:r>
    </w:p>
    <w:p w:rsidR="00B83544" w:rsidRPr="00DE1766" w:rsidRDefault="00B83544" w:rsidP="00617A67">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доповнити абзацами такого змісту:</w:t>
      </w:r>
    </w:p>
    <w:p w:rsidR="00617A67" w:rsidRPr="00DE1766" w:rsidRDefault="00B83544" w:rsidP="00617A67">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w:t>
      </w:r>
      <w:r w:rsidR="00617A67" w:rsidRPr="00DE1766">
        <w:rPr>
          <w:bCs/>
          <w:color w:val="000000" w:themeColor="text1"/>
          <w:sz w:val="28"/>
          <w:szCs w:val="28"/>
          <w:lang w:eastAsia="en-US"/>
        </w:rPr>
        <w:t>акта про повторне встановлення протягом року на тому самому місці провадження діяльності суб</w:t>
      </w:r>
      <w:r w:rsidR="000605C8" w:rsidRPr="00DE1766">
        <w:rPr>
          <w:bCs/>
          <w:color w:val="000000" w:themeColor="text1"/>
          <w:sz w:val="28"/>
          <w:szCs w:val="28"/>
          <w:lang w:eastAsia="en-US"/>
        </w:rPr>
        <w:t>’</w:t>
      </w:r>
      <w:r w:rsidR="00617A67" w:rsidRPr="00DE1766">
        <w:rPr>
          <w:bCs/>
          <w:color w:val="000000" w:themeColor="text1"/>
          <w:sz w:val="28"/>
          <w:szCs w:val="28"/>
          <w:lang w:eastAsia="en-US"/>
        </w:rPr>
        <w:t>єкта господарювання (у тому числі іноземного суб</w:t>
      </w:r>
      <w:r w:rsidR="000605C8" w:rsidRPr="00DE1766">
        <w:rPr>
          <w:bCs/>
          <w:color w:val="000000" w:themeColor="text1"/>
          <w:sz w:val="28"/>
          <w:szCs w:val="28"/>
          <w:lang w:eastAsia="en-US"/>
        </w:rPr>
        <w:t>’</w:t>
      </w:r>
      <w:r w:rsidR="00617A67" w:rsidRPr="00DE1766">
        <w:rPr>
          <w:bCs/>
          <w:color w:val="000000" w:themeColor="text1"/>
          <w:sz w:val="28"/>
          <w:szCs w:val="28"/>
          <w:lang w:eastAsia="en-US"/>
        </w:rPr>
        <w:t>єкта господарювання, який діє через своє зареєстроване постійне представництво) факту необладнання місць відпуску пального витратомірами-лічильниками та/або місць відпуску / отримання спирту етилового витратомірами-лічильниками та/або масовими витратомірами;</w:t>
      </w:r>
    </w:p>
    <w:p w:rsidR="00617A67" w:rsidRPr="00DE1766" w:rsidRDefault="00617A67" w:rsidP="00617A67">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 xml:space="preserve">акта про встановлення факту відключення, припинення функціонування </w:t>
      </w:r>
      <w:r w:rsidR="000826C0" w:rsidRPr="00DE1766">
        <w:rPr>
          <w:bCs/>
          <w:color w:val="000000" w:themeColor="text1"/>
          <w:sz w:val="28"/>
          <w:szCs w:val="28"/>
          <w:lang w:eastAsia="en-US"/>
        </w:rPr>
        <w:t>(крім таких фактів внаслідок обставин непереборної сили (форс-мажорних обставин) та/або факту відключення цілодобових систем відеоспостереження, пов</w:t>
      </w:r>
      <w:r w:rsidR="000605C8" w:rsidRPr="00DE1766">
        <w:rPr>
          <w:bCs/>
          <w:color w:val="000000" w:themeColor="text1"/>
          <w:sz w:val="28"/>
          <w:szCs w:val="28"/>
          <w:lang w:eastAsia="en-US"/>
        </w:rPr>
        <w:t>’</w:t>
      </w:r>
      <w:r w:rsidR="000826C0" w:rsidRPr="00DE1766">
        <w:rPr>
          <w:bCs/>
          <w:color w:val="000000" w:themeColor="text1"/>
          <w:sz w:val="28"/>
          <w:szCs w:val="28"/>
          <w:lang w:eastAsia="en-US"/>
        </w:rPr>
        <w:t>язаних із здійснення</w:t>
      </w:r>
      <w:r w:rsidR="009F0F65" w:rsidRPr="00DE1766">
        <w:rPr>
          <w:bCs/>
          <w:color w:val="000000" w:themeColor="text1"/>
          <w:sz w:val="28"/>
          <w:szCs w:val="28"/>
          <w:lang w:eastAsia="en-US"/>
        </w:rPr>
        <w:t>м</w:t>
      </w:r>
      <w:r w:rsidR="000826C0" w:rsidRPr="00DE1766">
        <w:rPr>
          <w:bCs/>
          <w:color w:val="000000" w:themeColor="text1"/>
          <w:sz w:val="28"/>
          <w:szCs w:val="28"/>
          <w:lang w:eastAsia="en-US"/>
        </w:rPr>
        <w:t xml:space="preserve"> ремонтних робіт систем відеоспостереження на підставі розпорядження керівника, про що повідомляється представник податкового органу за місцем розташування такого акцизного складу</w:t>
      </w:r>
      <w:r w:rsidR="003069D8" w:rsidRPr="00DE1766">
        <w:rPr>
          <w:bCs/>
          <w:color w:val="000000" w:themeColor="text1"/>
          <w:sz w:val="28"/>
          <w:szCs w:val="28"/>
          <w:lang w:eastAsia="en-US"/>
        </w:rPr>
        <w:t>,</w:t>
      </w:r>
      <w:r w:rsidR="000826C0" w:rsidRPr="00DE1766">
        <w:rPr>
          <w:bCs/>
          <w:color w:val="000000" w:themeColor="text1"/>
          <w:sz w:val="28"/>
          <w:szCs w:val="28"/>
          <w:lang w:eastAsia="en-US"/>
        </w:rPr>
        <w:t xml:space="preserve"> та/або відключенням електропостачання електроенергії оператором системи розподілу та електропостачальником</w:t>
      </w:r>
      <w:r w:rsidRPr="00DE1766">
        <w:rPr>
          <w:bCs/>
          <w:color w:val="000000" w:themeColor="text1"/>
          <w:sz w:val="28"/>
          <w:szCs w:val="28"/>
          <w:lang w:eastAsia="en-US"/>
        </w:rPr>
        <w:t>) або невстановлення на всіх етапах виробництва та відпуску спирту етилового цілодобових систем відеоспостереження;</w:t>
      </w:r>
    </w:p>
    <w:p w:rsidR="00B83544" w:rsidRPr="00DE1766" w:rsidRDefault="00617A67" w:rsidP="00617A67">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встановлення факту або отримання інформації про здійснення контролю за діяльністю суб</w:t>
      </w:r>
      <w:r w:rsidR="000605C8" w:rsidRPr="00DE1766">
        <w:rPr>
          <w:bCs/>
          <w:color w:val="000000" w:themeColor="text1"/>
          <w:sz w:val="28"/>
          <w:szCs w:val="28"/>
          <w:lang w:eastAsia="en-US"/>
        </w:rPr>
        <w:t>’</w:t>
      </w:r>
      <w:r w:rsidRPr="00DE1766">
        <w:rPr>
          <w:bCs/>
          <w:color w:val="000000" w:themeColor="text1"/>
          <w:sz w:val="28"/>
          <w:szCs w:val="28"/>
          <w:lang w:eastAsia="en-US"/>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B83544" w:rsidRPr="00DE1766">
        <w:rPr>
          <w:bCs/>
          <w:color w:val="000000" w:themeColor="text1"/>
          <w:sz w:val="28"/>
          <w:szCs w:val="28"/>
          <w:lang w:eastAsia="en-US"/>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w:t>
      </w:r>
      <w:r w:rsidR="00C83CFB" w:rsidRPr="00DE1766">
        <w:rPr>
          <w:bCs/>
          <w:color w:val="000000" w:themeColor="text1"/>
          <w:lang w:val="uk-UA"/>
        </w:rPr>
        <w:t>3</w:t>
      </w:r>
      <w:r w:rsidRPr="00DE1766">
        <w:rPr>
          <w:bCs/>
          <w:color w:val="000000" w:themeColor="text1"/>
          <w:lang w:val="uk-UA"/>
        </w:rPr>
        <w:t xml:space="preserve">) в абзаці першому частини </w:t>
      </w:r>
      <w:r w:rsidR="00617A67" w:rsidRPr="00DE1766">
        <w:rPr>
          <w:bCs/>
          <w:color w:val="000000" w:themeColor="text1"/>
          <w:lang w:val="uk-UA"/>
        </w:rPr>
        <w:t>тридцять другої</w:t>
      </w:r>
      <w:r w:rsidRPr="00DE1766">
        <w:rPr>
          <w:bCs/>
          <w:color w:val="000000" w:themeColor="text1"/>
          <w:lang w:val="uk-UA"/>
        </w:rPr>
        <w:t xml:space="preserve"> слово «Розпорядження» замінити словом «Рішення»;</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w:t>
      </w:r>
      <w:r w:rsidR="00C83CFB" w:rsidRPr="00DE1766">
        <w:rPr>
          <w:bCs/>
          <w:color w:val="000000" w:themeColor="text1"/>
          <w:lang w:val="uk-UA"/>
        </w:rPr>
        <w:t>4</w:t>
      </w:r>
      <w:r w:rsidRPr="00DE1766">
        <w:rPr>
          <w:bCs/>
          <w:color w:val="000000" w:themeColor="text1"/>
          <w:lang w:val="uk-UA"/>
        </w:rPr>
        <w:t xml:space="preserve">) частину </w:t>
      </w:r>
      <w:r w:rsidR="00617A67" w:rsidRPr="00DE1766">
        <w:rPr>
          <w:bCs/>
          <w:color w:val="000000" w:themeColor="text1"/>
          <w:lang w:val="uk-UA"/>
        </w:rPr>
        <w:t>тридцять тр</w:t>
      </w:r>
      <w:r w:rsidR="009F4B65" w:rsidRPr="00DE1766">
        <w:rPr>
          <w:bCs/>
          <w:color w:val="000000" w:themeColor="text1"/>
          <w:lang w:val="uk-UA"/>
        </w:rPr>
        <w:t>е</w:t>
      </w:r>
      <w:r w:rsidR="00617A67" w:rsidRPr="00DE1766">
        <w:rPr>
          <w:bCs/>
          <w:color w:val="000000" w:themeColor="text1"/>
          <w:lang w:val="uk-UA"/>
        </w:rPr>
        <w:t>тю</w:t>
      </w:r>
      <w:r w:rsidRPr="00DE1766">
        <w:rPr>
          <w:bCs/>
          <w:color w:val="000000" w:themeColor="text1"/>
          <w:lang w:val="uk-UA"/>
        </w:rPr>
        <w:t xml:space="preserve"> викласти в такій редакції:</w:t>
      </w:r>
    </w:p>
    <w:p w:rsidR="00B83544" w:rsidRPr="00DE1766" w:rsidRDefault="00B83544" w:rsidP="00B83544">
      <w:pPr>
        <w:pStyle w:val="ab"/>
        <w:spacing w:before="0" w:beforeAutospacing="0" w:after="0" w:afterAutospacing="0"/>
        <w:ind w:firstLine="567"/>
        <w:jc w:val="both"/>
        <w:rPr>
          <w:bCs/>
          <w:color w:val="000000" w:themeColor="text1"/>
          <w:sz w:val="28"/>
          <w:szCs w:val="28"/>
          <w:lang w:eastAsia="en-US"/>
        </w:rPr>
      </w:pPr>
      <w:r w:rsidRPr="00DE1766">
        <w:rPr>
          <w:bCs/>
          <w:color w:val="000000" w:themeColor="text1"/>
          <w:sz w:val="28"/>
          <w:szCs w:val="28"/>
          <w:lang w:eastAsia="en-US"/>
        </w:rPr>
        <w:t>«</w:t>
      </w:r>
      <w:r w:rsidR="00A17552" w:rsidRPr="00DE1766">
        <w:rPr>
          <w:bCs/>
          <w:color w:val="000000" w:themeColor="text1"/>
          <w:sz w:val="28"/>
          <w:szCs w:val="28"/>
          <w:lang w:eastAsia="en-US"/>
        </w:rPr>
        <w:t>Центральний орган виконавчої влади, що реалізує державну податкову політику,</w:t>
      </w:r>
      <w:r w:rsidRPr="00DE1766">
        <w:rPr>
          <w:bCs/>
          <w:color w:val="000000" w:themeColor="text1"/>
          <w:sz w:val="28"/>
          <w:szCs w:val="28"/>
          <w:lang w:eastAsia="en-US"/>
        </w:rPr>
        <w:t xml:space="preserve"> не пізніше наступного робочого дня із дня прийняття рішення про анулювання ліцензії:</w:t>
      </w:r>
    </w:p>
    <w:p w:rsidR="00B83544" w:rsidRPr="00DE1766" w:rsidRDefault="00B83544" w:rsidP="00B83544">
      <w:pPr>
        <w:shd w:val="clear" w:color="auto" w:fill="FFFFFF"/>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вебпорталі;</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lastRenderedPageBreak/>
        <w:t>направляє суб</w:t>
      </w:r>
      <w:r w:rsidR="000605C8" w:rsidRPr="00DE1766">
        <w:rPr>
          <w:bCs/>
          <w:color w:val="000000" w:themeColor="text1"/>
          <w:lang w:val="uk-UA"/>
        </w:rPr>
        <w:t>’</w:t>
      </w:r>
      <w:r w:rsidRPr="00DE1766">
        <w:rPr>
          <w:bCs/>
          <w:color w:val="000000" w:themeColor="text1"/>
          <w:lang w:val="uk-UA"/>
        </w:rPr>
        <w:t>єкту господарювання (у тому числі іноземному суб</w:t>
      </w:r>
      <w:r w:rsidR="000605C8" w:rsidRPr="00DE1766">
        <w:rPr>
          <w:bCs/>
          <w:color w:val="000000" w:themeColor="text1"/>
          <w:lang w:val="uk-UA"/>
        </w:rPr>
        <w:t>’</w:t>
      </w:r>
      <w:r w:rsidRPr="00DE1766">
        <w:rPr>
          <w:bCs/>
          <w:color w:val="000000" w:themeColor="text1"/>
          <w:lang w:val="uk-UA"/>
        </w:rPr>
        <w:t>єкту господарювання, який діє через своє зареєстроване постійне представництво) в електронн</w:t>
      </w:r>
      <w:r w:rsidR="00617A67" w:rsidRPr="00DE1766">
        <w:rPr>
          <w:bCs/>
          <w:color w:val="000000" w:themeColor="text1"/>
          <w:lang w:val="uk-UA"/>
        </w:rPr>
        <w:t>ій</w:t>
      </w:r>
      <w:r w:rsidRPr="00DE1766">
        <w:rPr>
          <w:bCs/>
          <w:color w:val="000000" w:themeColor="text1"/>
          <w:lang w:val="uk-UA"/>
        </w:rPr>
        <w:t xml:space="preserve"> </w:t>
      </w:r>
      <w:r w:rsidR="00617A67" w:rsidRPr="00DE1766">
        <w:rPr>
          <w:bCs/>
          <w:color w:val="000000" w:themeColor="text1"/>
          <w:lang w:val="uk-UA"/>
        </w:rPr>
        <w:t>формі</w:t>
      </w:r>
      <w:r w:rsidRPr="00DE1766">
        <w:rPr>
          <w:bCs/>
          <w:color w:val="000000" w:themeColor="text1"/>
          <w:lang w:val="uk-UA"/>
        </w:rPr>
        <w:t xml:space="preserve"> в порядку, встановленому </w:t>
      </w:r>
      <w:hyperlink r:id="rId15" w:anchor="n1091" w:tgtFrame="_blank" w:history="1">
        <w:r w:rsidRPr="00DE1766">
          <w:rPr>
            <w:bCs/>
            <w:color w:val="000000" w:themeColor="text1"/>
            <w:lang w:val="uk-UA"/>
          </w:rPr>
          <w:t>статтею 42</w:t>
        </w:r>
      </w:hyperlink>
      <w:r w:rsidRPr="00DE1766">
        <w:rPr>
          <w:bCs/>
          <w:color w:val="000000" w:themeColor="text1"/>
          <w:lang w:val="uk-UA"/>
        </w:rPr>
        <w:t xml:space="preserve"> Податкового кодексу України,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про анулювання ліцензії</w:t>
      </w:r>
      <w:r w:rsidR="000A105B" w:rsidRPr="00DE1766">
        <w:rPr>
          <w:bCs/>
          <w:color w:val="000000" w:themeColor="text1"/>
          <w:lang w:val="uk-UA"/>
        </w:rPr>
        <w:t>.</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w:t>
      </w:r>
      <w:r w:rsidR="00C83CFB" w:rsidRPr="00DE1766">
        <w:rPr>
          <w:bCs/>
          <w:color w:val="000000" w:themeColor="text1"/>
          <w:lang w:val="uk-UA"/>
        </w:rPr>
        <w:t>5</w:t>
      </w:r>
      <w:r w:rsidRPr="00DE1766">
        <w:rPr>
          <w:bCs/>
          <w:color w:val="000000" w:themeColor="text1"/>
          <w:lang w:val="uk-UA"/>
        </w:rPr>
        <w:t xml:space="preserve">) частину </w:t>
      </w:r>
      <w:r w:rsidR="00617A67" w:rsidRPr="00DE1766">
        <w:rPr>
          <w:bCs/>
          <w:color w:val="000000" w:themeColor="text1"/>
          <w:lang w:val="uk-UA"/>
        </w:rPr>
        <w:t>тридцять четверту</w:t>
      </w:r>
      <w:r w:rsidRPr="00DE1766">
        <w:rPr>
          <w:bCs/>
          <w:color w:val="000000" w:themeColor="text1"/>
          <w:lang w:val="uk-UA"/>
        </w:rPr>
        <w:t xml:space="preserve">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«Рішення про анулювання ліцензії, прийняті центральним органом виконавчої влади, що реалізує державну податкову політику, можуть бути оскаржені в адміністративному або судовому порядку</w:t>
      </w:r>
      <w:r w:rsidR="000A105B" w:rsidRPr="00DE1766">
        <w:rPr>
          <w:bCs/>
          <w:color w:val="000000" w:themeColor="text1"/>
          <w:lang w:val="uk-UA"/>
        </w:rPr>
        <w:t>.</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w:t>
      </w:r>
      <w:r w:rsidR="00C83CFB" w:rsidRPr="00DE1766">
        <w:rPr>
          <w:bCs/>
          <w:color w:val="000000" w:themeColor="text1"/>
          <w:lang w:val="uk-UA"/>
        </w:rPr>
        <w:t>6</w:t>
      </w:r>
      <w:r w:rsidRPr="00DE1766">
        <w:rPr>
          <w:bCs/>
          <w:color w:val="000000" w:themeColor="text1"/>
          <w:lang w:val="uk-UA"/>
        </w:rPr>
        <w:t xml:space="preserve">) частину </w:t>
      </w:r>
      <w:r w:rsidR="00617A67" w:rsidRPr="00DE1766">
        <w:rPr>
          <w:bCs/>
          <w:color w:val="000000" w:themeColor="text1"/>
          <w:lang w:val="uk-UA"/>
        </w:rPr>
        <w:t>тридцять п</w:t>
      </w:r>
      <w:r w:rsidR="000605C8" w:rsidRPr="00DE1766">
        <w:rPr>
          <w:bCs/>
          <w:color w:val="000000" w:themeColor="text1"/>
          <w:lang w:val="uk-UA"/>
        </w:rPr>
        <w:t>’</w:t>
      </w:r>
      <w:r w:rsidR="00617A67" w:rsidRPr="00DE1766">
        <w:rPr>
          <w:bCs/>
          <w:color w:val="000000" w:themeColor="text1"/>
          <w:lang w:val="uk-UA"/>
        </w:rPr>
        <w:t>яту</w:t>
      </w:r>
      <w:r w:rsidRPr="00DE1766">
        <w:rPr>
          <w:bCs/>
          <w:color w:val="000000" w:themeColor="text1"/>
          <w:lang w:val="uk-UA"/>
        </w:rPr>
        <w:t xml:space="preserve">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w:t>
      </w:r>
      <w:r w:rsidR="00617A67" w:rsidRPr="00DE1766">
        <w:rPr>
          <w:bCs/>
          <w:color w:val="000000" w:themeColor="text1"/>
          <w:lang w:val="uk-UA"/>
        </w:rPr>
        <w:t>Ліцензія анулюється та вважається недійсною з дня внесення відповідного запису до відповідного реєстру</w:t>
      </w:r>
      <w:r w:rsidR="000A105B" w:rsidRPr="00DE1766">
        <w:rPr>
          <w:bCs/>
          <w:color w:val="000000" w:themeColor="text1"/>
          <w:lang w:val="uk-UA"/>
        </w:rPr>
        <w:t>.</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w:t>
      </w:r>
      <w:r w:rsidR="00C83CFB" w:rsidRPr="00DE1766">
        <w:rPr>
          <w:bCs/>
          <w:color w:val="000000" w:themeColor="text1"/>
          <w:lang w:val="uk-UA"/>
        </w:rPr>
        <w:t>7</w:t>
      </w:r>
      <w:r w:rsidRPr="00DE1766">
        <w:rPr>
          <w:bCs/>
          <w:color w:val="000000" w:themeColor="text1"/>
          <w:lang w:val="uk-UA"/>
        </w:rPr>
        <w:t>) абзац перший частини тридцят</w:t>
      </w:r>
      <w:r w:rsidR="00617A67" w:rsidRPr="00DE1766">
        <w:rPr>
          <w:bCs/>
          <w:color w:val="000000" w:themeColor="text1"/>
          <w:lang w:val="uk-UA"/>
        </w:rPr>
        <w:t>ь шостої вик</w:t>
      </w:r>
      <w:r w:rsidRPr="00DE1766">
        <w:rPr>
          <w:bCs/>
          <w:color w:val="000000" w:themeColor="text1"/>
          <w:lang w:val="uk-UA"/>
        </w:rPr>
        <w:t>ласти в такій редакції:</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w:t>
      </w:r>
      <w:r w:rsidR="00A17552" w:rsidRPr="00DE1766">
        <w:rPr>
          <w:bCs/>
          <w:color w:val="000000" w:themeColor="text1"/>
          <w:sz w:val="28"/>
          <w:szCs w:val="28"/>
          <w:lang w:val="uk-UA" w:eastAsia="en-US"/>
        </w:rPr>
        <w:t>Центральний орган виконавчої влади, що реалізує державну податкову політику,</w:t>
      </w:r>
      <w:r w:rsidRPr="00DE1766">
        <w:rPr>
          <w:bCs/>
          <w:color w:val="000000" w:themeColor="text1"/>
          <w:sz w:val="28"/>
          <w:szCs w:val="28"/>
          <w:lang w:val="uk-UA" w:eastAsia="en-US"/>
        </w:rPr>
        <w:t xml:space="preserve"> автоматично формує та направляє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єкту господарювання (у тому числі іноземному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єкту господарювання, який діє через своє зареєстроване постійне представництво) в електронн</w:t>
      </w:r>
      <w:r w:rsidR="00617A67" w:rsidRPr="00DE1766">
        <w:rPr>
          <w:bCs/>
          <w:color w:val="000000" w:themeColor="text1"/>
          <w:sz w:val="28"/>
          <w:szCs w:val="28"/>
          <w:lang w:val="uk-UA" w:eastAsia="en-US"/>
        </w:rPr>
        <w:t>ій</w:t>
      </w:r>
      <w:r w:rsidRPr="00DE1766">
        <w:rPr>
          <w:bCs/>
          <w:color w:val="000000" w:themeColor="text1"/>
          <w:sz w:val="28"/>
          <w:szCs w:val="28"/>
          <w:lang w:val="uk-UA" w:eastAsia="en-US"/>
        </w:rPr>
        <w:t xml:space="preserve"> </w:t>
      </w:r>
      <w:r w:rsidR="00617A67" w:rsidRPr="00DE1766">
        <w:rPr>
          <w:bCs/>
          <w:color w:val="000000" w:themeColor="text1"/>
          <w:sz w:val="28"/>
          <w:szCs w:val="28"/>
          <w:lang w:val="uk-UA" w:eastAsia="en-US"/>
        </w:rPr>
        <w:t>формі</w:t>
      </w:r>
      <w:r w:rsidRPr="00DE1766">
        <w:rPr>
          <w:bCs/>
          <w:color w:val="000000" w:themeColor="text1"/>
          <w:sz w:val="28"/>
          <w:szCs w:val="28"/>
          <w:lang w:val="uk-UA" w:eastAsia="en-US"/>
        </w:rPr>
        <w:t xml:space="preserve"> в  порядку, встановленому </w:t>
      </w:r>
      <w:hyperlink r:id="rId16" w:anchor="n1091" w:tgtFrame="_blank" w:history="1">
        <w:r w:rsidRPr="00DE1766">
          <w:rPr>
            <w:bCs/>
            <w:color w:val="000000" w:themeColor="text1"/>
            <w:sz w:val="28"/>
            <w:szCs w:val="28"/>
            <w:lang w:val="uk-UA" w:eastAsia="en-US"/>
          </w:rPr>
          <w:t>статтею 42</w:t>
        </w:r>
      </w:hyperlink>
      <w:r w:rsidRPr="00DE1766">
        <w:rPr>
          <w:bCs/>
          <w:color w:val="000000" w:themeColor="text1"/>
          <w:sz w:val="28"/>
          <w:szCs w:val="28"/>
          <w:lang w:val="uk-UA" w:eastAsia="en-US"/>
        </w:rPr>
        <w:t xml:space="preserve"> Податкового кодексу України,  повідомлення про:»;</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1</w:t>
      </w:r>
      <w:r w:rsidR="00C83CFB" w:rsidRPr="00DE1766">
        <w:rPr>
          <w:bCs/>
          <w:color w:val="000000" w:themeColor="text1"/>
          <w:sz w:val="28"/>
          <w:szCs w:val="28"/>
          <w:lang w:val="uk-UA" w:eastAsia="en-US"/>
        </w:rPr>
        <w:t>8</w:t>
      </w:r>
      <w:r w:rsidRPr="00DE1766">
        <w:rPr>
          <w:bCs/>
          <w:color w:val="000000" w:themeColor="text1"/>
          <w:sz w:val="28"/>
          <w:szCs w:val="28"/>
          <w:lang w:val="uk-UA" w:eastAsia="en-US"/>
        </w:rPr>
        <w:t xml:space="preserve">) частини тридцять </w:t>
      </w:r>
      <w:r w:rsidR="007C5BC5" w:rsidRPr="00DE1766">
        <w:rPr>
          <w:bCs/>
          <w:color w:val="000000" w:themeColor="text1"/>
          <w:sz w:val="28"/>
          <w:szCs w:val="28"/>
          <w:lang w:val="uk-UA" w:eastAsia="en-US"/>
        </w:rPr>
        <w:t>сьому</w:t>
      </w:r>
      <w:r w:rsidRPr="00DE1766">
        <w:rPr>
          <w:bCs/>
          <w:color w:val="000000" w:themeColor="text1"/>
          <w:sz w:val="28"/>
          <w:szCs w:val="28"/>
          <w:lang w:val="uk-UA" w:eastAsia="en-US"/>
        </w:rPr>
        <w:t xml:space="preserve"> – тридцять </w:t>
      </w:r>
      <w:r w:rsidR="007C5BC5" w:rsidRPr="00DE1766">
        <w:rPr>
          <w:bCs/>
          <w:color w:val="000000" w:themeColor="text1"/>
          <w:sz w:val="28"/>
          <w:szCs w:val="28"/>
          <w:lang w:val="uk-UA" w:eastAsia="en-US"/>
        </w:rPr>
        <w:t>дев</w:t>
      </w:r>
      <w:r w:rsidR="000605C8" w:rsidRPr="00DE1766">
        <w:rPr>
          <w:bCs/>
          <w:color w:val="000000" w:themeColor="text1"/>
          <w:sz w:val="28"/>
          <w:szCs w:val="28"/>
          <w:lang w:val="uk-UA" w:eastAsia="en-US"/>
        </w:rPr>
        <w:t>’</w:t>
      </w:r>
      <w:r w:rsidR="001060A3" w:rsidRPr="00DE1766">
        <w:rPr>
          <w:bCs/>
          <w:color w:val="000000" w:themeColor="text1"/>
          <w:sz w:val="28"/>
          <w:szCs w:val="28"/>
          <w:lang w:val="uk-UA" w:eastAsia="en-US"/>
        </w:rPr>
        <w:t>яту</w:t>
      </w:r>
      <w:r w:rsidRPr="00DE1766">
        <w:rPr>
          <w:bCs/>
          <w:color w:val="000000" w:themeColor="text1"/>
          <w:sz w:val="28"/>
          <w:szCs w:val="28"/>
          <w:lang w:val="uk-UA" w:eastAsia="en-US"/>
        </w:rPr>
        <w:t xml:space="preserve"> викласти в такій редакції:</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w:t>
      </w:r>
      <w:r w:rsidR="007C5BC5" w:rsidRPr="00DE1766">
        <w:rPr>
          <w:bCs/>
          <w:color w:val="000000" w:themeColor="text1"/>
          <w:sz w:val="28"/>
          <w:szCs w:val="28"/>
          <w:lang w:val="uk-UA" w:eastAsia="en-US"/>
        </w:rPr>
        <w:t>У разі зміни відомостей, зазначених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або даних, зазначених у заяві, документах, що додавалися до заяви про отримання ліцензії, суб</w:t>
      </w:r>
      <w:r w:rsidR="000605C8" w:rsidRPr="00DE1766">
        <w:rPr>
          <w:bCs/>
          <w:color w:val="000000" w:themeColor="text1"/>
          <w:sz w:val="28"/>
          <w:szCs w:val="28"/>
          <w:lang w:val="uk-UA" w:eastAsia="en-US"/>
        </w:rPr>
        <w:t>’</w:t>
      </w:r>
      <w:r w:rsidR="007C5BC5" w:rsidRPr="00DE1766">
        <w:rPr>
          <w:bCs/>
          <w:color w:val="000000" w:themeColor="text1"/>
          <w:sz w:val="28"/>
          <w:szCs w:val="28"/>
          <w:lang w:val="uk-UA" w:eastAsia="en-US"/>
        </w:rPr>
        <w:t>єкт господарювання (у тому числі іноземний суб</w:t>
      </w:r>
      <w:r w:rsidR="000605C8" w:rsidRPr="00DE1766">
        <w:rPr>
          <w:bCs/>
          <w:color w:val="000000" w:themeColor="text1"/>
          <w:sz w:val="28"/>
          <w:szCs w:val="28"/>
          <w:lang w:val="uk-UA" w:eastAsia="en-US"/>
        </w:rPr>
        <w:t>’</w:t>
      </w:r>
      <w:r w:rsidR="007C5BC5" w:rsidRPr="00DE1766">
        <w:rPr>
          <w:bCs/>
          <w:color w:val="000000" w:themeColor="text1"/>
          <w:sz w:val="28"/>
          <w:szCs w:val="28"/>
          <w:lang w:val="uk-UA" w:eastAsia="en-US"/>
        </w:rPr>
        <w:t>єкт  господарювання, який діє через своє зареєстроване постійне представництво) зобов</w:t>
      </w:r>
      <w:r w:rsidR="000605C8" w:rsidRPr="00DE1766">
        <w:rPr>
          <w:bCs/>
          <w:color w:val="000000" w:themeColor="text1"/>
          <w:sz w:val="28"/>
          <w:szCs w:val="28"/>
          <w:lang w:val="uk-UA" w:eastAsia="en-US"/>
        </w:rPr>
        <w:t>’</w:t>
      </w:r>
      <w:r w:rsidR="007C5BC5" w:rsidRPr="00DE1766">
        <w:rPr>
          <w:bCs/>
          <w:color w:val="000000" w:themeColor="text1"/>
          <w:sz w:val="28"/>
          <w:szCs w:val="28"/>
          <w:lang w:val="uk-UA" w:eastAsia="en-US"/>
        </w:rPr>
        <w:t>язаний повідомити нарочно, поштою або в електронній формі в порядку, встановленому статтею 42 Податкового кодексу України,  центральний орган виконавчої влади, що реалізує державну податкову політику, про такі зміни протягом 30 календарних днів із дня, наступного за днем їх настання.</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За результатами розгляду такого повідомлення про зміну відомостей центральний орган виконавчої влади, що реалізує державну податкову політику, протягом трьох робочих днів із дня його отримання направляє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єкту господарювання (у тому числі іноземному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єкту господарювання, який діє через своє зареєстроване постійне представництво) в електронн</w:t>
      </w:r>
      <w:r w:rsidR="007C5BC5" w:rsidRPr="00DE1766">
        <w:rPr>
          <w:bCs/>
          <w:color w:val="000000" w:themeColor="text1"/>
          <w:sz w:val="28"/>
          <w:szCs w:val="28"/>
          <w:lang w:val="uk-UA" w:eastAsia="en-US"/>
        </w:rPr>
        <w:t>ій</w:t>
      </w:r>
      <w:r w:rsidRPr="00DE1766">
        <w:rPr>
          <w:bCs/>
          <w:color w:val="000000" w:themeColor="text1"/>
          <w:sz w:val="28"/>
          <w:szCs w:val="28"/>
          <w:lang w:val="uk-UA" w:eastAsia="en-US"/>
        </w:rPr>
        <w:t xml:space="preserve"> </w:t>
      </w:r>
      <w:r w:rsidR="007C5BC5" w:rsidRPr="00DE1766">
        <w:rPr>
          <w:bCs/>
          <w:color w:val="000000" w:themeColor="text1"/>
          <w:sz w:val="28"/>
          <w:szCs w:val="28"/>
          <w:lang w:val="uk-UA" w:eastAsia="en-US"/>
        </w:rPr>
        <w:t>формі</w:t>
      </w:r>
      <w:r w:rsidRPr="00DE1766">
        <w:rPr>
          <w:bCs/>
          <w:color w:val="000000" w:themeColor="text1"/>
          <w:sz w:val="28"/>
          <w:szCs w:val="28"/>
          <w:lang w:val="uk-UA" w:eastAsia="en-US"/>
        </w:rPr>
        <w:t xml:space="preserve"> в порядку, встановленому </w:t>
      </w:r>
      <w:hyperlink r:id="rId17" w:anchor="n1091" w:tgtFrame="_blank" w:history="1">
        <w:r w:rsidRPr="00DE1766">
          <w:rPr>
            <w:bCs/>
            <w:color w:val="000000" w:themeColor="text1"/>
            <w:sz w:val="28"/>
            <w:szCs w:val="28"/>
            <w:lang w:val="uk-UA" w:eastAsia="en-US"/>
          </w:rPr>
          <w:t>статтею 42</w:t>
        </w:r>
      </w:hyperlink>
      <w:r w:rsidRPr="00DE1766">
        <w:rPr>
          <w:bCs/>
          <w:color w:val="000000" w:themeColor="text1"/>
          <w:sz w:val="28"/>
          <w:szCs w:val="28"/>
          <w:lang w:val="uk-UA" w:eastAsia="en-US"/>
        </w:rPr>
        <w:t xml:space="preserve"> Податкового кодексу України, витяг із Єдиного реєстру ліцензіатів та місць обігу пального та/або Єдиного реєстру </w:t>
      </w:r>
      <w:r w:rsidRPr="00DE1766">
        <w:rPr>
          <w:bCs/>
          <w:color w:val="000000" w:themeColor="text1"/>
          <w:sz w:val="28"/>
          <w:szCs w:val="28"/>
          <w:lang w:val="uk-UA" w:eastAsia="en-US"/>
        </w:rPr>
        <w:lastRenderedPageBreak/>
        <w:t>ліцензіатів з виробництва та обігу спирту, алкогольних напоїв, тютюнових виробів та рідин, що використовуються в електронних сигаретах, зі зміненими даними.</w:t>
      </w:r>
    </w:p>
    <w:p w:rsidR="007C5BC5" w:rsidRPr="00DE1766" w:rsidRDefault="007C5BC5"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 господарювання (у тому числі іноземний суб</w:t>
      </w:r>
      <w:r w:rsidR="000605C8" w:rsidRPr="00DE1766">
        <w:rPr>
          <w:bCs/>
          <w:color w:val="000000" w:themeColor="text1"/>
          <w:sz w:val="28"/>
          <w:szCs w:val="28"/>
          <w:lang w:val="uk-UA" w:eastAsia="en-US"/>
        </w:rPr>
        <w:t>’</w:t>
      </w:r>
      <w:r w:rsidRPr="00DE1766">
        <w:rPr>
          <w:bCs/>
          <w:color w:val="000000" w:themeColor="text1"/>
          <w:sz w:val="28"/>
          <w:szCs w:val="28"/>
          <w:lang w:val="uk-UA" w:eastAsia="en-US"/>
        </w:rPr>
        <w:t>єкт господарювання, який діє через своє зареєстроване постійне представництво) у разі втрати або пошкодження раніше виданого витягу 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чи втрати або пошкодження раніше виданої йому ліцензії на провадження передбаченого цим Законом виду діяльності, термін дії якої не закінчився, має право звернутися з відповідною заявою нарочно, поштою або в електронній формі в порядку, встановленому статтею 42 Податкового кодексу України, до центрального органу виконавчої влади, що реалізує державну податкову політику, за отриманням витягу з відповідного Єдиного реєстру ліцензіатів. У такому випадку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не пізніше наступного робочого дня за днем отримання</w:t>
      </w:r>
      <w:r w:rsidR="001060A3" w:rsidRPr="00DE1766">
        <w:rPr>
          <w:bCs/>
          <w:color w:val="000000" w:themeColor="text1"/>
          <w:sz w:val="28"/>
          <w:szCs w:val="28"/>
          <w:lang w:val="uk-UA" w:eastAsia="en-US"/>
        </w:rPr>
        <w:t xml:space="preserve"> заяви направляється заявнику</w:t>
      </w:r>
      <w:r w:rsidRPr="00DE1766">
        <w:rPr>
          <w:bCs/>
          <w:color w:val="000000" w:themeColor="text1"/>
          <w:sz w:val="28"/>
          <w:szCs w:val="28"/>
          <w:lang w:val="uk-UA" w:eastAsia="en-US"/>
        </w:rPr>
        <w:t xml:space="preserve"> в електронній формі в порядку, встановленому статтею 42 Податкового кодексу України. </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 xml:space="preserve">При виробництві спирту етилового неденатурованого,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спирту етилового денатурованого, тютюнових виробів, рідин, що використовуються в електронних сигаретах, і пального видаються окремі ліцензії на кожен вид діяльності із зазначенням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місць провадження такої діяльності. На виробництво алкогольних напоїв видається єдина ліцензія із зазначенням кодів 2103 90 30 00, 2106 90, </w:t>
      </w:r>
      <w:r w:rsidR="001060A3" w:rsidRPr="00DE1766">
        <w:rPr>
          <w:bCs/>
          <w:color w:val="000000" w:themeColor="text1"/>
          <w:sz w:val="28"/>
          <w:szCs w:val="28"/>
          <w:lang w:val="uk-UA" w:eastAsia="en-US"/>
        </w:rPr>
        <w:br/>
      </w:r>
      <w:r w:rsidRPr="00DE1766">
        <w:rPr>
          <w:bCs/>
          <w:color w:val="000000" w:themeColor="text1"/>
          <w:sz w:val="28"/>
          <w:szCs w:val="28"/>
          <w:lang w:val="uk-UA" w:eastAsia="en-US"/>
        </w:rPr>
        <w:t>2203 00, 2204, 2205, 2206 00, 2208 згідно з УКТ ЗЕД залежно від виду продукції, що вироблятиметься</w:t>
      </w:r>
      <w:r w:rsidR="000A105B" w:rsidRPr="00DE1766">
        <w:rPr>
          <w:bCs/>
          <w:color w:val="000000" w:themeColor="text1"/>
          <w:sz w:val="28"/>
          <w:szCs w:val="28"/>
          <w:lang w:val="uk-UA" w:eastAsia="en-US"/>
        </w:rPr>
        <w:t>.</w:t>
      </w:r>
      <w:r w:rsidRPr="00DE1766">
        <w:rPr>
          <w:bCs/>
          <w:color w:val="000000" w:themeColor="text1"/>
          <w:sz w:val="28"/>
          <w:szCs w:val="28"/>
          <w:lang w:val="uk-UA" w:eastAsia="en-US"/>
        </w:rPr>
        <w:t>»</w:t>
      </w:r>
      <w:r w:rsidR="00624764" w:rsidRPr="00DE1766">
        <w:rPr>
          <w:bCs/>
          <w:color w:val="000000" w:themeColor="text1"/>
          <w:sz w:val="28"/>
          <w:szCs w:val="28"/>
          <w:lang w:val="uk-UA" w:eastAsia="en-US"/>
        </w:rPr>
        <w:t>;</w:t>
      </w:r>
    </w:p>
    <w:p w:rsidR="00C83CFB" w:rsidRPr="00DE1766" w:rsidRDefault="00C83CFB"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p>
    <w:p w:rsidR="00624764" w:rsidRPr="00DE1766" w:rsidRDefault="0062476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1</w:t>
      </w:r>
      <w:r w:rsidR="00C83CFB" w:rsidRPr="00DE1766">
        <w:rPr>
          <w:bCs/>
          <w:color w:val="000000" w:themeColor="text1"/>
          <w:sz w:val="28"/>
          <w:szCs w:val="28"/>
          <w:lang w:val="uk-UA" w:eastAsia="en-US"/>
        </w:rPr>
        <w:t>9</w:t>
      </w:r>
      <w:r w:rsidRPr="00DE1766">
        <w:rPr>
          <w:bCs/>
          <w:color w:val="000000" w:themeColor="text1"/>
          <w:sz w:val="28"/>
          <w:szCs w:val="28"/>
          <w:lang w:val="uk-UA" w:eastAsia="en-US"/>
        </w:rPr>
        <w:t>) у частині сороковій:</w:t>
      </w:r>
    </w:p>
    <w:p w:rsidR="00624764" w:rsidRPr="00DE1766" w:rsidRDefault="0062476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 xml:space="preserve"> у першому реченні слова «</w:t>
      </w:r>
      <w:r w:rsidRPr="00DE1766">
        <w:rPr>
          <w:color w:val="000000" w:themeColor="text1"/>
          <w:sz w:val="28"/>
          <w:szCs w:val="28"/>
        </w:rPr>
        <w:t>на виробництво алкогольних напоїв також</w:t>
      </w:r>
      <w:r w:rsidRPr="00DE1766">
        <w:rPr>
          <w:color w:val="000000" w:themeColor="text1"/>
          <w:sz w:val="28"/>
          <w:szCs w:val="28"/>
          <w:lang w:val="uk-UA"/>
        </w:rPr>
        <w:t xml:space="preserve">» </w:t>
      </w:r>
      <w:r w:rsidRPr="00DE1766">
        <w:rPr>
          <w:bCs/>
          <w:color w:val="000000" w:themeColor="text1"/>
          <w:sz w:val="28"/>
          <w:szCs w:val="28"/>
          <w:lang w:val="uk-UA" w:eastAsia="en-US"/>
        </w:rPr>
        <w:t>замінити словами «на виробництво алкогольних напоїв (видається  єдина ліцензія) також»</w:t>
      </w:r>
      <w:r w:rsidR="006507D6" w:rsidRPr="00DE1766">
        <w:rPr>
          <w:bCs/>
          <w:color w:val="000000" w:themeColor="text1"/>
          <w:sz w:val="28"/>
          <w:szCs w:val="28"/>
          <w:lang w:val="uk-UA" w:eastAsia="en-US"/>
        </w:rPr>
        <w:t>, а цифри «2203» і «220</w:t>
      </w:r>
      <w:r w:rsidR="001060A3" w:rsidRPr="00DE1766">
        <w:rPr>
          <w:bCs/>
          <w:color w:val="000000" w:themeColor="text1"/>
          <w:sz w:val="28"/>
          <w:szCs w:val="28"/>
          <w:lang w:val="uk-UA" w:eastAsia="en-US"/>
        </w:rPr>
        <w:t>6» замінити цифрами «2203 00» і</w:t>
      </w:r>
      <w:r w:rsidR="006507D6" w:rsidRPr="00DE1766">
        <w:rPr>
          <w:bCs/>
          <w:color w:val="000000" w:themeColor="text1"/>
          <w:sz w:val="28"/>
          <w:szCs w:val="28"/>
          <w:lang w:val="uk-UA" w:eastAsia="en-US"/>
        </w:rPr>
        <w:t xml:space="preserve"> </w:t>
      </w:r>
      <w:r w:rsidR="001060A3" w:rsidRPr="00DE1766">
        <w:rPr>
          <w:bCs/>
          <w:color w:val="000000" w:themeColor="text1"/>
          <w:sz w:val="28"/>
          <w:szCs w:val="28"/>
          <w:lang w:val="uk-UA" w:eastAsia="en-US"/>
        </w:rPr>
        <w:br/>
      </w:r>
      <w:r w:rsidR="006507D6" w:rsidRPr="00DE1766">
        <w:rPr>
          <w:bCs/>
          <w:color w:val="000000" w:themeColor="text1"/>
          <w:sz w:val="28"/>
          <w:szCs w:val="28"/>
          <w:lang w:val="uk-UA" w:eastAsia="en-US"/>
        </w:rPr>
        <w:t>«2206 00»</w:t>
      </w:r>
      <w:r w:rsidRPr="00DE1766">
        <w:rPr>
          <w:bCs/>
          <w:color w:val="000000" w:themeColor="text1"/>
          <w:sz w:val="28"/>
          <w:szCs w:val="28"/>
          <w:lang w:val="uk-UA" w:eastAsia="en-US"/>
        </w:rPr>
        <w:t>;</w:t>
      </w:r>
    </w:p>
    <w:p w:rsidR="00624764" w:rsidRPr="00DE1766" w:rsidRDefault="00624764" w:rsidP="00624764">
      <w:pPr>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 xml:space="preserve">         </w:t>
      </w:r>
      <w:r w:rsidR="005D50F3" w:rsidRPr="00DE1766">
        <w:rPr>
          <w:rFonts w:ascii="Times New Roman" w:hAnsi="Times New Roman"/>
          <w:bCs/>
          <w:color w:val="000000" w:themeColor="text1"/>
          <w:sz w:val="28"/>
          <w:szCs w:val="28"/>
          <w:lang w:val="uk-UA"/>
        </w:rPr>
        <w:t xml:space="preserve">друге </w:t>
      </w:r>
      <w:r w:rsidRPr="00DE1766">
        <w:rPr>
          <w:rFonts w:ascii="Times New Roman" w:hAnsi="Times New Roman"/>
          <w:bCs/>
          <w:color w:val="000000" w:themeColor="text1"/>
          <w:sz w:val="28"/>
          <w:szCs w:val="28"/>
          <w:lang w:val="uk-UA"/>
        </w:rPr>
        <w:t>речення доповнити словами «що містяться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w:t>
      </w:r>
    </w:p>
    <w:p w:rsidR="00B83544" w:rsidRPr="00DE1766" w:rsidRDefault="00624764" w:rsidP="0063792B">
      <w:pPr>
        <w:pStyle w:val="rvps2"/>
        <w:shd w:val="clear" w:color="auto" w:fill="FFFFFF"/>
        <w:spacing w:before="0" w:beforeAutospacing="0" w:after="0" w:afterAutospacing="0"/>
        <w:ind w:firstLine="567"/>
        <w:jc w:val="both"/>
        <w:rPr>
          <w:bCs/>
          <w:color w:val="000000" w:themeColor="text1"/>
          <w:sz w:val="28"/>
          <w:szCs w:val="28"/>
        </w:rPr>
      </w:pPr>
      <w:r w:rsidRPr="00DE1766">
        <w:rPr>
          <w:color w:val="000000" w:themeColor="text1"/>
          <w:sz w:val="28"/>
          <w:szCs w:val="28"/>
          <w:lang w:val="uk-UA"/>
        </w:rPr>
        <w:lastRenderedPageBreak/>
        <w:t xml:space="preserve"> </w:t>
      </w:r>
      <w:r w:rsidR="00B83544" w:rsidRPr="00DE1766">
        <w:rPr>
          <w:bCs/>
          <w:color w:val="000000" w:themeColor="text1"/>
          <w:sz w:val="28"/>
          <w:szCs w:val="28"/>
        </w:rPr>
        <w:t>4. У статті 4:</w:t>
      </w:r>
    </w:p>
    <w:p w:rsidR="00B83544" w:rsidRPr="00DE1766" w:rsidRDefault="00B83544" w:rsidP="00B83544">
      <w:pPr>
        <w:pStyle w:val="a3"/>
        <w:ind w:left="0" w:firstLine="567"/>
        <w:jc w:val="both"/>
        <w:rPr>
          <w:bCs/>
          <w:color w:val="000000" w:themeColor="text1"/>
          <w:lang w:val="ru-RU"/>
        </w:rPr>
      </w:pPr>
    </w:p>
    <w:p w:rsidR="00B83544" w:rsidRPr="00DE1766" w:rsidRDefault="00B83544" w:rsidP="00B83544">
      <w:pPr>
        <w:pStyle w:val="a3"/>
        <w:ind w:left="0" w:firstLine="567"/>
        <w:jc w:val="both"/>
        <w:rPr>
          <w:bCs/>
          <w:color w:val="000000" w:themeColor="text1"/>
          <w:lang w:val="ru-RU"/>
        </w:rPr>
      </w:pPr>
      <w:r w:rsidRPr="00DE1766">
        <w:rPr>
          <w:bCs/>
          <w:color w:val="000000" w:themeColor="text1"/>
          <w:lang w:val="ru-RU"/>
        </w:rPr>
        <w:t>1) частину четверту виключити</w:t>
      </w:r>
      <w:r w:rsidR="00194841" w:rsidRPr="00DE1766">
        <w:rPr>
          <w:bCs/>
          <w:color w:val="000000" w:themeColor="text1"/>
          <w:lang w:val="ru-RU"/>
        </w:rPr>
        <w:t>;</w:t>
      </w:r>
    </w:p>
    <w:p w:rsidR="00B83544" w:rsidRPr="00DE1766" w:rsidRDefault="00B83544" w:rsidP="00B83544">
      <w:pPr>
        <w:pStyle w:val="a3"/>
        <w:ind w:left="0" w:firstLine="567"/>
        <w:jc w:val="both"/>
        <w:rPr>
          <w:bCs/>
          <w:color w:val="000000" w:themeColor="text1"/>
          <w:lang w:val="ru-RU"/>
        </w:rPr>
      </w:pPr>
      <w:r w:rsidRPr="00DE1766">
        <w:rPr>
          <w:bCs/>
          <w:color w:val="000000" w:themeColor="text1"/>
          <w:lang w:val="ru-RU"/>
        </w:rPr>
        <w:tab/>
      </w:r>
    </w:p>
    <w:p w:rsidR="00B83544" w:rsidRPr="00DE1766" w:rsidRDefault="00B83544" w:rsidP="00B83544">
      <w:pPr>
        <w:pStyle w:val="a3"/>
        <w:ind w:left="0" w:firstLine="567"/>
        <w:jc w:val="both"/>
        <w:rPr>
          <w:bCs/>
          <w:color w:val="000000" w:themeColor="text1"/>
          <w:lang w:val="ru-RU"/>
        </w:rPr>
      </w:pPr>
      <w:r w:rsidRPr="00DE1766">
        <w:rPr>
          <w:bCs/>
          <w:color w:val="000000" w:themeColor="text1"/>
          <w:lang w:val="ru-RU"/>
        </w:rPr>
        <w:t xml:space="preserve">2) частину </w:t>
      </w:r>
      <w:r w:rsidR="00194841" w:rsidRPr="00DE1766">
        <w:rPr>
          <w:bCs/>
          <w:color w:val="000000" w:themeColor="text1"/>
          <w:lang w:val="ru-RU"/>
        </w:rPr>
        <w:t>сьому</w:t>
      </w:r>
      <w:r w:rsidRPr="00DE1766">
        <w:rPr>
          <w:bCs/>
          <w:color w:val="000000" w:themeColor="text1"/>
          <w:lang w:val="ru-RU"/>
        </w:rPr>
        <w:t xml:space="preserve"> виключити.</w:t>
      </w:r>
    </w:p>
    <w:p w:rsidR="00B83544" w:rsidRPr="00DE1766" w:rsidRDefault="00B83544" w:rsidP="00B83544">
      <w:pPr>
        <w:pStyle w:val="a3"/>
        <w:ind w:left="0" w:firstLine="567"/>
        <w:jc w:val="both"/>
        <w:rPr>
          <w:bCs/>
          <w:color w:val="000000" w:themeColor="text1"/>
          <w:lang w:val="ru-RU"/>
        </w:rPr>
      </w:pPr>
    </w:p>
    <w:p w:rsidR="00B83544" w:rsidRPr="00DE1766" w:rsidRDefault="00B83544" w:rsidP="00B83544">
      <w:pPr>
        <w:pStyle w:val="a3"/>
        <w:ind w:left="0" w:firstLine="567"/>
        <w:jc w:val="both"/>
        <w:rPr>
          <w:bCs/>
          <w:color w:val="000000" w:themeColor="text1"/>
          <w:lang w:val="ru-RU"/>
        </w:rPr>
      </w:pPr>
      <w:r w:rsidRPr="00DE1766">
        <w:rPr>
          <w:bCs/>
          <w:color w:val="000000" w:themeColor="text1"/>
          <w:lang w:val="ru-RU"/>
        </w:rPr>
        <w:t>5. У статті 7</w:t>
      </w:r>
      <w:r w:rsidRPr="00DE1766">
        <w:rPr>
          <w:bCs/>
          <w:color w:val="000000" w:themeColor="text1"/>
          <w:vertAlign w:val="superscript"/>
          <w:lang w:val="ru-RU"/>
        </w:rPr>
        <w:t>1</w:t>
      </w:r>
      <w:r w:rsidRPr="00DE1766">
        <w:rPr>
          <w:bCs/>
          <w:color w:val="000000" w:themeColor="text1"/>
          <w:lang w:val="ru-RU"/>
        </w:rPr>
        <w:t>:</w:t>
      </w:r>
    </w:p>
    <w:p w:rsidR="00B83544" w:rsidRPr="00DE1766" w:rsidRDefault="00B83544" w:rsidP="00B83544">
      <w:pPr>
        <w:pStyle w:val="a3"/>
        <w:ind w:left="0" w:firstLine="567"/>
        <w:jc w:val="both"/>
        <w:rPr>
          <w:bCs/>
          <w:color w:val="000000" w:themeColor="text1"/>
          <w:lang w:val="ru-RU"/>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 абзац перший частини третьої викласти в такій редакції:</w:t>
      </w:r>
    </w:p>
    <w:p w:rsidR="00B83544" w:rsidRPr="00DE1766" w:rsidRDefault="00B83544" w:rsidP="00194841">
      <w:pPr>
        <w:pStyle w:val="rvps2"/>
        <w:shd w:val="clear" w:color="auto" w:fill="FFFFFF"/>
        <w:spacing w:before="0" w:beforeAutospacing="0" w:after="0" w:afterAutospacing="0"/>
        <w:ind w:firstLine="448"/>
        <w:jc w:val="both"/>
        <w:rPr>
          <w:bCs/>
          <w:color w:val="000000" w:themeColor="text1"/>
          <w:sz w:val="28"/>
          <w:szCs w:val="28"/>
          <w:lang w:val="uk-UA" w:eastAsia="en-US"/>
        </w:rPr>
      </w:pPr>
      <w:r w:rsidRPr="00DE1766">
        <w:rPr>
          <w:bCs/>
          <w:color w:val="000000" w:themeColor="text1"/>
          <w:sz w:val="28"/>
          <w:szCs w:val="28"/>
          <w:lang w:val="uk-UA" w:eastAsia="en-US"/>
        </w:rPr>
        <w:t>«</w:t>
      </w:r>
      <w:r w:rsidR="00194841" w:rsidRPr="00DE1766">
        <w:rPr>
          <w:rFonts w:eastAsiaTheme="minorHAnsi"/>
          <w:color w:val="000000" w:themeColor="text1"/>
          <w:sz w:val="28"/>
          <w:szCs w:val="28"/>
          <w:lang w:val="uk-UA" w:eastAsia="en-US"/>
        </w:rPr>
        <w:t xml:space="preserve">Для включення до </w:t>
      </w:r>
      <w:r w:rsidR="00194841" w:rsidRPr="00DE1766">
        <w:rPr>
          <w:bCs/>
          <w:color w:val="000000" w:themeColor="text1"/>
          <w:sz w:val="28"/>
          <w:szCs w:val="28"/>
          <w:lang w:val="uk-UA" w:eastAsia="en-US"/>
        </w:rPr>
        <w:t>Електронного реєстру суб</w:t>
      </w:r>
      <w:r w:rsidR="000605C8" w:rsidRPr="00DE1766">
        <w:rPr>
          <w:bCs/>
          <w:color w:val="000000" w:themeColor="text1"/>
          <w:sz w:val="28"/>
          <w:szCs w:val="28"/>
          <w:lang w:val="uk-UA" w:eastAsia="en-US"/>
        </w:rPr>
        <w:t>’</w:t>
      </w:r>
      <w:r w:rsidR="00194841" w:rsidRPr="00DE1766">
        <w:rPr>
          <w:bCs/>
          <w:color w:val="000000" w:themeColor="text1"/>
          <w:sz w:val="28"/>
          <w:szCs w:val="28"/>
          <w:lang w:val="uk-UA" w:eastAsia="en-US"/>
        </w:rPr>
        <w:t>єкт господарювання (у тому числі іноземний суб</w:t>
      </w:r>
      <w:r w:rsidR="000605C8" w:rsidRPr="00DE1766">
        <w:rPr>
          <w:bCs/>
          <w:color w:val="000000" w:themeColor="text1"/>
          <w:sz w:val="28"/>
          <w:szCs w:val="28"/>
          <w:lang w:val="uk-UA" w:eastAsia="en-US"/>
        </w:rPr>
        <w:t>’</w:t>
      </w:r>
      <w:r w:rsidR="00194841" w:rsidRPr="00DE1766">
        <w:rPr>
          <w:bCs/>
          <w:color w:val="000000" w:themeColor="text1"/>
          <w:sz w:val="28"/>
          <w:szCs w:val="28"/>
          <w:lang w:val="uk-UA" w:eastAsia="en-US"/>
        </w:rPr>
        <w:t>єкт господарювання, який діє через своє зареєстроване постійне представництво) подає центральному органу виконавчої влади, що реалізує державну податкову політику, нарочно, поштою або в електронній формі в порядку, встановленому статтею 42 Податкового кодексу України, заяву, до якої додаються:</w:t>
      </w:r>
      <w:r w:rsidRPr="00DE1766">
        <w:rPr>
          <w:bCs/>
          <w:color w:val="000000" w:themeColor="text1"/>
          <w:sz w:val="28"/>
          <w:szCs w:val="28"/>
          <w:lang w:val="uk-UA" w:eastAsia="en-US"/>
        </w:rPr>
        <w:t>»;</w:t>
      </w: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p>
    <w:p w:rsidR="00B83544" w:rsidRPr="00DE1766" w:rsidRDefault="00B83544" w:rsidP="00B83544">
      <w:pPr>
        <w:pStyle w:val="rvps2"/>
        <w:shd w:val="clear" w:color="auto" w:fill="FFFFFF"/>
        <w:spacing w:before="0" w:beforeAutospacing="0" w:after="0" w:afterAutospacing="0"/>
        <w:ind w:firstLine="567"/>
        <w:jc w:val="both"/>
        <w:rPr>
          <w:bCs/>
          <w:color w:val="000000" w:themeColor="text1"/>
          <w:sz w:val="28"/>
          <w:szCs w:val="28"/>
          <w:lang w:val="uk-UA" w:eastAsia="en-US"/>
        </w:rPr>
      </w:pPr>
      <w:r w:rsidRPr="00DE1766">
        <w:rPr>
          <w:bCs/>
          <w:color w:val="000000" w:themeColor="text1"/>
          <w:sz w:val="28"/>
          <w:szCs w:val="28"/>
          <w:lang w:val="uk-UA" w:eastAsia="en-US"/>
        </w:rPr>
        <w:t>2) частину шосту викласти в такій редакції:</w:t>
      </w:r>
    </w:p>
    <w:p w:rsidR="00B83544" w:rsidRPr="00DE1766" w:rsidRDefault="00B83544" w:rsidP="00194841">
      <w:pPr>
        <w:pStyle w:val="rvps2"/>
        <w:shd w:val="clear" w:color="auto" w:fill="FFFFFF"/>
        <w:spacing w:before="0" w:beforeAutospacing="0" w:after="0" w:afterAutospacing="0"/>
        <w:ind w:firstLine="448"/>
        <w:jc w:val="both"/>
        <w:rPr>
          <w:bCs/>
          <w:color w:val="000000" w:themeColor="text1"/>
          <w:sz w:val="28"/>
          <w:szCs w:val="28"/>
          <w:lang w:val="uk-UA" w:eastAsia="en-US"/>
        </w:rPr>
      </w:pPr>
      <w:r w:rsidRPr="00DE1766">
        <w:rPr>
          <w:bCs/>
          <w:color w:val="000000" w:themeColor="text1"/>
          <w:sz w:val="28"/>
          <w:szCs w:val="28"/>
          <w:lang w:val="uk-UA" w:eastAsia="en-US"/>
        </w:rPr>
        <w:t>«</w:t>
      </w:r>
      <w:r w:rsidR="00194841" w:rsidRPr="00DE1766">
        <w:rPr>
          <w:color w:val="000000" w:themeColor="text1"/>
          <w:sz w:val="28"/>
          <w:szCs w:val="28"/>
          <w:shd w:val="clear" w:color="auto" w:fill="FFFFFF"/>
          <w:lang w:val="uk-UA"/>
        </w:rPr>
        <w:t xml:space="preserve">У разі внесення змін до документів, копії яких додавалися до заяви на включення до </w:t>
      </w:r>
      <w:r w:rsidR="00194841" w:rsidRPr="00DE1766">
        <w:rPr>
          <w:bCs/>
          <w:color w:val="000000" w:themeColor="text1"/>
          <w:sz w:val="28"/>
          <w:szCs w:val="28"/>
          <w:lang w:val="uk-UA" w:eastAsia="en-US"/>
        </w:rPr>
        <w:t>Електронного реєстру, суб</w:t>
      </w:r>
      <w:r w:rsidR="000605C8" w:rsidRPr="00DE1766">
        <w:rPr>
          <w:bCs/>
          <w:color w:val="000000" w:themeColor="text1"/>
          <w:sz w:val="28"/>
          <w:szCs w:val="28"/>
          <w:lang w:val="uk-UA" w:eastAsia="en-US"/>
        </w:rPr>
        <w:t>’</w:t>
      </w:r>
      <w:r w:rsidR="00194841" w:rsidRPr="00DE1766">
        <w:rPr>
          <w:bCs/>
          <w:color w:val="000000" w:themeColor="text1"/>
          <w:sz w:val="28"/>
          <w:szCs w:val="28"/>
          <w:lang w:val="uk-UA" w:eastAsia="en-US"/>
        </w:rPr>
        <w:t>єкт господарювання (у тому числі іноземний суб</w:t>
      </w:r>
      <w:r w:rsidR="000605C8" w:rsidRPr="00DE1766">
        <w:rPr>
          <w:bCs/>
          <w:color w:val="000000" w:themeColor="text1"/>
          <w:sz w:val="28"/>
          <w:szCs w:val="28"/>
          <w:lang w:val="uk-UA" w:eastAsia="en-US"/>
        </w:rPr>
        <w:t>’</w:t>
      </w:r>
      <w:r w:rsidR="00194841" w:rsidRPr="00DE1766">
        <w:rPr>
          <w:bCs/>
          <w:color w:val="000000" w:themeColor="text1"/>
          <w:sz w:val="28"/>
          <w:szCs w:val="28"/>
          <w:lang w:val="uk-UA" w:eastAsia="en-US"/>
        </w:rPr>
        <w:t>єкт господарювання, який діє через своє зареєстроване постійне представництво) зобов</w:t>
      </w:r>
      <w:r w:rsidR="000605C8" w:rsidRPr="00DE1766">
        <w:rPr>
          <w:bCs/>
          <w:color w:val="000000" w:themeColor="text1"/>
          <w:sz w:val="28"/>
          <w:szCs w:val="28"/>
          <w:lang w:val="uk-UA" w:eastAsia="en-US"/>
        </w:rPr>
        <w:t>’</w:t>
      </w:r>
      <w:r w:rsidR="00194841" w:rsidRPr="00DE1766">
        <w:rPr>
          <w:bCs/>
          <w:color w:val="000000" w:themeColor="text1"/>
          <w:sz w:val="28"/>
          <w:szCs w:val="28"/>
          <w:lang w:val="uk-UA" w:eastAsia="en-US"/>
        </w:rPr>
        <w:t>язаний протягом 10 календарних днів із дня їх внесення повідомити нарочно, поштою або в електронній формі в порядку, встановленому статтею 42 Податкового кодексу України, про такі зміни центральний орган виконавчої влади, що реалізує державну податкову політику</w:t>
      </w:r>
      <w:r w:rsidR="000A105B" w:rsidRPr="00DE1766">
        <w:rPr>
          <w:bCs/>
          <w:color w:val="000000" w:themeColor="text1"/>
          <w:sz w:val="28"/>
          <w:szCs w:val="28"/>
          <w:lang w:val="uk-UA" w:eastAsia="en-US"/>
        </w:rPr>
        <w:t>.</w:t>
      </w:r>
      <w:r w:rsidR="0041420D" w:rsidRPr="00DE1766">
        <w:rPr>
          <w:bCs/>
          <w:color w:val="000000" w:themeColor="text1"/>
          <w:sz w:val="28"/>
          <w:szCs w:val="28"/>
          <w:lang w:val="uk-UA" w:eastAsia="en-US"/>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6. У статті 11</w:t>
      </w:r>
      <w:r w:rsidRPr="00DE1766">
        <w:rPr>
          <w:bCs/>
          <w:color w:val="000000" w:themeColor="text1"/>
          <w:vertAlign w:val="superscript"/>
          <w:lang w:val="uk-UA"/>
        </w:rPr>
        <w:t>1</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1) частину першу викласти в такій редакції:</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«Встановлена виробником або імпортером максимальна роздрібна ціна на тютюнові вироби, тютюн, промислові замінники тютюну, рідини, що використовуються в електронних сигаретах, наноситься на пачку, коробку або сувенірну коробку тютюнових виробів, тютюну, промислових замінників тютюну, ємність (упаковку) з рідиною, що використовується в електронних сигаретах, разом з датою їх виготовлення</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xml:space="preserve">»; </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2) частину другу викласти в такій редакції:</w:t>
      </w:r>
    </w:p>
    <w:p w:rsidR="00B83544" w:rsidRPr="00DE1766" w:rsidRDefault="00B83544" w:rsidP="00B83544">
      <w:pPr>
        <w:ind w:firstLine="567"/>
        <w:jc w:val="both"/>
        <w:rPr>
          <w:rFonts w:ascii="Times New Roman" w:hAnsi="Times New Roman"/>
          <w:bCs/>
          <w:color w:val="000000" w:themeColor="text1"/>
          <w:sz w:val="28"/>
          <w:szCs w:val="28"/>
          <w:lang w:val="uk-UA"/>
        </w:rPr>
      </w:pPr>
      <w:r w:rsidRPr="00DE1766">
        <w:rPr>
          <w:rFonts w:ascii="Times New Roman" w:hAnsi="Times New Roman"/>
          <w:bCs/>
          <w:color w:val="000000" w:themeColor="text1"/>
          <w:sz w:val="28"/>
          <w:szCs w:val="28"/>
          <w:lang w:val="uk-UA"/>
        </w:rPr>
        <w:t>«Максимальна роздрібна ціна за пачку, коробку або сувенірну коробку, ємність (упаковку) наноситься визначеним виробником способом у визначеному виробником місці і складається з її цифрового виразу та скороченого найменування грошової одиниці України</w:t>
      </w:r>
      <w:r w:rsidR="000A105B" w:rsidRPr="00DE1766">
        <w:rPr>
          <w:rFonts w:ascii="Times New Roman" w:hAnsi="Times New Roman"/>
          <w:bCs/>
          <w:color w:val="000000" w:themeColor="text1"/>
          <w:sz w:val="28"/>
          <w:szCs w:val="28"/>
          <w:lang w:val="uk-UA"/>
        </w:rPr>
        <w:t>.</w:t>
      </w:r>
      <w:r w:rsidRPr="00DE1766">
        <w:rPr>
          <w:rFonts w:ascii="Times New Roman" w:hAnsi="Times New Roman"/>
          <w:bCs/>
          <w:color w:val="000000" w:themeColor="text1"/>
          <w:sz w:val="28"/>
          <w:szCs w:val="28"/>
          <w:lang w:val="uk-UA"/>
        </w:rPr>
        <w:t xml:space="preserve">»; </w:t>
      </w:r>
    </w:p>
    <w:p w:rsidR="00B83544" w:rsidRPr="00DE1766" w:rsidRDefault="00B83544" w:rsidP="00B83544">
      <w:pPr>
        <w:ind w:firstLine="567"/>
        <w:jc w:val="both"/>
        <w:rPr>
          <w:rFonts w:ascii="Times New Roman" w:hAnsi="Times New Roman"/>
          <w:bCs/>
          <w:color w:val="000000" w:themeColor="text1"/>
          <w:sz w:val="28"/>
          <w:szCs w:val="28"/>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3) частину четверту викласти в такій редакції:</w:t>
      </w: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 xml:space="preserve">«Нанесення максимальної роздрібної ціни та дати виготовлення на упаковку </w:t>
      </w:r>
      <w:r w:rsidRPr="00DE1766">
        <w:rPr>
          <w:bCs/>
          <w:color w:val="000000" w:themeColor="text1"/>
          <w:lang w:val="uk-UA"/>
        </w:rPr>
        <w:lastRenderedPageBreak/>
        <w:t>тютюнових виробів, тютюн, промислові замінники тютюну, рідини, що використовуються в електронних сигаретах, призначених для вивезення (експортування) за межі митної території України, здійснюється згідно з умовами відповідної угоди на експорт</w:t>
      </w:r>
      <w:r w:rsidR="000A105B" w:rsidRPr="00DE1766">
        <w:rPr>
          <w:bCs/>
          <w:color w:val="000000" w:themeColor="text1"/>
          <w:lang w:val="uk-UA"/>
        </w:rPr>
        <w:t>.</w:t>
      </w:r>
      <w:r w:rsidRPr="00DE1766">
        <w:rPr>
          <w:bCs/>
          <w:color w:val="000000" w:themeColor="text1"/>
          <w:lang w:val="uk-UA"/>
        </w:rPr>
        <w:t>».</w:t>
      </w:r>
    </w:p>
    <w:p w:rsidR="00B83544" w:rsidRPr="00DE1766" w:rsidRDefault="00B83544"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7. У статті 14:</w:t>
      </w:r>
    </w:p>
    <w:p w:rsidR="00B83544" w:rsidRPr="00DE1766" w:rsidRDefault="00B83544" w:rsidP="00B83544">
      <w:pPr>
        <w:pStyle w:val="a3"/>
        <w:ind w:left="0" w:firstLine="567"/>
        <w:jc w:val="both"/>
        <w:rPr>
          <w:bCs/>
          <w:color w:val="000000" w:themeColor="text1"/>
          <w:lang w:val="uk-UA"/>
        </w:rPr>
      </w:pPr>
    </w:p>
    <w:p w:rsidR="00194841" w:rsidRPr="00DE1766" w:rsidRDefault="00B83544" w:rsidP="00B83544">
      <w:pPr>
        <w:pStyle w:val="a3"/>
        <w:ind w:left="0" w:firstLine="567"/>
        <w:jc w:val="both"/>
        <w:rPr>
          <w:bCs/>
          <w:color w:val="000000" w:themeColor="text1"/>
          <w:lang w:val="uk-UA"/>
        </w:rPr>
      </w:pPr>
      <w:r w:rsidRPr="00DE1766">
        <w:rPr>
          <w:bCs/>
          <w:color w:val="000000" w:themeColor="text1"/>
          <w:lang w:val="uk-UA"/>
        </w:rPr>
        <w:t>1) в другому реченні частини першої сл</w:t>
      </w:r>
      <w:r w:rsidR="00194841" w:rsidRPr="00DE1766">
        <w:rPr>
          <w:bCs/>
          <w:color w:val="000000" w:themeColor="text1"/>
          <w:lang w:val="uk-UA"/>
        </w:rPr>
        <w:t>ова</w:t>
      </w:r>
      <w:r w:rsidRPr="00DE1766">
        <w:rPr>
          <w:bCs/>
          <w:color w:val="000000" w:themeColor="text1"/>
          <w:lang w:val="uk-UA"/>
        </w:rPr>
        <w:t xml:space="preserve"> «</w:t>
      </w:r>
      <w:r w:rsidR="00194841" w:rsidRPr="00DE1766">
        <w:rPr>
          <w:color w:val="000000" w:themeColor="text1"/>
        </w:rPr>
        <w:t xml:space="preserve">спиртом етиловим, спиртом етиловим ректифікованим виноградним, </w:t>
      </w:r>
      <w:r w:rsidR="00194841" w:rsidRPr="00DE1766">
        <w:rPr>
          <w:bCs/>
          <w:color w:val="000000" w:themeColor="text1"/>
          <w:lang w:val="uk-UA"/>
        </w:rPr>
        <w:t xml:space="preserve">спиртом етиловим ректифікованим плодовим здійснюються за наявності ліцензії» замінити словами «спиртом етиловим здійснюється виробниками </w:t>
      </w:r>
      <w:r w:rsidR="009366A3" w:rsidRPr="00DE1766">
        <w:rPr>
          <w:bCs/>
          <w:color w:val="000000" w:themeColor="text1"/>
          <w:lang w:val="uk-UA"/>
        </w:rPr>
        <w:t>такого</w:t>
      </w:r>
      <w:r w:rsidR="00194841" w:rsidRPr="00DE1766">
        <w:rPr>
          <w:bCs/>
          <w:color w:val="000000" w:themeColor="text1"/>
          <w:lang w:val="uk-UA"/>
        </w:rPr>
        <w:t xml:space="preserve"> спирту та за наявності ліцензії»;</w:t>
      </w:r>
    </w:p>
    <w:p w:rsidR="0009331D" w:rsidRPr="00DE1766" w:rsidRDefault="0009331D" w:rsidP="00B83544">
      <w:pPr>
        <w:pStyle w:val="a3"/>
        <w:ind w:left="0" w:firstLine="567"/>
        <w:jc w:val="both"/>
        <w:rPr>
          <w:bCs/>
          <w:color w:val="000000" w:themeColor="text1"/>
          <w:lang w:val="uk-UA"/>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2) доповнити частинами такого змісту:</w:t>
      </w:r>
    </w:p>
    <w:p w:rsidR="001F7482" w:rsidRPr="00DE1766" w:rsidRDefault="00B83544" w:rsidP="00B83544">
      <w:pPr>
        <w:ind w:firstLine="567"/>
        <w:jc w:val="both"/>
        <w:rPr>
          <w:rFonts w:ascii="Times New Roman" w:hAnsi="Times New Roman"/>
          <w:color w:val="000000" w:themeColor="text1"/>
          <w:sz w:val="28"/>
          <w:szCs w:val="28"/>
        </w:rPr>
      </w:pPr>
      <w:r w:rsidRPr="00DE1766">
        <w:rPr>
          <w:rFonts w:ascii="Times New Roman" w:hAnsi="Times New Roman"/>
          <w:color w:val="000000" w:themeColor="text1"/>
          <w:sz w:val="28"/>
          <w:szCs w:val="28"/>
        </w:rPr>
        <w:t>«</w:t>
      </w:r>
      <w:r w:rsidR="001F7482" w:rsidRPr="00DE1766">
        <w:rPr>
          <w:rFonts w:ascii="Times New Roman" w:hAnsi="Times New Roman"/>
          <w:color w:val="000000" w:themeColor="text1"/>
          <w:sz w:val="28"/>
          <w:szCs w:val="28"/>
        </w:rPr>
        <w:t>Заява про видачу ліцензії на право оптової торгівлі, визначені цією статтею копії документів подаються суб</w:t>
      </w:r>
      <w:r w:rsidR="000605C8" w:rsidRPr="00DE1766">
        <w:rPr>
          <w:rFonts w:ascii="Times New Roman" w:hAnsi="Times New Roman"/>
          <w:color w:val="000000" w:themeColor="text1"/>
          <w:sz w:val="28"/>
          <w:szCs w:val="28"/>
        </w:rPr>
        <w:t>’</w:t>
      </w:r>
      <w:r w:rsidR="001F7482" w:rsidRPr="00DE1766">
        <w:rPr>
          <w:rFonts w:ascii="Times New Roman" w:hAnsi="Times New Roman"/>
          <w:color w:val="000000" w:themeColor="text1"/>
          <w:sz w:val="28"/>
          <w:szCs w:val="28"/>
        </w:rPr>
        <w:t>єктом господарювання (у тому числі іноземним суб</w:t>
      </w:r>
      <w:r w:rsidR="000605C8" w:rsidRPr="00DE1766">
        <w:rPr>
          <w:rFonts w:ascii="Times New Roman" w:hAnsi="Times New Roman"/>
          <w:color w:val="000000" w:themeColor="text1"/>
          <w:sz w:val="28"/>
          <w:szCs w:val="28"/>
        </w:rPr>
        <w:t>’</w:t>
      </w:r>
      <w:r w:rsidR="001F7482" w:rsidRPr="00DE1766">
        <w:rPr>
          <w:rFonts w:ascii="Times New Roman" w:hAnsi="Times New Roman"/>
          <w:color w:val="000000" w:themeColor="text1"/>
          <w:sz w:val="28"/>
          <w:szCs w:val="28"/>
        </w:rPr>
        <w:t>єктом господарювання, який діє через своє зареєстроване постійне представництво) нарочно, поштою або в електронній формі в порядку, встановленому статтею 42 Податкового кодексу України. Копії зазначених у цьому Законі документів подаються в одному примірнику. Копії таких документів не</w:t>
      </w:r>
      <w:r w:rsidR="0041420D" w:rsidRPr="00DE1766">
        <w:rPr>
          <w:rFonts w:ascii="Times New Roman" w:hAnsi="Times New Roman"/>
          <w:color w:val="000000" w:themeColor="text1"/>
          <w:sz w:val="28"/>
          <w:szCs w:val="28"/>
        </w:rPr>
        <w:t xml:space="preserve"> подаються у разі їх наявності в</w:t>
      </w:r>
      <w:r w:rsidR="001F7482" w:rsidRPr="00DE1766">
        <w:rPr>
          <w:rFonts w:ascii="Times New Roman" w:hAnsi="Times New Roman"/>
          <w:color w:val="000000" w:themeColor="text1"/>
          <w:sz w:val="28"/>
          <w:szCs w:val="28"/>
        </w:rPr>
        <w:t xml:space="preserve"> інформаційно-комунікаційних системах, якщо реквізити таких документів та назви відповідних інформаційно-комунікаційних систем зазначено в заяві про видачу ліцензії. Відповідальність за достовірність даних у документах, поданих разом із заявою, несе заявник</w:t>
      </w:r>
      <w:r w:rsidRPr="00DE1766">
        <w:rPr>
          <w:rFonts w:ascii="Times New Roman" w:hAnsi="Times New Roman"/>
          <w:color w:val="000000" w:themeColor="text1"/>
          <w:sz w:val="28"/>
          <w:szCs w:val="28"/>
        </w:rPr>
        <w:t xml:space="preserve">. </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У заяві про отримання ліцензії зазначаються:</w:t>
      </w:r>
    </w:p>
    <w:p w:rsidR="00B83544" w:rsidRPr="00DE1766" w:rsidRDefault="00B83544" w:rsidP="00B83544">
      <w:pPr>
        <w:shd w:val="clear" w:color="auto" w:fill="FFFFFF"/>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для юридичних осіб – найменування, код ЄДРПОУ, для фізичних осіб –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єктів господарювання – прізвище, власне ім</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я, по батькові (за наявності),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єкта господарювання – найменування постійного представництва, реєстраційний номер постійного представництва;</w:t>
      </w:r>
    </w:p>
    <w:p w:rsidR="00B83544" w:rsidRPr="00DE1766" w:rsidRDefault="00B83544" w:rsidP="00B83544">
      <w:pPr>
        <w:ind w:firstLine="567"/>
        <w:jc w:val="both"/>
        <w:rPr>
          <w:rFonts w:ascii="Times New Roman" w:hAnsi="Times New Roman"/>
          <w:color w:val="000000" w:themeColor="text1"/>
          <w:sz w:val="28"/>
          <w:szCs w:val="28"/>
          <w:lang w:val="ru-RU" w:eastAsia="uk-UA"/>
        </w:rPr>
      </w:pPr>
      <w:r w:rsidRPr="00DE1766">
        <w:rPr>
          <w:rFonts w:ascii="Times New Roman" w:hAnsi="Times New Roman"/>
          <w:color w:val="000000" w:themeColor="text1"/>
          <w:sz w:val="28"/>
          <w:szCs w:val="28"/>
          <w:lang w:val="ru-RU" w:eastAsia="uk-UA"/>
        </w:rPr>
        <w:t xml:space="preserve">адреса </w:t>
      </w:r>
      <w:r w:rsidRPr="00DE1766">
        <w:rPr>
          <w:rFonts w:ascii="Times New Roman" w:hAnsi="Times New Roman"/>
          <w:bCs/>
          <w:color w:val="000000" w:themeColor="text1"/>
          <w:sz w:val="28"/>
          <w:szCs w:val="28"/>
          <w:lang w:val="ru-RU" w:eastAsia="uk-UA"/>
        </w:rPr>
        <w:t>місцезнаходження заявника</w:t>
      </w:r>
      <w:r w:rsidRPr="00DE1766">
        <w:rPr>
          <w:rFonts w:ascii="Times New Roman" w:hAnsi="Times New Roman"/>
          <w:color w:val="000000" w:themeColor="text1"/>
          <w:sz w:val="28"/>
          <w:szCs w:val="28"/>
          <w:lang w:val="ru-RU" w:eastAsia="uk-UA"/>
        </w:rPr>
        <w:t>;</w:t>
      </w:r>
    </w:p>
    <w:p w:rsidR="00B83544" w:rsidRPr="00DE1766" w:rsidRDefault="00B83544" w:rsidP="00B83544">
      <w:pPr>
        <w:ind w:firstLine="567"/>
        <w:jc w:val="both"/>
        <w:rPr>
          <w:rFonts w:ascii="Times New Roman" w:hAnsi="Times New Roman"/>
          <w:color w:val="000000" w:themeColor="text1"/>
          <w:sz w:val="28"/>
          <w:szCs w:val="28"/>
          <w:lang w:val="ru-RU" w:eastAsia="uk-UA"/>
        </w:rPr>
      </w:pPr>
      <w:r w:rsidRPr="00DE1766">
        <w:rPr>
          <w:rFonts w:ascii="Times New Roman" w:hAnsi="Times New Roman"/>
          <w:color w:val="000000" w:themeColor="text1"/>
          <w:sz w:val="28"/>
          <w:szCs w:val="28"/>
          <w:lang w:val="ru-RU" w:eastAsia="uk-UA"/>
        </w:rPr>
        <w:t>відповідний вид господарської діяльності, на здійснення якого подається заява на отримання ліцензії;</w:t>
      </w:r>
    </w:p>
    <w:p w:rsidR="001F7482" w:rsidRPr="00DE1766" w:rsidRDefault="001F7482" w:rsidP="001F7482">
      <w:pPr>
        <w:ind w:left="-137" w:firstLine="283"/>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 xml:space="preserve">       адреса місця провадження діяльності (в розрізі об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єктів оподаткування відповідно до вимог пункту 63.3 статті 63 Податкового кодексу України);</w:t>
      </w:r>
    </w:p>
    <w:p w:rsidR="00B83544" w:rsidRPr="00DE1766" w:rsidRDefault="00B83544" w:rsidP="00B83544">
      <w:pPr>
        <w:shd w:val="clear" w:color="auto" w:fill="FFFFFF"/>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1F7482" w:rsidRPr="00DE1766">
        <w:rPr>
          <w:rFonts w:ascii="Times New Roman" w:hAnsi="Times New Roman"/>
          <w:color w:val="000000" w:themeColor="text1"/>
          <w:sz w:val="28"/>
          <w:szCs w:val="28"/>
          <w:lang w:val="ru-RU"/>
        </w:rPr>
        <w:t>;</w:t>
      </w:r>
    </w:p>
    <w:p w:rsidR="001F7482" w:rsidRPr="00DE1766" w:rsidRDefault="001F7482" w:rsidP="00B83544">
      <w:pPr>
        <w:shd w:val="clear" w:color="auto" w:fill="FFFFFF"/>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інформація про наявність або відсутність здійснення контролю за діяльністю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єкта господарювання у значенні, наведеному у статті 1 Закону </w:t>
      </w:r>
      <w:r w:rsidRPr="00DE1766">
        <w:rPr>
          <w:rFonts w:ascii="Times New Roman" w:hAnsi="Times New Roman"/>
          <w:color w:val="000000" w:themeColor="text1"/>
          <w:sz w:val="28"/>
          <w:szCs w:val="28"/>
          <w:lang w:val="ru-RU"/>
        </w:rPr>
        <w:lastRenderedPageBreak/>
        <w:t>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B83544" w:rsidRPr="00DE1766" w:rsidRDefault="00B83544" w:rsidP="00B83544">
      <w:pPr>
        <w:pStyle w:val="ab"/>
        <w:spacing w:before="0" w:beforeAutospacing="0" w:after="0" w:afterAutospacing="0"/>
        <w:ind w:firstLine="567"/>
        <w:jc w:val="both"/>
        <w:rPr>
          <w:bCs/>
          <w:color w:val="000000" w:themeColor="text1"/>
          <w:sz w:val="28"/>
          <w:szCs w:val="28"/>
        </w:rPr>
      </w:pPr>
      <w:r w:rsidRPr="00DE1766">
        <w:rPr>
          <w:color w:val="000000" w:themeColor="text1"/>
          <w:sz w:val="28"/>
          <w:szCs w:val="28"/>
          <w:shd w:val="clear" w:color="auto" w:fill="FFFFFF"/>
        </w:rPr>
        <w:t xml:space="preserve">Вимагати представлення інших документів, крім зазначених у цій статті, забороняється. </w:t>
      </w:r>
    </w:p>
    <w:p w:rsidR="00B83544" w:rsidRPr="00DE1766" w:rsidRDefault="00B83544" w:rsidP="007C7AF3">
      <w:pPr>
        <w:pStyle w:val="ab"/>
        <w:spacing w:before="0" w:beforeAutospacing="0" w:after="0" w:afterAutospacing="0"/>
        <w:ind w:firstLine="567"/>
        <w:jc w:val="both"/>
        <w:rPr>
          <w:bCs/>
          <w:color w:val="000000" w:themeColor="text1"/>
          <w:sz w:val="28"/>
          <w:szCs w:val="28"/>
        </w:rPr>
      </w:pPr>
      <w:r w:rsidRPr="00DE1766">
        <w:rPr>
          <w:bCs/>
          <w:color w:val="000000" w:themeColor="text1"/>
          <w:sz w:val="28"/>
          <w:szCs w:val="28"/>
        </w:rPr>
        <w:t xml:space="preserve">Ліцензія або рішення про відмову у її видачі видається заявнику органом </w:t>
      </w:r>
      <w:r w:rsidR="007C7AF3" w:rsidRPr="00DE1766">
        <w:rPr>
          <w:bCs/>
          <w:color w:val="000000" w:themeColor="text1"/>
          <w:sz w:val="28"/>
          <w:szCs w:val="28"/>
        </w:rPr>
        <w:t>ліцензування</w:t>
      </w:r>
      <w:r w:rsidRPr="00DE1766">
        <w:rPr>
          <w:bCs/>
          <w:color w:val="000000" w:themeColor="text1"/>
          <w:sz w:val="28"/>
          <w:szCs w:val="28"/>
        </w:rPr>
        <w:t xml:space="preserve"> не пізніше 10 календарних днів із дня одержання зазначених у цьому Законі </w:t>
      </w:r>
      <w:r w:rsidRPr="00DE1766">
        <w:rPr>
          <w:color w:val="000000" w:themeColor="text1"/>
          <w:sz w:val="28"/>
          <w:szCs w:val="28"/>
        </w:rPr>
        <w:t>заяви та копій документів, доданих до неї у передбачених цим Законом випадках</w:t>
      </w:r>
      <w:r w:rsidRPr="00DE1766">
        <w:rPr>
          <w:bCs/>
          <w:color w:val="000000" w:themeColor="text1"/>
          <w:sz w:val="28"/>
          <w:szCs w:val="28"/>
        </w:rPr>
        <w:t xml:space="preserve">. </w:t>
      </w:r>
    </w:p>
    <w:p w:rsidR="00B83544" w:rsidRPr="00DE1766" w:rsidRDefault="00B83544" w:rsidP="00B83544">
      <w:pPr>
        <w:ind w:firstLine="567"/>
        <w:jc w:val="both"/>
        <w:rPr>
          <w:rFonts w:ascii="Times New Roman" w:hAnsi="Times New Roman"/>
          <w:bCs/>
          <w:color w:val="000000" w:themeColor="text1"/>
          <w:sz w:val="28"/>
          <w:szCs w:val="28"/>
          <w:lang w:val="uk-UA" w:eastAsia="uk-UA"/>
        </w:rPr>
      </w:pPr>
      <w:r w:rsidRPr="00DE1766">
        <w:rPr>
          <w:rFonts w:ascii="Times New Roman" w:hAnsi="Times New Roman"/>
          <w:color w:val="000000" w:themeColor="text1"/>
          <w:sz w:val="28"/>
          <w:szCs w:val="28"/>
          <w:lang w:val="uk-UA"/>
        </w:rPr>
        <w:t xml:space="preserve">У разі прийняття рішення про видачу ліцензії </w:t>
      </w:r>
      <w:r w:rsidRPr="00DE1766">
        <w:rPr>
          <w:rFonts w:ascii="Times New Roman" w:hAnsi="Times New Roman"/>
          <w:bCs/>
          <w:color w:val="000000" w:themeColor="text1"/>
          <w:sz w:val="28"/>
          <w:szCs w:val="28"/>
          <w:lang w:val="uk-UA" w:eastAsia="uk-UA"/>
        </w:rPr>
        <w:t xml:space="preserve">орган ліцензування не пізніше наступного робочого дня за днем прийняття такого рішення вносить відомості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DE1766">
        <w:rPr>
          <w:rFonts w:ascii="Times New Roman" w:hAnsi="Times New Roman"/>
          <w:color w:val="000000" w:themeColor="text1"/>
          <w:sz w:val="28"/>
          <w:szCs w:val="28"/>
          <w:lang w:val="uk-UA"/>
        </w:rPr>
        <w:t>оприлюднює його на своєму офіційному вебпорталі</w:t>
      </w:r>
      <w:r w:rsidRPr="00DE1766">
        <w:rPr>
          <w:rFonts w:ascii="Times New Roman" w:hAnsi="Times New Roman"/>
          <w:bCs/>
          <w:color w:val="000000" w:themeColor="text1"/>
          <w:sz w:val="28"/>
          <w:szCs w:val="28"/>
          <w:lang w:val="uk-UA" w:eastAsia="uk-UA"/>
        </w:rPr>
        <w:t xml:space="preserve"> та направляє</w:t>
      </w:r>
      <w:r w:rsidRPr="00DE1766">
        <w:rPr>
          <w:rFonts w:ascii="Times New Roman" w:hAnsi="Times New Roman"/>
          <w:color w:val="000000" w:themeColor="text1"/>
          <w:sz w:val="28"/>
          <w:szCs w:val="28"/>
          <w:lang w:val="uk-UA"/>
        </w:rPr>
        <w:t xml:space="preserve">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єкту господарювання (у тому числі іноземному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єкту господарювання, який діє через своє зареєстроване постійне представництво) </w:t>
      </w:r>
      <w:r w:rsidRPr="00DE1766">
        <w:rPr>
          <w:rFonts w:ascii="Times New Roman" w:hAnsi="Times New Roman"/>
          <w:bCs/>
          <w:color w:val="000000" w:themeColor="text1"/>
          <w:sz w:val="28"/>
          <w:szCs w:val="28"/>
          <w:lang w:val="uk-UA" w:eastAsia="uk-UA"/>
        </w:rPr>
        <w:t>в електронн</w:t>
      </w:r>
      <w:r w:rsidR="001F7482" w:rsidRPr="00DE1766">
        <w:rPr>
          <w:rFonts w:ascii="Times New Roman" w:hAnsi="Times New Roman"/>
          <w:bCs/>
          <w:color w:val="000000" w:themeColor="text1"/>
          <w:sz w:val="28"/>
          <w:szCs w:val="28"/>
          <w:lang w:val="uk-UA" w:eastAsia="uk-UA"/>
        </w:rPr>
        <w:t>ій</w:t>
      </w:r>
      <w:r w:rsidRPr="00DE1766">
        <w:rPr>
          <w:rFonts w:ascii="Times New Roman" w:hAnsi="Times New Roman"/>
          <w:bCs/>
          <w:color w:val="000000" w:themeColor="text1"/>
          <w:sz w:val="28"/>
          <w:szCs w:val="28"/>
          <w:lang w:val="uk-UA" w:eastAsia="uk-UA"/>
        </w:rPr>
        <w:t xml:space="preserve"> </w:t>
      </w:r>
      <w:r w:rsidR="001F7482" w:rsidRPr="00DE1766">
        <w:rPr>
          <w:rFonts w:ascii="Times New Roman" w:hAnsi="Times New Roman"/>
          <w:bCs/>
          <w:color w:val="000000" w:themeColor="text1"/>
          <w:sz w:val="28"/>
          <w:szCs w:val="28"/>
          <w:lang w:val="uk-UA" w:eastAsia="uk-UA"/>
        </w:rPr>
        <w:t>формі</w:t>
      </w:r>
      <w:r w:rsidRPr="00DE1766">
        <w:rPr>
          <w:rFonts w:ascii="Times New Roman" w:hAnsi="Times New Roman"/>
          <w:bCs/>
          <w:color w:val="000000" w:themeColor="text1"/>
          <w:sz w:val="28"/>
          <w:szCs w:val="28"/>
          <w:lang w:val="uk-UA" w:eastAsia="uk-UA"/>
        </w:rPr>
        <w:t xml:space="preserve"> в порядку, встановленому статтею 42 Податкового кодексу</w:t>
      </w:r>
      <w:r w:rsidRPr="00DE1766">
        <w:rPr>
          <w:rFonts w:ascii="Times New Roman" w:hAnsi="Times New Roman"/>
          <w:color w:val="000000" w:themeColor="text1"/>
          <w:sz w:val="28"/>
          <w:szCs w:val="28"/>
          <w:lang w:val="ru-RU"/>
        </w:rPr>
        <w:t xml:space="preserve"> України</w:t>
      </w:r>
      <w:r w:rsidRPr="00DE1766">
        <w:rPr>
          <w:rFonts w:ascii="Times New Roman" w:hAnsi="Times New Roman"/>
          <w:bCs/>
          <w:color w:val="000000" w:themeColor="text1"/>
          <w:sz w:val="28"/>
          <w:szCs w:val="28"/>
          <w:lang w:val="uk-UA" w:eastAsia="uk-UA"/>
        </w:rPr>
        <w:t>, витяг і</w:t>
      </w:r>
      <w:r w:rsidRPr="00DE1766">
        <w:rPr>
          <w:rFonts w:ascii="Times New Roman" w:hAnsi="Times New Roman"/>
          <w:color w:val="000000" w:themeColor="text1"/>
          <w:sz w:val="28"/>
          <w:szCs w:val="28"/>
          <w:lang w:val="uk-UA"/>
        </w:rPr>
        <w:t xml:space="preserve">з </w:t>
      </w:r>
      <w:r w:rsidRPr="00DE1766">
        <w:rPr>
          <w:rFonts w:ascii="Times New Roman" w:hAnsi="Times New Roman"/>
          <w:bCs/>
          <w:color w:val="000000" w:themeColor="text1"/>
          <w:sz w:val="28"/>
          <w:szCs w:val="28"/>
          <w:lang w:val="uk-UA" w:eastAsia="uk-UA"/>
        </w:rPr>
        <w:t>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Такий витяг містить інформацію із зазначеного реєстру ліцензіатів, яка передбачена статтею 1 цього Закону</w:t>
      </w:r>
      <w:r w:rsidR="001F7482" w:rsidRPr="00DE1766">
        <w:rPr>
          <w:rFonts w:ascii="Times New Roman" w:hAnsi="Times New Roman"/>
          <w:color w:val="000000" w:themeColor="text1"/>
          <w:sz w:val="28"/>
          <w:szCs w:val="28"/>
          <w:lang w:val="ru-RU"/>
        </w:rPr>
        <w:t>.</w:t>
      </w:r>
    </w:p>
    <w:p w:rsidR="00B83544" w:rsidRPr="00DE1766" w:rsidRDefault="00B83544" w:rsidP="00B83544">
      <w:pPr>
        <w:ind w:firstLine="567"/>
        <w:jc w:val="both"/>
        <w:rPr>
          <w:rFonts w:ascii="Times New Roman" w:hAnsi="Times New Roman"/>
          <w:bCs/>
          <w:color w:val="000000" w:themeColor="text1"/>
          <w:sz w:val="28"/>
          <w:szCs w:val="28"/>
          <w:u w:val="single"/>
          <w:lang w:val="ru-RU" w:eastAsia="uk-UA"/>
        </w:rPr>
      </w:pPr>
      <w:r w:rsidRPr="00DE1766">
        <w:rPr>
          <w:rFonts w:ascii="Times New Roman" w:hAnsi="Times New Roman"/>
          <w:bCs/>
          <w:color w:val="000000" w:themeColor="text1"/>
          <w:sz w:val="28"/>
          <w:szCs w:val="28"/>
          <w:lang w:val="ru-RU" w:eastAsia="uk-UA"/>
        </w:rPr>
        <w:t xml:space="preserve">У рішенні про відмову у видачі ліцензії повинна бути вказана підстава для відмови. </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rPr>
        <w:t>Підстав</w:t>
      </w:r>
      <w:r w:rsidRPr="00DE1766">
        <w:rPr>
          <w:color w:val="000000" w:themeColor="text1"/>
          <w:sz w:val="28"/>
          <w:szCs w:val="28"/>
          <w:shd w:val="clear" w:color="auto" w:fill="FFFFFF"/>
          <w:lang w:val="uk-UA"/>
        </w:rPr>
        <w:t>ами</w:t>
      </w:r>
      <w:r w:rsidRPr="00DE1766">
        <w:rPr>
          <w:color w:val="000000" w:themeColor="text1"/>
          <w:sz w:val="28"/>
          <w:szCs w:val="28"/>
          <w:shd w:val="clear" w:color="auto" w:fill="FFFFFF"/>
        </w:rPr>
        <w:t xml:space="preserve"> для прийняття рішення про відмову у видачі ліцензії за результатом розгляду заяви про отримання ліцензії є:</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rPr>
        <w:t>1) подання не в повному обсязі документів, визначених цією статтею, що додаються до заяви для отримання ліцензії;</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rPr>
        <w:t xml:space="preserve">2) заява або хоча б один </w:t>
      </w:r>
      <w:r w:rsidRPr="00DE1766">
        <w:rPr>
          <w:color w:val="000000" w:themeColor="text1"/>
          <w:sz w:val="28"/>
          <w:szCs w:val="28"/>
          <w:shd w:val="clear" w:color="auto" w:fill="FFFFFF"/>
          <w:lang w:val="uk-UA"/>
        </w:rPr>
        <w:t>і</w:t>
      </w:r>
      <w:r w:rsidRPr="00DE1766">
        <w:rPr>
          <w:color w:val="000000" w:themeColor="text1"/>
          <w:sz w:val="28"/>
          <w:szCs w:val="28"/>
          <w:shd w:val="clear" w:color="auto" w:fill="FFFFFF"/>
        </w:rPr>
        <w:t>з документів, що додається до заяви про отримання ліцензії:</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rPr>
        <w:t>підписаний особою, яка не має на це повноважень;</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rPr>
        <w:t>не містить даних, які обов</w:t>
      </w:r>
      <w:r w:rsidR="000605C8" w:rsidRPr="00DE1766">
        <w:rPr>
          <w:color w:val="000000" w:themeColor="text1"/>
          <w:sz w:val="28"/>
          <w:szCs w:val="28"/>
          <w:shd w:val="clear" w:color="auto" w:fill="FFFFFF"/>
        </w:rPr>
        <w:t>’</w:t>
      </w:r>
      <w:r w:rsidRPr="00DE1766">
        <w:rPr>
          <w:color w:val="000000" w:themeColor="text1"/>
          <w:sz w:val="28"/>
          <w:szCs w:val="28"/>
          <w:shd w:val="clear" w:color="auto" w:fill="FFFFFF"/>
        </w:rPr>
        <w:t>язково вносяться до них згідно з цим Законом;</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DE1766">
        <w:rPr>
          <w:color w:val="000000" w:themeColor="text1"/>
          <w:sz w:val="28"/>
          <w:szCs w:val="28"/>
          <w:shd w:val="clear" w:color="auto" w:fill="FFFFFF"/>
          <w:lang w:val="uk-UA"/>
        </w:rPr>
        <w:t xml:space="preserve"> </w:t>
      </w:r>
      <w:r w:rsidR="001F7482" w:rsidRPr="00DE1766">
        <w:rPr>
          <w:color w:val="000000" w:themeColor="text1"/>
          <w:sz w:val="28"/>
          <w:szCs w:val="28"/>
          <w:shd w:val="clear" w:color="auto" w:fill="FFFFFF"/>
        </w:rPr>
        <w:t>3) відсутність у ЄДРПОУ відомостей про суб</w:t>
      </w:r>
      <w:r w:rsidR="000605C8" w:rsidRPr="00DE1766">
        <w:rPr>
          <w:color w:val="000000" w:themeColor="text1"/>
          <w:sz w:val="28"/>
          <w:szCs w:val="28"/>
          <w:shd w:val="clear" w:color="auto" w:fill="FFFFFF"/>
        </w:rPr>
        <w:t>’</w:t>
      </w:r>
      <w:r w:rsidR="001F7482" w:rsidRPr="00DE1766">
        <w:rPr>
          <w:color w:val="000000" w:themeColor="text1"/>
          <w:sz w:val="28"/>
          <w:szCs w:val="28"/>
          <w:shd w:val="clear" w:color="auto" w:fill="FFFFFF"/>
        </w:rPr>
        <w:t xml:space="preserve">єкта господарювання або наявність відомостей про державну реєстрацію його припинення; відсутність реєстрації постійного представництва іноземного </w:t>
      </w:r>
      <w:proofErr w:type="gramStart"/>
      <w:r w:rsidR="001F7482" w:rsidRPr="00DE1766">
        <w:rPr>
          <w:color w:val="000000" w:themeColor="text1"/>
          <w:sz w:val="28"/>
          <w:szCs w:val="28"/>
          <w:shd w:val="clear" w:color="auto" w:fill="FFFFFF"/>
        </w:rPr>
        <w:t>суб</w:t>
      </w:r>
      <w:r w:rsidR="000605C8" w:rsidRPr="00DE1766">
        <w:rPr>
          <w:color w:val="000000" w:themeColor="text1"/>
          <w:sz w:val="28"/>
          <w:szCs w:val="28"/>
          <w:shd w:val="clear" w:color="auto" w:fill="FFFFFF"/>
        </w:rPr>
        <w:t>’</w:t>
      </w:r>
      <w:r w:rsidR="001F7482" w:rsidRPr="00DE1766">
        <w:rPr>
          <w:color w:val="000000" w:themeColor="text1"/>
          <w:sz w:val="28"/>
          <w:szCs w:val="28"/>
          <w:shd w:val="clear" w:color="auto" w:fill="FFFFFF"/>
        </w:rPr>
        <w:t>єкта  господарювання</w:t>
      </w:r>
      <w:proofErr w:type="gramEnd"/>
      <w:r w:rsidRPr="00DE1766">
        <w:rPr>
          <w:color w:val="000000" w:themeColor="text1"/>
          <w:sz w:val="28"/>
          <w:szCs w:val="28"/>
          <w:shd w:val="clear" w:color="auto" w:fill="FFFFFF"/>
        </w:rPr>
        <w:t>;</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shd w:val="clear" w:color="auto" w:fill="FFFFFF"/>
          <w:lang w:val="uk-UA"/>
        </w:rPr>
      </w:pPr>
      <w:r w:rsidRPr="00DE1766">
        <w:rPr>
          <w:color w:val="000000" w:themeColor="text1"/>
          <w:sz w:val="28"/>
          <w:szCs w:val="28"/>
          <w:shd w:val="clear" w:color="auto" w:fill="FFFFFF"/>
          <w:lang w:val="uk-UA"/>
        </w:rPr>
        <w:t>4) наявність інформації про здійснення контролю за діяльністю суб</w:t>
      </w:r>
      <w:r w:rsidR="000605C8" w:rsidRPr="00DE1766">
        <w:rPr>
          <w:color w:val="000000" w:themeColor="text1"/>
          <w:sz w:val="28"/>
          <w:szCs w:val="28"/>
          <w:shd w:val="clear" w:color="auto" w:fill="FFFFFF"/>
          <w:lang w:val="uk-UA"/>
        </w:rPr>
        <w:t>’</w:t>
      </w:r>
      <w:r w:rsidRPr="00DE1766">
        <w:rPr>
          <w:color w:val="000000" w:themeColor="text1"/>
          <w:sz w:val="28"/>
          <w:szCs w:val="28"/>
          <w:shd w:val="clear" w:color="auto" w:fill="FFFFFF"/>
          <w:lang w:val="uk-UA"/>
        </w:rPr>
        <w:t>єкта господарювання у значенні, наведеному у</w:t>
      </w:r>
      <w:r w:rsidRPr="00DE1766">
        <w:rPr>
          <w:color w:val="000000" w:themeColor="text1"/>
          <w:sz w:val="28"/>
          <w:szCs w:val="28"/>
          <w:shd w:val="clear" w:color="auto" w:fill="FFFFFF"/>
        </w:rPr>
        <w:t xml:space="preserve"> </w:t>
      </w:r>
      <w:r w:rsidRPr="00DE1766">
        <w:rPr>
          <w:color w:val="000000" w:themeColor="text1"/>
          <w:sz w:val="28"/>
          <w:szCs w:val="28"/>
          <w:shd w:val="clear" w:color="auto" w:fill="FFFFFF"/>
          <w:lang w:val="uk-UA"/>
        </w:rPr>
        <w:t>статті 1 Закону України «Про захист економічної конкуренції», резидентами держав, що здійснюють збройну агресію проти України, у значенні, наведеному у</w:t>
      </w:r>
      <w:r w:rsidRPr="00DE1766">
        <w:rPr>
          <w:color w:val="000000" w:themeColor="text1"/>
          <w:sz w:val="28"/>
          <w:szCs w:val="28"/>
          <w:shd w:val="clear" w:color="auto" w:fill="FFFFFF"/>
        </w:rPr>
        <w:t xml:space="preserve"> </w:t>
      </w:r>
      <w:r w:rsidRPr="00DE1766">
        <w:rPr>
          <w:color w:val="000000" w:themeColor="text1"/>
          <w:sz w:val="28"/>
          <w:szCs w:val="28"/>
          <w:shd w:val="clear" w:color="auto" w:fill="FFFFFF"/>
          <w:lang w:val="uk-UA"/>
        </w:rPr>
        <w:t>статті 1</w:t>
      </w:r>
      <w:r w:rsidRPr="00DE1766">
        <w:rPr>
          <w:color w:val="000000" w:themeColor="text1"/>
          <w:sz w:val="28"/>
          <w:szCs w:val="28"/>
          <w:shd w:val="clear" w:color="auto" w:fill="FFFFFF"/>
        </w:rPr>
        <w:t xml:space="preserve"> </w:t>
      </w:r>
      <w:r w:rsidRPr="00DE1766">
        <w:rPr>
          <w:color w:val="000000" w:themeColor="text1"/>
          <w:sz w:val="28"/>
          <w:szCs w:val="28"/>
          <w:shd w:val="clear" w:color="auto" w:fill="FFFFFF"/>
          <w:lang w:val="uk-UA"/>
        </w:rPr>
        <w:t>Закону України «Про оборону України»;</w:t>
      </w:r>
    </w:p>
    <w:p w:rsidR="003D3BA8" w:rsidRPr="00DE1766" w:rsidRDefault="003D3BA8" w:rsidP="003D3BA8">
      <w:pPr>
        <w:pStyle w:val="rvps2"/>
        <w:shd w:val="clear" w:color="auto" w:fill="FFFFFF"/>
        <w:spacing w:before="0" w:beforeAutospacing="0" w:after="0" w:afterAutospacing="0"/>
        <w:ind w:firstLine="156"/>
        <w:jc w:val="both"/>
        <w:rPr>
          <w:color w:val="000000" w:themeColor="text1"/>
          <w:sz w:val="28"/>
          <w:szCs w:val="28"/>
          <w:shd w:val="clear" w:color="auto" w:fill="FFFFFF"/>
          <w:lang w:val="uk-UA"/>
        </w:rPr>
      </w:pPr>
      <w:r w:rsidRPr="00DE1766">
        <w:rPr>
          <w:color w:val="000000" w:themeColor="text1"/>
          <w:sz w:val="28"/>
          <w:szCs w:val="28"/>
          <w:shd w:val="clear" w:color="auto" w:fill="FFFFFF"/>
          <w:lang w:val="uk-UA"/>
        </w:rPr>
        <w:t xml:space="preserve">      5) рішення Ради національної безпеки і оборони України, введен</w:t>
      </w:r>
      <w:r w:rsidR="0041420D" w:rsidRPr="00DE1766">
        <w:rPr>
          <w:color w:val="000000" w:themeColor="text1"/>
          <w:sz w:val="28"/>
          <w:szCs w:val="28"/>
          <w:shd w:val="clear" w:color="auto" w:fill="FFFFFF"/>
          <w:lang w:val="uk-UA"/>
        </w:rPr>
        <w:t>е в дію У</w:t>
      </w:r>
      <w:r w:rsidRPr="00DE1766">
        <w:rPr>
          <w:color w:val="000000" w:themeColor="text1"/>
          <w:sz w:val="28"/>
          <w:szCs w:val="28"/>
          <w:shd w:val="clear" w:color="auto" w:fill="FFFFFF"/>
          <w:lang w:val="uk-UA"/>
        </w:rPr>
        <w:t>казом Президента України</w:t>
      </w:r>
      <w:r w:rsidR="00515273" w:rsidRPr="00DE1766">
        <w:rPr>
          <w:color w:val="000000" w:themeColor="text1"/>
          <w:sz w:val="28"/>
          <w:szCs w:val="28"/>
          <w:shd w:val="clear" w:color="auto" w:fill="FFFFFF"/>
          <w:lang w:val="uk-UA"/>
        </w:rPr>
        <w:t>,</w:t>
      </w:r>
      <w:r w:rsidRPr="00DE1766">
        <w:rPr>
          <w:color w:val="000000" w:themeColor="text1"/>
          <w:sz w:val="28"/>
          <w:szCs w:val="28"/>
          <w:shd w:val="clear" w:color="auto" w:fill="FFFFFF"/>
          <w:lang w:val="uk-UA"/>
        </w:rPr>
        <w:t xml:space="preserve"> про застосування до суб</w:t>
      </w:r>
      <w:r w:rsidR="000605C8" w:rsidRPr="00DE1766">
        <w:rPr>
          <w:color w:val="000000" w:themeColor="text1"/>
          <w:sz w:val="28"/>
          <w:szCs w:val="28"/>
          <w:shd w:val="clear" w:color="auto" w:fill="FFFFFF"/>
          <w:lang w:val="uk-UA"/>
        </w:rPr>
        <w:t>’</w:t>
      </w:r>
      <w:r w:rsidRPr="00DE1766">
        <w:rPr>
          <w:color w:val="000000" w:themeColor="text1"/>
          <w:sz w:val="28"/>
          <w:szCs w:val="28"/>
          <w:shd w:val="clear" w:color="auto" w:fill="FFFFFF"/>
          <w:lang w:val="uk-UA"/>
        </w:rPr>
        <w:t>єкта господарювання санкції, передбаченої пунктом 6 частини першої статті 4 Закону України «Про санкції»;</w:t>
      </w:r>
    </w:p>
    <w:p w:rsidR="003D3BA8" w:rsidRPr="00DE1766" w:rsidRDefault="003D3BA8" w:rsidP="003D3BA8">
      <w:pPr>
        <w:shd w:val="clear" w:color="auto" w:fill="FFFFFF"/>
        <w:ind w:firstLine="156"/>
        <w:jc w:val="both"/>
        <w:rPr>
          <w:rFonts w:ascii="Times New Roman" w:hAnsi="Times New Roman"/>
          <w:color w:val="000000" w:themeColor="text1"/>
          <w:sz w:val="28"/>
          <w:szCs w:val="28"/>
          <w:shd w:val="clear" w:color="auto" w:fill="FFFFFF"/>
          <w:lang w:val="uk-UA" w:eastAsia="ru-RU"/>
        </w:rPr>
      </w:pPr>
      <w:r w:rsidRPr="00DE1766">
        <w:rPr>
          <w:rFonts w:ascii="Times New Roman" w:hAnsi="Times New Roman"/>
          <w:color w:val="000000" w:themeColor="text1"/>
          <w:sz w:val="28"/>
          <w:szCs w:val="28"/>
          <w:shd w:val="clear" w:color="auto" w:fill="FFFFFF"/>
          <w:lang w:val="uk-UA" w:eastAsia="ru-RU"/>
        </w:rPr>
        <w:lastRenderedPageBreak/>
        <w:t xml:space="preserve">     </w:t>
      </w:r>
      <w:r w:rsidR="0009331D" w:rsidRPr="00DE1766">
        <w:rPr>
          <w:rFonts w:ascii="Times New Roman" w:hAnsi="Times New Roman"/>
          <w:color w:val="000000" w:themeColor="text1"/>
          <w:sz w:val="28"/>
          <w:szCs w:val="28"/>
          <w:shd w:val="clear" w:color="auto" w:fill="FFFFFF"/>
          <w:lang w:val="uk-UA" w:eastAsia="ru-RU"/>
        </w:rPr>
        <w:t xml:space="preserve"> </w:t>
      </w:r>
      <w:r w:rsidRPr="00DE1766">
        <w:rPr>
          <w:rFonts w:ascii="Times New Roman" w:hAnsi="Times New Roman"/>
          <w:color w:val="000000" w:themeColor="text1"/>
          <w:sz w:val="28"/>
          <w:szCs w:val="28"/>
          <w:shd w:val="clear" w:color="auto" w:fill="FFFFFF"/>
          <w:lang w:val="uk-UA" w:eastAsia="ru-RU"/>
        </w:rPr>
        <w:t>6) встановлення невідповідності суб</w:t>
      </w:r>
      <w:r w:rsidR="000605C8"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єкта господарювання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3D3BA8" w:rsidRPr="00DE1766" w:rsidRDefault="003D3BA8" w:rsidP="003D3BA8">
      <w:pPr>
        <w:shd w:val="clear" w:color="auto" w:fill="FFFFFF"/>
        <w:ind w:firstLine="156"/>
        <w:jc w:val="both"/>
        <w:rPr>
          <w:rFonts w:ascii="Times New Roman" w:hAnsi="Times New Roman"/>
          <w:color w:val="000000" w:themeColor="text1"/>
          <w:sz w:val="28"/>
          <w:szCs w:val="28"/>
          <w:shd w:val="clear" w:color="auto" w:fill="FFFFFF"/>
          <w:lang w:val="uk-UA" w:eastAsia="ru-RU"/>
        </w:rPr>
      </w:pPr>
      <w:r w:rsidRPr="00DE1766">
        <w:rPr>
          <w:rFonts w:ascii="Times New Roman" w:hAnsi="Times New Roman"/>
          <w:color w:val="000000" w:themeColor="text1"/>
          <w:sz w:val="28"/>
          <w:szCs w:val="28"/>
          <w:shd w:val="clear" w:color="auto" w:fill="FFFFFF"/>
          <w:lang w:val="uk-UA" w:eastAsia="ru-RU"/>
        </w:rPr>
        <w:t xml:space="preserve">  </w:t>
      </w:r>
      <w:r w:rsidR="0009331D" w:rsidRPr="00DE1766">
        <w:rPr>
          <w:rFonts w:ascii="Times New Roman" w:hAnsi="Times New Roman"/>
          <w:color w:val="000000" w:themeColor="text1"/>
          <w:sz w:val="28"/>
          <w:szCs w:val="28"/>
          <w:shd w:val="clear" w:color="auto" w:fill="FFFFFF"/>
          <w:lang w:val="uk-UA" w:eastAsia="ru-RU"/>
        </w:rPr>
        <w:t xml:space="preserve">  </w:t>
      </w:r>
      <w:r w:rsidRPr="00DE1766">
        <w:rPr>
          <w:rFonts w:ascii="Times New Roman" w:hAnsi="Times New Roman"/>
          <w:color w:val="000000" w:themeColor="text1"/>
          <w:sz w:val="28"/>
          <w:szCs w:val="28"/>
          <w:shd w:val="clear" w:color="auto" w:fill="FFFFFF"/>
          <w:lang w:val="uk-UA" w:eastAsia="ru-RU"/>
        </w:rPr>
        <w:t xml:space="preserve">  7) виявлення факту недостовірності даних у заяві та/або документах, поданих суб</w:t>
      </w:r>
      <w:r w:rsidR="000605C8"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w:t>
      </w:r>
      <w:r w:rsidR="000E3095" w:rsidRPr="00DE1766">
        <w:rPr>
          <w:rFonts w:ascii="Times New Roman" w:hAnsi="Times New Roman"/>
          <w:color w:val="000000" w:themeColor="text1"/>
          <w:sz w:val="28"/>
          <w:szCs w:val="28"/>
          <w:shd w:val="clear" w:color="auto" w:fill="FFFFFF"/>
          <w:lang w:val="uk-UA" w:eastAsia="ru-RU"/>
        </w:rPr>
        <w:t>вленням недостовірності даних у</w:t>
      </w:r>
      <w:r w:rsidRPr="00DE1766">
        <w:rPr>
          <w:rFonts w:ascii="Times New Roman" w:hAnsi="Times New Roman"/>
          <w:color w:val="000000" w:themeColor="text1"/>
          <w:sz w:val="28"/>
          <w:szCs w:val="28"/>
          <w:shd w:val="clear" w:color="auto" w:fill="FFFFFF"/>
          <w:lang w:val="uk-UA" w:eastAsia="ru-RU"/>
        </w:rPr>
        <w:t xml:space="preserve"> документах, поданих суб</w:t>
      </w:r>
      <w:r w:rsidR="000605C8"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єктом господарювання до органу ліцензування, є встановлення наявності розбіжності між даними у таких документах та фактичним станом цього суб</w:t>
      </w:r>
      <w:r w:rsidR="000605C8"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єкта господарювання на момент подання документів. Не вважаються недостовірними дані, підстава наведення яких суб</w:t>
      </w:r>
      <w:r w:rsidR="000605C8"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єктом господарювання не могла бути для нього завідомо неналежною;</w:t>
      </w:r>
    </w:p>
    <w:p w:rsidR="003D3BA8" w:rsidRPr="00DE1766" w:rsidRDefault="003D3BA8" w:rsidP="000E3095">
      <w:pPr>
        <w:pStyle w:val="rvps2"/>
        <w:shd w:val="clear" w:color="auto" w:fill="FFFFFF"/>
        <w:tabs>
          <w:tab w:val="left" w:pos="567"/>
        </w:tabs>
        <w:spacing w:before="0" w:beforeAutospacing="0" w:after="0" w:afterAutospacing="0"/>
        <w:ind w:firstLine="298"/>
        <w:jc w:val="both"/>
        <w:rPr>
          <w:color w:val="000000" w:themeColor="text1"/>
          <w:sz w:val="28"/>
          <w:szCs w:val="28"/>
          <w:shd w:val="clear" w:color="auto" w:fill="FFFFFF"/>
          <w:lang w:val="uk-UA"/>
        </w:rPr>
      </w:pPr>
      <w:r w:rsidRPr="00DE1766">
        <w:rPr>
          <w:color w:val="000000" w:themeColor="text1"/>
          <w:sz w:val="28"/>
          <w:szCs w:val="28"/>
          <w:shd w:val="clear" w:color="auto" w:fill="FFFFFF"/>
          <w:lang w:val="uk-UA"/>
        </w:rPr>
        <w:t xml:space="preserve">  </w:t>
      </w:r>
      <w:r w:rsidR="0009331D" w:rsidRPr="00DE1766">
        <w:rPr>
          <w:color w:val="000000" w:themeColor="text1"/>
          <w:sz w:val="28"/>
          <w:szCs w:val="28"/>
          <w:shd w:val="clear" w:color="auto" w:fill="FFFFFF"/>
          <w:lang w:val="uk-UA"/>
        </w:rPr>
        <w:t xml:space="preserve">  </w:t>
      </w:r>
      <w:r w:rsidRPr="00DE1766">
        <w:rPr>
          <w:color w:val="000000" w:themeColor="text1"/>
          <w:sz w:val="28"/>
          <w:szCs w:val="28"/>
          <w:shd w:val="clear" w:color="auto" w:fill="FFFFFF"/>
          <w:lang w:val="uk-UA"/>
        </w:rPr>
        <w:t>8) наявність в органу ліцензування інформації про рішення суду щодо суб</w:t>
      </w:r>
      <w:r w:rsidR="000605C8" w:rsidRPr="00DE1766">
        <w:rPr>
          <w:color w:val="000000" w:themeColor="text1"/>
          <w:sz w:val="28"/>
          <w:szCs w:val="28"/>
          <w:shd w:val="clear" w:color="auto" w:fill="FFFFFF"/>
          <w:lang w:val="uk-UA"/>
        </w:rPr>
        <w:t>’</w:t>
      </w:r>
      <w:r w:rsidRPr="00DE1766">
        <w:rPr>
          <w:color w:val="000000" w:themeColor="text1"/>
          <w:sz w:val="28"/>
          <w:szCs w:val="28"/>
          <w:shd w:val="clear" w:color="auto" w:fill="FFFFFF"/>
          <w:lang w:val="uk-UA"/>
        </w:rPr>
        <w:t>єкта господарювання, що забороняє йому провадити окремий вид господарської діяльності, що підлягає ліцензуванню, та набрало законної сили відповідно до</w:t>
      </w:r>
      <w:hyperlink r:id="rId18" w:anchor="n11490" w:tgtFrame="_blank" w:history="1">
        <w:r w:rsidRPr="00DE1766">
          <w:rPr>
            <w:color w:val="000000" w:themeColor="text1"/>
            <w:sz w:val="28"/>
            <w:szCs w:val="28"/>
            <w:shd w:val="clear" w:color="auto" w:fill="FFFFFF"/>
            <w:lang w:val="uk-UA"/>
          </w:rPr>
          <w:t xml:space="preserve"> статті 255</w:t>
        </w:r>
      </w:hyperlink>
      <w:r w:rsidRPr="00DE1766">
        <w:rPr>
          <w:color w:val="000000" w:themeColor="text1"/>
          <w:sz w:val="28"/>
          <w:szCs w:val="28"/>
          <w:shd w:val="clear" w:color="auto" w:fill="FFFFFF"/>
          <w:lang w:val="uk-UA"/>
        </w:rPr>
        <w:t xml:space="preserve"> Кодексу адміністративного судочинства України;</w:t>
      </w:r>
    </w:p>
    <w:p w:rsidR="003D3BA8" w:rsidRPr="00DE1766" w:rsidRDefault="003D3BA8" w:rsidP="000E3095">
      <w:pPr>
        <w:pStyle w:val="rvps2"/>
        <w:shd w:val="clear" w:color="auto" w:fill="FFFFFF"/>
        <w:tabs>
          <w:tab w:val="left" w:pos="567"/>
        </w:tabs>
        <w:spacing w:before="0" w:beforeAutospacing="0" w:after="0" w:afterAutospacing="0"/>
        <w:ind w:firstLine="156"/>
        <w:jc w:val="both"/>
        <w:rPr>
          <w:color w:val="000000" w:themeColor="text1"/>
          <w:sz w:val="28"/>
          <w:szCs w:val="28"/>
          <w:shd w:val="clear" w:color="auto" w:fill="FFFFFF"/>
          <w:lang w:val="uk-UA"/>
        </w:rPr>
      </w:pPr>
      <w:r w:rsidRPr="00DE1766">
        <w:rPr>
          <w:color w:val="000000" w:themeColor="text1"/>
          <w:sz w:val="28"/>
          <w:szCs w:val="28"/>
          <w:shd w:val="clear" w:color="auto" w:fill="FFFFFF"/>
          <w:lang w:val="uk-UA"/>
        </w:rPr>
        <w:t xml:space="preserve">   </w:t>
      </w:r>
      <w:r w:rsidR="0009331D" w:rsidRPr="00DE1766">
        <w:rPr>
          <w:color w:val="000000" w:themeColor="text1"/>
          <w:sz w:val="28"/>
          <w:szCs w:val="28"/>
          <w:shd w:val="clear" w:color="auto" w:fill="FFFFFF"/>
          <w:lang w:val="uk-UA"/>
        </w:rPr>
        <w:t xml:space="preserve">  </w:t>
      </w:r>
      <w:r w:rsidR="000E3095" w:rsidRPr="00DE1766">
        <w:rPr>
          <w:color w:val="000000" w:themeColor="text1"/>
          <w:sz w:val="28"/>
          <w:szCs w:val="28"/>
          <w:shd w:val="clear" w:color="auto" w:fill="FFFFFF"/>
          <w:lang w:val="uk-UA"/>
        </w:rPr>
        <w:t xml:space="preserve"> </w:t>
      </w:r>
      <w:r w:rsidRPr="00DE1766">
        <w:rPr>
          <w:color w:val="000000" w:themeColor="text1"/>
          <w:sz w:val="28"/>
          <w:szCs w:val="28"/>
          <w:shd w:val="clear" w:color="auto" w:fill="FFFFFF"/>
          <w:lang w:val="uk-UA"/>
        </w:rPr>
        <w:t xml:space="preserve">9) наявність заборгованості </w:t>
      </w:r>
      <w:r w:rsidR="000E3095" w:rsidRPr="00DE1766">
        <w:rPr>
          <w:color w:val="000000" w:themeColor="text1"/>
          <w:sz w:val="28"/>
          <w:szCs w:val="28"/>
          <w:shd w:val="clear" w:color="auto" w:fill="FFFFFF"/>
          <w:lang w:val="uk-UA"/>
        </w:rPr>
        <w:t>зі сплати</w:t>
      </w:r>
      <w:r w:rsidRPr="00DE1766">
        <w:rPr>
          <w:color w:val="000000" w:themeColor="text1"/>
          <w:sz w:val="28"/>
          <w:szCs w:val="28"/>
          <w:shd w:val="clear" w:color="auto" w:fill="FFFFFF"/>
          <w:lang w:val="uk-UA"/>
        </w:rPr>
        <w:t xml:space="preserve">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анульована ліцензія (відсутність за місцезнаходженням та/або за місцем про</w:t>
      </w:r>
      <w:r w:rsidR="000E3095" w:rsidRPr="00DE1766">
        <w:rPr>
          <w:color w:val="000000" w:themeColor="text1"/>
          <w:sz w:val="28"/>
          <w:szCs w:val="28"/>
          <w:shd w:val="clear" w:color="auto" w:fill="FFFFFF"/>
          <w:lang w:val="uk-UA"/>
        </w:rPr>
        <w:t>вадження діяльності або відмова без законодавчих підстав</w:t>
      </w:r>
      <w:r w:rsidRPr="00DE1766">
        <w:rPr>
          <w:color w:val="000000" w:themeColor="text1"/>
          <w:sz w:val="28"/>
          <w:szCs w:val="28"/>
          <w:shd w:val="clear" w:color="auto" w:fill="FFFFFF"/>
          <w:lang w:val="uk-UA"/>
        </w:rPr>
        <w:t xml:space="preserve"> від допуску представника контролюючого органу до проведення перевірки відповідно до вимог статей 80, 81 Податкового кодексу України);</w:t>
      </w:r>
    </w:p>
    <w:p w:rsidR="003D3BA8" w:rsidRPr="00DE1766" w:rsidRDefault="003D3BA8" w:rsidP="000E3095">
      <w:pPr>
        <w:ind w:firstLine="567"/>
        <w:jc w:val="both"/>
        <w:rPr>
          <w:rFonts w:ascii="Times New Roman" w:hAnsi="Times New Roman"/>
          <w:color w:val="000000" w:themeColor="text1"/>
          <w:sz w:val="28"/>
          <w:szCs w:val="28"/>
          <w:shd w:val="clear" w:color="auto" w:fill="FFFFFF"/>
          <w:lang w:val="uk-UA" w:eastAsia="ru-RU"/>
        </w:rPr>
      </w:pPr>
      <w:r w:rsidRPr="00DE1766">
        <w:rPr>
          <w:rFonts w:ascii="Times New Roman" w:hAnsi="Times New Roman"/>
          <w:color w:val="000000" w:themeColor="text1"/>
          <w:sz w:val="28"/>
          <w:szCs w:val="28"/>
          <w:shd w:val="clear" w:color="auto" w:fill="FFFFFF"/>
          <w:lang w:val="uk-UA" w:eastAsia="ru-RU"/>
        </w:rPr>
        <w:t>1</w:t>
      </w:r>
      <w:r w:rsidR="000E3095" w:rsidRPr="00DE1766">
        <w:rPr>
          <w:rFonts w:ascii="Times New Roman" w:hAnsi="Times New Roman"/>
          <w:color w:val="000000" w:themeColor="text1"/>
          <w:sz w:val="28"/>
          <w:szCs w:val="28"/>
          <w:shd w:val="clear" w:color="auto" w:fill="FFFFFF"/>
          <w:lang w:val="uk-UA" w:eastAsia="ru-RU"/>
        </w:rPr>
        <w:t>0) не закінчився 365-</w:t>
      </w:r>
      <w:r w:rsidRPr="00DE1766">
        <w:rPr>
          <w:rFonts w:ascii="Times New Roman" w:hAnsi="Times New Roman"/>
          <w:color w:val="000000" w:themeColor="text1"/>
          <w:sz w:val="28"/>
          <w:szCs w:val="28"/>
          <w:shd w:val="clear" w:color="auto" w:fill="FFFFFF"/>
          <w:lang w:val="uk-UA" w:eastAsia="ru-RU"/>
        </w:rPr>
        <w:t>денний строк з дня анулювання ліцензії на підставі рішення суду або встановленого факту зберігання, транспортування, торгівлі фальсифікованими товарами  та/або без марок акцизного податку встановленого зразка</w:t>
      </w:r>
      <w:r w:rsidR="007A28BA" w:rsidRPr="00DE1766">
        <w:rPr>
          <w:rFonts w:ascii="Times New Roman" w:hAnsi="Times New Roman"/>
          <w:color w:val="000000" w:themeColor="text1"/>
          <w:sz w:val="28"/>
          <w:szCs w:val="28"/>
          <w:shd w:val="clear" w:color="auto" w:fill="FFFFFF"/>
          <w:lang w:val="uk-UA" w:eastAsia="ru-RU"/>
        </w:rPr>
        <w:t>,</w:t>
      </w:r>
      <w:r w:rsidRPr="00DE1766">
        <w:rPr>
          <w:rFonts w:ascii="Times New Roman" w:hAnsi="Times New Roman"/>
          <w:color w:val="000000" w:themeColor="text1"/>
          <w:sz w:val="28"/>
          <w:szCs w:val="28"/>
          <w:shd w:val="clear" w:color="auto" w:fill="FFFFFF"/>
          <w:lang w:val="uk-UA" w:eastAsia="ru-RU"/>
        </w:rPr>
        <w:t xml:space="preserve"> або з підробленими марками акцизного податку або незаконного використання марок акцизного податку та/або переміщення товарів поза митним контролем.</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У рішенні про відмову у видачі ліцензії заявнику зазначаються:</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1) реквізити заяви про отримання ліцензії;</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2) вид господарської діяльності, зазначений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єктом господарювання у заяві про отримання ліцензії;</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3) для юридичних осіб – найменування, місцезнаходження, код ЄДРПОУ, для фізичних осіб –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єктів господарювання – прізвище, ім</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я, по батькові (за наявності) та реєстраційний номер облікової картки платника податків фізичної особи –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єкта господарювання (реєстраційний номер облікової ка</w:t>
      </w:r>
      <w:r w:rsidR="000E3095" w:rsidRPr="00DE1766">
        <w:rPr>
          <w:rFonts w:ascii="Times New Roman" w:hAnsi="Times New Roman"/>
          <w:color w:val="000000" w:themeColor="text1"/>
          <w:sz w:val="28"/>
          <w:szCs w:val="28"/>
          <w:lang w:val="ru-RU"/>
        </w:rPr>
        <w:t>ртки платника податків або серія</w:t>
      </w:r>
      <w:r w:rsidRPr="00DE1766">
        <w:rPr>
          <w:rFonts w:ascii="Times New Roman" w:hAnsi="Times New Roman"/>
          <w:color w:val="000000" w:themeColor="text1"/>
          <w:sz w:val="28"/>
          <w:szCs w:val="28"/>
          <w:lang w:val="ru-RU"/>
        </w:rPr>
        <w:t xml:space="preserve">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r w:rsidR="000E3095"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 для спільної діяльності без створення юридичної </w:t>
      </w:r>
      <w:r w:rsidRPr="00DE1766">
        <w:rPr>
          <w:rFonts w:ascii="Times New Roman" w:hAnsi="Times New Roman"/>
          <w:color w:val="000000" w:themeColor="text1"/>
          <w:sz w:val="28"/>
          <w:szCs w:val="28"/>
          <w:lang w:val="ru-RU"/>
        </w:rPr>
        <w:lastRenderedPageBreak/>
        <w:t>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єкта господарювання – найменування постійного представництва, реєстраційний номер постійного представництва;</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4) перелік та опис підстав (обґрунтування) для прийняття рішення про відмову у видачі ліцензії;</w:t>
      </w:r>
    </w:p>
    <w:p w:rsidR="003D3BA8" w:rsidRPr="00DE1766" w:rsidRDefault="003D3BA8" w:rsidP="003D3BA8">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 xml:space="preserve">5) пропозиції щодо усунення відповідних недоліків, які мають бути викладені в чіткій та однозначній формі. </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У разі відмови у видачі ліцензії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єкт господарювання може подати </w:t>
      </w:r>
      <w:proofErr w:type="gramStart"/>
      <w:r w:rsidRPr="00DE1766">
        <w:rPr>
          <w:rFonts w:ascii="Times New Roman" w:hAnsi="Times New Roman"/>
          <w:color w:val="000000" w:themeColor="text1"/>
          <w:sz w:val="28"/>
          <w:szCs w:val="28"/>
          <w:lang w:val="ru-RU"/>
        </w:rPr>
        <w:t>до органу</w:t>
      </w:r>
      <w:proofErr w:type="gramEnd"/>
      <w:r w:rsidRPr="00DE1766">
        <w:rPr>
          <w:rFonts w:ascii="Times New Roman" w:hAnsi="Times New Roman"/>
          <w:color w:val="000000" w:themeColor="text1"/>
          <w:sz w:val="28"/>
          <w:szCs w:val="28"/>
          <w:lang w:val="ru-RU"/>
        </w:rPr>
        <w:t xml:space="preserve"> </w:t>
      </w:r>
      <w:r w:rsidR="00007F0B" w:rsidRPr="00DE1766">
        <w:rPr>
          <w:rFonts w:ascii="Times New Roman" w:hAnsi="Times New Roman"/>
          <w:color w:val="000000" w:themeColor="text1"/>
          <w:sz w:val="28"/>
          <w:szCs w:val="28"/>
          <w:lang w:val="ru-RU"/>
        </w:rPr>
        <w:t>ліцензування</w:t>
      </w:r>
      <w:r w:rsidRPr="00DE1766">
        <w:rPr>
          <w:rFonts w:ascii="Times New Roman" w:hAnsi="Times New Roman"/>
          <w:color w:val="000000" w:themeColor="text1"/>
          <w:sz w:val="28"/>
          <w:szCs w:val="28"/>
          <w:lang w:val="ru-RU"/>
        </w:rPr>
        <w:t xml:space="preserve"> нову заяву про видачу ліцензії за умови усунення недоліків, зазначених у відповідному рішенні про відмову у видачі ліцензії. Рішення про відмову у видачі ліцензії може бути оскаржено в адміністративному або судовому порядку. </w:t>
      </w:r>
    </w:p>
    <w:p w:rsidR="00B83544" w:rsidRPr="00DE1766" w:rsidRDefault="00B83544" w:rsidP="000E3095">
      <w:pPr>
        <w:ind w:firstLine="567"/>
        <w:jc w:val="both"/>
        <w:rPr>
          <w:rFonts w:ascii="Times New Roman" w:hAnsi="Times New Roman"/>
          <w:bCs/>
          <w:color w:val="000000" w:themeColor="text1"/>
          <w:sz w:val="28"/>
          <w:szCs w:val="28"/>
          <w:lang w:val="ru-RU" w:eastAsia="uk-UA"/>
        </w:rPr>
      </w:pPr>
      <w:r w:rsidRPr="00DE1766">
        <w:rPr>
          <w:rFonts w:ascii="Times New Roman" w:hAnsi="Times New Roman"/>
          <w:bCs/>
          <w:color w:val="000000" w:themeColor="text1"/>
          <w:sz w:val="28"/>
          <w:szCs w:val="28"/>
          <w:lang w:val="ru-RU" w:eastAsia="uk-UA"/>
        </w:rPr>
        <w:t>Ліцензія анулюється шляхом прийняття органом ліцензування рішення про анулювання ліцензії на підставі:</w:t>
      </w:r>
    </w:p>
    <w:p w:rsidR="00B83544" w:rsidRPr="00DE1766" w:rsidRDefault="00B83544" w:rsidP="00B83544">
      <w:pPr>
        <w:ind w:firstLine="567"/>
        <w:jc w:val="both"/>
        <w:rPr>
          <w:rFonts w:ascii="Times New Roman" w:hAnsi="Times New Roman"/>
          <w:bCs/>
          <w:color w:val="000000" w:themeColor="text1"/>
          <w:sz w:val="28"/>
          <w:szCs w:val="28"/>
          <w:lang w:val="ru-RU" w:eastAsia="uk-UA"/>
        </w:rPr>
      </w:pPr>
      <w:r w:rsidRPr="00DE1766">
        <w:rPr>
          <w:rFonts w:ascii="Times New Roman" w:hAnsi="Times New Roman"/>
          <w:bCs/>
          <w:color w:val="000000" w:themeColor="text1"/>
          <w:sz w:val="28"/>
          <w:szCs w:val="28"/>
          <w:lang w:val="ru-RU" w:eastAsia="uk-UA"/>
        </w:rPr>
        <w:t>заяви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єкта господарювання (у тому числі іноземного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єкта господарювання, який діє через своє зареєстроване постійне представництво) про анулювання своєї ліцензії;</w:t>
      </w:r>
    </w:p>
    <w:p w:rsidR="00B83544" w:rsidRPr="00DE1766" w:rsidRDefault="00B83544" w:rsidP="00B83544">
      <w:pPr>
        <w:ind w:firstLine="567"/>
        <w:jc w:val="both"/>
        <w:rPr>
          <w:rFonts w:ascii="Times New Roman" w:hAnsi="Times New Roman"/>
          <w:bCs/>
          <w:color w:val="000000" w:themeColor="text1"/>
          <w:sz w:val="28"/>
          <w:szCs w:val="28"/>
          <w:lang w:val="ru-RU" w:eastAsia="uk-UA"/>
        </w:rPr>
      </w:pPr>
      <w:r w:rsidRPr="00DE1766">
        <w:rPr>
          <w:rFonts w:ascii="Times New Roman" w:hAnsi="Times New Roman"/>
          <w:bCs/>
          <w:color w:val="000000" w:themeColor="text1"/>
          <w:sz w:val="28"/>
          <w:szCs w:val="28"/>
          <w:lang w:val="ru-RU" w:eastAsia="uk-UA"/>
        </w:rPr>
        <w:t>рішення про скасування державної реєстрації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єкта господарювання (у тому числі іноземного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єкта господарювання, який діє через своє зареєстроване постійне представництво);</w:t>
      </w:r>
    </w:p>
    <w:p w:rsidR="00B83544" w:rsidRPr="00DE1766" w:rsidRDefault="00B83544" w:rsidP="00B83544">
      <w:pPr>
        <w:ind w:firstLine="567"/>
        <w:jc w:val="both"/>
        <w:rPr>
          <w:rFonts w:ascii="Times New Roman" w:hAnsi="Times New Roman"/>
          <w:bCs/>
          <w:color w:val="000000" w:themeColor="text1"/>
          <w:sz w:val="28"/>
          <w:szCs w:val="28"/>
          <w:lang w:val="ru-RU" w:eastAsia="uk-UA"/>
        </w:rPr>
      </w:pPr>
      <w:r w:rsidRPr="00DE1766">
        <w:rPr>
          <w:rFonts w:ascii="Times New Roman" w:hAnsi="Times New Roman"/>
          <w:bCs/>
          <w:color w:val="000000" w:themeColor="text1"/>
          <w:sz w:val="28"/>
          <w:szCs w:val="28"/>
          <w:lang w:val="ru-RU" w:eastAsia="uk-UA"/>
        </w:rPr>
        <w:t>несплати чергового платежу за ліцензію;</w:t>
      </w:r>
    </w:p>
    <w:p w:rsidR="00B83544" w:rsidRPr="00DE1766" w:rsidRDefault="00B83544" w:rsidP="000E3095">
      <w:pPr>
        <w:ind w:firstLine="567"/>
        <w:jc w:val="both"/>
        <w:rPr>
          <w:rFonts w:ascii="Times New Roman" w:hAnsi="Times New Roman"/>
          <w:color w:val="000000" w:themeColor="text1"/>
          <w:sz w:val="28"/>
          <w:szCs w:val="28"/>
          <w:lang w:val="ru-RU" w:eastAsia="uk-UA"/>
        </w:rPr>
      </w:pPr>
      <w:r w:rsidRPr="00DE1766">
        <w:rPr>
          <w:rFonts w:ascii="Times New Roman" w:hAnsi="Times New Roman"/>
          <w:color w:val="000000" w:themeColor="text1"/>
          <w:sz w:val="28"/>
          <w:szCs w:val="28"/>
          <w:lang w:val="ru-RU" w:eastAsia="uk-UA"/>
        </w:rPr>
        <w:t>акта про встановлення факту відсутності суб</w:t>
      </w:r>
      <w:r w:rsidR="000605C8" w:rsidRPr="00DE1766">
        <w:rPr>
          <w:rFonts w:ascii="Times New Roman" w:hAnsi="Times New Roman"/>
          <w:color w:val="000000" w:themeColor="text1"/>
          <w:sz w:val="28"/>
          <w:szCs w:val="28"/>
          <w:lang w:val="ru-RU" w:eastAsia="uk-UA"/>
        </w:rPr>
        <w:t>’</w:t>
      </w:r>
      <w:r w:rsidRPr="00DE1766">
        <w:rPr>
          <w:rFonts w:ascii="Times New Roman" w:hAnsi="Times New Roman"/>
          <w:color w:val="000000" w:themeColor="text1"/>
          <w:sz w:val="28"/>
          <w:szCs w:val="28"/>
          <w:lang w:val="ru-RU" w:eastAsia="uk-UA"/>
        </w:rPr>
        <w:t>єкта господарювання (у тому числі іноземного суб</w:t>
      </w:r>
      <w:r w:rsidR="000605C8" w:rsidRPr="00DE1766">
        <w:rPr>
          <w:rFonts w:ascii="Times New Roman" w:hAnsi="Times New Roman"/>
          <w:color w:val="000000" w:themeColor="text1"/>
          <w:sz w:val="28"/>
          <w:szCs w:val="28"/>
          <w:lang w:val="ru-RU" w:eastAsia="uk-UA"/>
        </w:rPr>
        <w:t>’</w:t>
      </w:r>
      <w:r w:rsidRPr="00DE1766">
        <w:rPr>
          <w:rFonts w:ascii="Times New Roman" w:hAnsi="Times New Roman"/>
          <w:color w:val="000000" w:themeColor="text1"/>
          <w:sz w:val="28"/>
          <w:szCs w:val="28"/>
          <w:lang w:val="ru-RU" w:eastAsia="uk-UA"/>
        </w:rPr>
        <w:t xml:space="preserve">єкта господарювання, який діє через своє зареєстроване постійне представництво) за місцезнаходженням (місцем проживання) та/або місцем провадження діяльності, яка підлягає ліцензуванню.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3D3BA8" w:rsidRPr="00DE1766" w:rsidRDefault="003D3BA8" w:rsidP="00B83544">
      <w:pPr>
        <w:ind w:firstLine="567"/>
        <w:jc w:val="both"/>
        <w:rPr>
          <w:rFonts w:ascii="Times New Roman" w:hAnsi="Times New Roman"/>
          <w:color w:val="000000" w:themeColor="text1"/>
          <w:sz w:val="28"/>
          <w:szCs w:val="28"/>
          <w:lang w:val="ru-RU" w:eastAsia="uk-UA"/>
        </w:rPr>
      </w:pPr>
      <w:r w:rsidRPr="00DE1766">
        <w:rPr>
          <w:rFonts w:ascii="Times New Roman" w:hAnsi="Times New Roman"/>
          <w:color w:val="000000" w:themeColor="text1"/>
          <w:sz w:val="28"/>
          <w:szCs w:val="28"/>
          <w:lang w:val="ru-RU" w:eastAsia="uk-UA"/>
        </w:rPr>
        <w:t xml:space="preserve">акта про встановлення факту відключення, припинення функціонування </w:t>
      </w:r>
      <w:r w:rsidR="000826C0" w:rsidRPr="00DE1766">
        <w:rPr>
          <w:rFonts w:ascii="Times New Roman" w:hAnsi="Times New Roman"/>
          <w:color w:val="000000" w:themeColor="text1"/>
          <w:sz w:val="28"/>
          <w:szCs w:val="28"/>
          <w:lang w:val="ru-RU" w:eastAsia="uk-UA"/>
        </w:rPr>
        <w:t>(крім таких фактів внаслідок обставин непереборної сили (форс-мажорних обставин) та/або факту відключення цілодобових систем відеоспостереження, пов</w:t>
      </w:r>
      <w:r w:rsidR="000605C8" w:rsidRPr="00DE1766">
        <w:rPr>
          <w:rFonts w:ascii="Times New Roman" w:hAnsi="Times New Roman"/>
          <w:color w:val="000000" w:themeColor="text1"/>
          <w:sz w:val="28"/>
          <w:szCs w:val="28"/>
          <w:lang w:val="ru-RU" w:eastAsia="uk-UA"/>
        </w:rPr>
        <w:t>’</w:t>
      </w:r>
      <w:r w:rsidR="000826C0" w:rsidRPr="00DE1766">
        <w:rPr>
          <w:rFonts w:ascii="Times New Roman" w:hAnsi="Times New Roman"/>
          <w:color w:val="000000" w:themeColor="text1"/>
          <w:sz w:val="28"/>
          <w:szCs w:val="28"/>
          <w:lang w:val="ru-RU" w:eastAsia="uk-UA"/>
        </w:rPr>
        <w:t>язаних із здійснення</w:t>
      </w:r>
      <w:r w:rsidR="009F0F65" w:rsidRPr="00DE1766">
        <w:rPr>
          <w:rFonts w:ascii="Times New Roman" w:hAnsi="Times New Roman"/>
          <w:color w:val="000000" w:themeColor="text1"/>
          <w:sz w:val="28"/>
          <w:szCs w:val="28"/>
          <w:lang w:val="ru-RU" w:eastAsia="uk-UA"/>
        </w:rPr>
        <w:t>м</w:t>
      </w:r>
      <w:r w:rsidR="000826C0" w:rsidRPr="00DE1766">
        <w:rPr>
          <w:rFonts w:ascii="Times New Roman" w:hAnsi="Times New Roman"/>
          <w:color w:val="000000" w:themeColor="text1"/>
          <w:sz w:val="28"/>
          <w:szCs w:val="28"/>
          <w:lang w:val="ru-RU" w:eastAsia="uk-UA"/>
        </w:rPr>
        <w:t xml:space="preserve"> ремонтних робіт систем відеоспостереження на підставі розпорядження керівника, про що повідомляється представник податкового органу за місцем розташування такого акцизного складу та/або відключенням електропостачання електроенергії оператором системи розподілу та електропостачальником) </w:t>
      </w:r>
      <w:r w:rsidRPr="00DE1766">
        <w:rPr>
          <w:rFonts w:ascii="Times New Roman" w:hAnsi="Times New Roman"/>
          <w:color w:val="000000" w:themeColor="text1"/>
          <w:sz w:val="28"/>
          <w:szCs w:val="28"/>
          <w:lang w:val="ru-RU" w:eastAsia="uk-UA"/>
        </w:rPr>
        <w:t>або невстановлення на всіх етапах виробництва та відпуску спирту етилового цілодобових систем відеоспостереження;</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bCs/>
          <w:color w:val="000000" w:themeColor="text1"/>
          <w:sz w:val="28"/>
          <w:szCs w:val="28"/>
          <w:lang w:val="ru-RU" w:eastAsia="uk-UA"/>
        </w:rPr>
        <w:t>акта про повторне встановлення протягом року на тій самій адресі факту необладнання місць відпуску / отримання спирту етилового витратомірами-лічильниками та/або масовими витратомірами</w:t>
      </w:r>
      <w:r w:rsidRPr="00DE1766">
        <w:rPr>
          <w:rFonts w:ascii="Times New Roman" w:hAnsi="Times New Roman"/>
          <w:color w:val="000000" w:themeColor="text1"/>
          <w:sz w:val="28"/>
          <w:szCs w:val="28"/>
          <w:lang w:val="ru-RU"/>
        </w:rPr>
        <w:t>;</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 xml:space="preserve">акта про встановлення факту порушення строків звернення </w:t>
      </w:r>
      <w:proofErr w:type="gramStart"/>
      <w:r w:rsidRPr="00DE1766">
        <w:rPr>
          <w:rFonts w:ascii="Times New Roman" w:hAnsi="Times New Roman"/>
          <w:color w:val="000000" w:themeColor="text1"/>
          <w:sz w:val="28"/>
          <w:szCs w:val="28"/>
          <w:lang w:val="ru-RU"/>
        </w:rPr>
        <w:t>до органу</w:t>
      </w:r>
      <w:proofErr w:type="gramEnd"/>
      <w:r w:rsidRPr="00DE1766">
        <w:rPr>
          <w:rFonts w:ascii="Times New Roman" w:hAnsi="Times New Roman"/>
          <w:color w:val="000000" w:themeColor="text1"/>
          <w:sz w:val="28"/>
          <w:szCs w:val="28"/>
          <w:lang w:val="ru-RU"/>
        </w:rPr>
        <w:t xml:space="preserve"> ліцензування щодо зміни відомостей, зазначених у Єдиному реєстрі ліцензіатів </w:t>
      </w:r>
      <w:r w:rsidRPr="00DE1766">
        <w:rPr>
          <w:rFonts w:ascii="Times New Roman" w:hAnsi="Times New Roman"/>
          <w:color w:val="000000" w:themeColor="text1"/>
          <w:sz w:val="28"/>
          <w:szCs w:val="28"/>
          <w:lang w:val="ru-RU"/>
        </w:rPr>
        <w:lastRenderedPageBreak/>
        <w:t>з виробництва та обігу спирту, алкогольних напоїв, тютюнових виробів та рідин, що використовуються в електронних сигаретах, та/або даних, зазначених у заяві, документах та відомостях, що додавалися до заяви про отримання ліцензії;</w:t>
      </w:r>
    </w:p>
    <w:p w:rsidR="003D3BA8" w:rsidRPr="00DE1766" w:rsidRDefault="00B83544" w:rsidP="00B83544">
      <w:pPr>
        <w:ind w:firstLine="567"/>
        <w:jc w:val="both"/>
        <w:rPr>
          <w:rFonts w:ascii="Times New Roman" w:hAnsi="Times New Roman"/>
          <w:bCs/>
          <w:color w:val="000000" w:themeColor="text1"/>
          <w:sz w:val="28"/>
          <w:szCs w:val="28"/>
          <w:lang w:val="ru-RU" w:eastAsia="uk-UA"/>
        </w:rPr>
      </w:pPr>
      <w:r w:rsidRPr="00DE1766">
        <w:rPr>
          <w:rFonts w:ascii="Times New Roman" w:hAnsi="Times New Roman"/>
          <w:bCs/>
          <w:color w:val="000000" w:themeColor="text1"/>
          <w:sz w:val="28"/>
          <w:szCs w:val="28"/>
          <w:lang w:val="ru-RU" w:eastAsia="uk-UA"/>
        </w:rPr>
        <w:t xml:space="preserve">рішення </w:t>
      </w:r>
      <w:proofErr w:type="gramStart"/>
      <w:r w:rsidRPr="00DE1766">
        <w:rPr>
          <w:rFonts w:ascii="Times New Roman" w:hAnsi="Times New Roman"/>
          <w:bCs/>
          <w:color w:val="000000" w:themeColor="text1"/>
          <w:sz w:val="28"/>
          <w:szCs w:val="28"/>
          <w:lang w:val="ru-RU" w:eastAsia="uk-UA"/>
        </w:rPr>
        <w:t>Ради</w:t>
      </w:r>
      <w:proofErr w:type="gramEnd"/>
      <w:r w:rsidRPr="00DE1766">
        <w:rPr>
          <w:rFonts w:ascii="Times New Roman" w:hAnsi="Times New Roman"/>
          <w:bCs/>
          <w:color w:val="000000" w:themeColor="text1"/>
          <w:sz w:val="28"/>
          <w:szCs w:val="28"/>
          <w:lang w:val="ru-RU" w:eastAsia="uk-UA"/>
        </w:rPr>
        <w:t xml:space="preserve"> національної безпеки і оборони України, введеного в дію Указом Президента України</w:t>
      </w:r>
      <w:r w:rsidR="007A28BA"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 xml:space="preserve"> про застосування до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єкта господарювання санкції, передбаченої пунктом 6 частини першої статті 4 Закону України «Про санкції»</w:t>
      </w:r>
      <w:r w:rsidR="003D3BA8" w:rsidRPr="00DE1766">
        <w:rPr>
          <w:rFonts w:ascii="Times New Roman" w:hAnsi="Times New Roman"/>
          <w:bCs/>
          <w:color w:val="000000" w:themeColor="text1"/>
          <w:sz w:val="28"/>
          <w:szCs w:val="28"/>
          <w:lang w:val="ru-RU" w:eastAsia="uk-UA"/>
        </w:rPr>
        <w:t>;</w:t>
      </w:r>
    </w:p>
    <w:p w:rsidR="003D3BA8" w:rsidRPr="00DE1766" w:rsidRDefault="003D3BA8" w:rsidP="0009331D">
      <w:pPr>
        <w:shd w:val="clear" w:color="auto" w:fill="FFFFFF"/>
        <w:ind w:firstLine="567"/>
        <w:jc w:val="both"/>
        <w:rPr>
          <w:rFonts w:ascii="Times New Roman" w:hAnsi="Times New Roman"/>
          <w:color w:val="000000" w:themeColor="text1"/>
          <w:sz w:val="28"/>
          <w:szCs w:val="28"/>
          <w:lang w:val="uk-UA"/>
        </w:rPr>
      </w:pPr>
      <w:r w:rsidRPr="00DE1766">
        <w:rPr>
          <w:rFonts w:ascii="Times New Roman" w:hAnsi="Times New Roman"/>
          <w:bCs/>
          <w:color w:val="000000" w:themeColor="text1"/>
          <w:sz w:val="28"/>
          <w:szCs w:val="28"/>
          <w:lang w:val="ru-RU" w:eastAsia="uk-UA"/>
        </w:rPr>
        <w:t>встановлення факту або отримання інформації про здійснення контролю за діяльністю суб</w:t>
      </w:r>
      <w:r w:rsidR="000605C8" w:rsidRPr="00DE1766">
        <w:rPr>
          <w:rFonts w:ascii="Times New Roman" w:hAnsi="Times New Roman"/>
          <w:bCs/>
          <w:color w:val="000000" w:themeColor="text1"/>
          <w:sz w:val="28"/>
          <w:szCs w:val="28"/>
          <w:lang w:val="ru-RU" w:eastAsia="uk-UA"/>
        </w:rPr>
        <w:t>’</w:t>
      </w:r>
      <w:r w:rsidRPr="00DE1766">
        <w:rPr>
          <w:rFonts w:ascii="Times New Roman" w:hAnsi="Times New Roman"/>
          <w:bCs/>
          <w:color w:val="000000" w:themeColor="text1"/>
          <w:sz w:val="28"/>
          <w:szCs w:val="28"/>
          <w:lang w:val="ru-RU" w:eastAsia="uk-UA"/>
        </w:rPr>
        <w:t xml:space="preserve">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w:t>
      </w:r>
      <w:r w:rsidRPr="00DE1766">
        <w:rPr>
          <w:rFonts w:ascii="Times New Roman" w:hAnsi="Times New Roman"/>
          <w:color w:val="000000" w:themeColor="text1"/>
          <w:sz w:val="28"/>
          <w:szCs w:val="28"/>
          <w:lang w:val="uk-UA"/>
        </w:rPr>
        <w:t xml:space="preserve">України «Про оборону України». </w:t>
      </w:r>
    </w:p>
    <w:p w:rsidR="00B83544" w:rsidRPr="00DE1766" w:rsidRDefault="003D3BA8" w:rsidP="0009331D">
      <w:pPr>
        <w:shd w:val="clear" w:color="auto" w:fill="FFFFFF"/>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О</w:t>
      </w:r>
      <w:r w:rsidR="00B83544" w:rsidRPr="00DE1766">
        <w:rPr>
          <w:rFonts w:ascii="Times New Roman" w:hAnsi="Times New Roman"/>
          <w:color w:val="000000" w:themeColor="text1"/>
          <w:sz w:val="28"/>
          <w:szCs w:val="28"/>
          <w:lang w:val="uk-UA"/>
        </w:rPr>
        <w:t>рган ліцензування не пізніше наступного робочого дня з дня прийняття рішення про анулювання ліцензії:</w:t>
      </w:r>
    </w:p>
    <w:p w:rsidR="00B83544" w:rsidRPr="00DE1766" w:rsidRDefault="00B83544" w:rsidP="00B83544">
      <w:pPr>
        <w:shd w:val="clear" w:color="auto" w:fill="FFFFFF"/>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вносить відповідні відомості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вебпорталі:</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направляє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єкту господарювання (у тому числі іноземному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єкту господарювання, який діє через своє зареєстроване постійне представництво) в електронн</w:t>
      </w:r>
      <w:r w:rsidR="003D3BA8" w:rsidRPr="00DE1766">
        <w:rPr>
          <w:rFonts w:ascii="Times New Roman" w:hAnsi="Times New Roman"/>
          <w:color w:val="000000" w:themeColor="text1"/>
          <w:sz w:val="28"/>
          <w:szCs w:val="28"/>
          <w:lang w:val="ru-RU"/>
        </w:rPr>
        <w:t>ій</w:t>
      </w:r>
      <w:r w:rsidRPr="00DE1766">
        <w:rPr>
          <w:rFonts w:ascii="Times New Roman" w:hAnsi="Times New Roman"/>
          <w:color w:val="000000" w:themeColor="text1"/>
          <w:sz w:val="28"/>
          <w:szCs w:val="28"/>
          <w:lang w:val="ru-RU"/>
        </w:rPr>
        <w:t xml:space="preserve"> </w:t>
      </w:r>
      <w:r w:rsidR="003D3BA8" w:rsidRPr="00DE1766">
        <w:rPr>
          <w:rFonts w:ascii="Times New Roman" w:hAnsi="Times New Roman"/>
          <w:color w:val="000000" w:themeColor="text1"/>
          <w:sz w:val="28"/>
          <w:szCs w:val="28"/>
          <w:lang w:val="ru-RU"/>
        </w:rPr>
        <w:t>формі</w:t>
      </w:r>
      <w:r w:rsidRPr="00DE1766">
        <w:rPr>
          <w:rFonts w:ascii="Times New Roman" w:hAnsi="Times New Roman"/>
          <w:color w:val="000000" w:themeColor="text1"/>
          <w:sz w:val="28"/>
          <w:szCs w:val="28"/>
          <w:lang w:val="ru-RU"/>
        </w:rPr>
        <w:t xml:space="preserve"> в порядку, встановленому </w:t>
      </w:r>
      <w:hyperlink r:id="rId19" w:anchor="n1091" w:tgtFrame="_blank" w:history="1">
        <w:r w:rsidRPr="00DE1766">
          <w:rPr>
            <w:rFonts w:ascii="Times New Roman" w:hAnsi="Times New Roman"/>
            <w:color w:val="000000" w:themeColor="text1"/>
            <w:sz w:val="28"/>
            <w:szCs w:val="28"/>
            <w:lang w:val="ru-RU"/>
          </w:rPr>
          <w:t>статтею 42</w:t>
        </w:r>
      </w:hyperlink>
      <w:r w:rsidRPr="00DE1766">
        <w:rPr>
          <w:rFonts w:ascii="Times New Roman" w:hAnsi="Times New Roman"/>
          <w:color w:val="000000" w:themeColor="text1"/>
          <w:sz w:val="28"/>
          <w:szCs w:val="28"/>
          <w:lang w:val="ru-RU"/>
        </w:rPr>
        <w:t xml:space="preserve"> Податкового кодексу України, витяг із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про анулювання ліцензії.</w:t>
      </w:r>
    </w:p>
    <w:p w:rsidR="003D3BA8" w:rsidRPr="00DE1766" w:rsidRDefault="003D3BA8" w:rsidP="009F0F65">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 xml:space="preserve">Ліцензія анулюється та вважається недійсною з дня внесення відповідного запису до відповідного реєстру. </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Рішення про анулювання ліцензії, прийняте органом ліцензування, може бути оскаржене в адміністративному або судовому порядку.</w:t>
      </w:r>
    </w:p>
    <w:p w:rsidR="00B83544" w:rsidRPr="00DE1766" w:rsidRDefault="00A50F8F"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Органом ліцензування автоматично формується та направляється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єкту господарювання (у тому числі іноземному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єкту господарювання, який діє через своє зареєстроване постійне представництво) в електронній формі в  порядку, встановленому </w:t>
      </w:r>
      <w:hyperlink r:id="rId20" w:anchor="n1091" w:tgtFrame="_blank" w:history="1">
        <w:r w:rsidRPr="00DE1766">
          <w:rPr>
            <w:rFonts w:ascii="Times New Roman" w:hAnsi="Times New Roman"/>
            <w:color w:val="000000" w:themeColor="text1"/>
            <w:sz w:val="28"/>
            <w:szCs w:val="28"/>
            <w:lang w:val="ru-RU"/>
          </w:rPr>
          <w:t>статтею 42</w:t>
        </w:r>
      </w:hyperlink>
      <w:r w:rsidRPr="00DE1766">
        <w:rPr>
          <w:rFonts w:ascii="Times New Roman" w:hAnsi="Times New Roman"/>
          <w:color w:val="000000" w:themeColor="text1"/>
          <w:sz w:val="28"/>
          <w:szCs w:val="28"/>
          <w:lang w:val="ru-RU"/>
        </w:rPr>
        <w:t xml:space="preserve"> Податкового кодексу України, повідомлення про</w:t>
      </w:r>
      <w:r w:rsidR="00B83544" w:rsidRPr="00DE1766">
        <w:rPr>
          <w:rFonts w:ascii="Times New Roman" w:hAnsi="Times New Roman"/>
          <w:color w:val="000000" w:themeColor="text1"/>
          <w:sz w:val="28"/>
          <w:szCs w:val="28"/>
          <w:lang w:val="ru-RU"/>
        </w:rPr>
        <w:t>:</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необхідність внесення чергового платежу за ліцензію – за 30, за 20, за 10 та за 5 днів до настання терміну сплати чергового платежу за відповідну ліцензію;</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дату, з якої анулюється ліцензія у разі невнесення чергового платежу за ліцензію, – за 5 днів до настання терміну сплати чергового платежу за відповідну ліцензію.</w:t>
      </w:r>
    </w:p>
    <w:p w:rsidR="00EA4031" w:rsidRPr="00DE1766" w:rsidRDefault="00EA4031" w:rsidP="00EA4031">
      <w:pPr>
        <w:ind w:firstLine="567"/>
        <w:jc w:val="both"/>
        <w:rPr>
          <w:rFonts w:ascii="Times New Roman" w:hAnsi="Times New Roman"/>
          <w:b/>
          <w:color w:val="000000" w:themeColor="text1"/>
          <w:sz w:val="28"/>
          <w:szCs w:val="28"/>
        </w:rPr>
      </w:pPr>
      <w:r w:rsidRPr="00DE1766">
        <w:rPr>
          <w:rFonts w:ascii="Times New Roman" w:hAnsi="Times New Roman"/>
          <w:color w:val="000000" w:themeColor="text1"/>
          <w:sz w:val="28"/>
          <w:szCs w:val="28"/>
          <w:lang w:val="ru-RU"/>
        </w:rPr>
        <w:t>У разі зміни відомостей, зазначених у Єдиному реєстрі ліцензіатів з виробництва та обігу спирту, алкогольних напоїв, тютюнових виробів та рідин, що використовуються в електронних сигаретах, або даних, зазначених у заяві та документах, що додавалися до заяви про отримання ліцензії,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 господарювання (у тому числі іноземний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єкт  господарювання, який діє через </w:t>
      </w:r>
      <w:r w:rsidRPr="00DE1766">
        <w:rPr>
          <w:rFonts w:ascii="Times New Roman" w:hAnsi="Times New Roman"/>
          <w:color w:val="000000" w:themeColor="text1"/>
          <w:sz w:val="28"/>
          <w:szCs w:val="28"/>
          <w:lang w:val="ru-RU"/>
        </w:rPr>
        <w:lastRenderedPageBreak/>
        <w:t>своє зареєстроване постійне представництво) зобов</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язаний нарочно, поштою або в електронній формі в порядку, встановленому статтею 42 Податкового кодексу України, повідомити орган, який видав ліцензію, про такі зміни </w:t>
      </w:r>
      <w:r w:rsidR="009F0F65" w:rsidRPr="00DE1766">
        <w:rPr>
          <w:rFonts w:ascii="Times New Roman" w:hAnsi="Times New Roman"/>
          <w:color w:val="000000" w:themeColor="text1"/>
          <w:sz w:val="28"/>
          <w:szCs w:val="28"/>
          <w:lang w:val="ru-RU"/>
        </w:rPr>
        <w:br/>
      </w:r>
      <w:r w:rsidRPr="00DE1766">
        <w:rPr>
          <w:rFonts w:ascii="Times New Roman" w:hAnsi="Times New Roman"/>
          <w:color w:val="000000" w:themeColor="text1"/>
          <w:sz w:val="28"/>
          <w:szCs w:val="28"/>
          <w:lang w:val="ru-RU"/>
        </w:rPr>
        <w:t>протягом 30 календарних днів із дня, наступного за днем їх настання.</w:t>
      </w:r>
      <w:r w:rsidRPr="00DE1766">
        <w:rPr>
          <w:rFonts w:ascii="Times New Roman" w:hAnsi="Times New Roman"/>
          <w:b/>
          <w:color w:val="000000" w:themeColor="text1"/>
          <w:sz w:val="28"/>
          <w:szCs w:val="28"/>
        </w:rPr>
        <w:t xml:space="preserve"> </w:t>
      </w:r>
    </w:p>
    <w:p w:rsidR="00B83544" w:rsidRPr="00DE1766" w:rsidRDefault="00B83544"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За результатами розгляду такого повідомлення про зміну відомостей орган ліцензування протягом п</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яти робочих днів із дня його отримання направляє в електронн</w:t>
      </w:r>
      <w:r w:rsidR="00EA4031" w:rsidRPr="00DE1766">
        <w:rPr>
          <w:rFonts w:ascii="Times New Roman" w:hAnsi="Times New Roman"/>
          <w:color w:val="000000" w:themeColor="text1"/>
          <w:sz w:val="28"/>
          <w:szCs w:val="28"/>
          <w:lang w:val="ru-RU"/>
        </w:rPr>
        <w:t>ій</w:t>
      </w:r>
      <w:r w:rsidRPr="00DE1766">
        <w:rPr>
          <w:rFonts w:ascii="Times New Roman" w:hAnsi="Times New Roman"/>
          <w:color w:val="000000" w:themeColor="text1"/>
          <w:sz w:val="28"/>
          <w:szCs w:val="28"/>
          <w:lang w:val="ru-RU"/>
        </w:rPr>
        <w:t xml:space="preserve"> </w:t>
      </w:r>
      <w:r w:rsidR="00EA4031" w:rsidRPr="00DE1766">
        <w:rPr>
          <w:rFonts w:ascii="Times New Roman" w:hAnsi="Times New Roman"/>
          <w:color w:val="000000" w:themeColor="text1"/>
          <w:sz w:val="28"/>
          <w:szCs w:val="28"/>
          <w:lang w:val="ru-RU"/>
        </w:rPr>
        <w:t>формі</w:t>
      </w:r>
      <w:r w:rsidRPr="00DE1766">
        <w:rPr>
          <w:rFonts w:ascii="Times New Roman" w:hAnsi="Times New Roman"/>
          <w:color w:val="000000" w:themeColor="text1"/>
          <w:sz w:val="28"/>
          <w:szCs w:val="28"/>
          <w:lang w:val="ru-RU"/>
        </w:rPr>
        <w:t xml:space="preserve"> </w:t>
      </w:r>
      <w:proofErr w:type="gramStart"/>
      <w:r w:rsidRPr="00DE1766">
        <w:rPr>
          <w:rFonts w:ascii="Times New Roman" w:hAnsi="Times New Roman"/>
          <w:color w:val="000000" w:themeColor="text1"/>
          <w:sz w:val="28"/>
          <w:szCs w:val="28"/>
          <w:lang w:val="ru-RU"/>
        </w:rPr>
        <w:t>в порядку</w:t>
      </w:r>
      <w:proofErr w:type="gramEnd"/>
      <w:r w:rsidRPr="00DE1766">
        <w:rPr>
          <w:rFonts w:ascii="Times New Roman" w:hAnsi="Times New Roman"/>
          <w:color w:val="000000" w:themeColor="text1"/>
          <w:sz w:val="28"/>
          <w:szCs w:val="28"/>
          <w:lang w:val="ru-RU"/>
        </w:rPr>
        <w:t>, встановленому статтею 42 Податкового кодексу України, ліцензіату витяг із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зі зміненими даними.</w:t>
      </w:r>
    </w:p>
    <w:p w:rsidR="00B83544" w:rsidRPr="00DE1766" w:rsidRDefault="00EA4031" w:rsidP="00B83544">
      <w:pPr>
        <w:ind w:firstLine="567"/>
        <w:jc w:val="both"/>
        <w:rPr>
          <w:rFonts w:ascii="Times New Roman" w:hAnsi="Times New Roman"/>
          <w:color w:val="000000" w:themeColor="text1"/>
          <w:sz w:val="28"/>
          <w:szCs w:val="28"/>
          <w:lang w:val="ru-RU"/>
        </w:rPr>
      </w:pPr>
      <w:r w:rsidRPr="00DE1766">
        <w:rPr>
          <w:rFonts w:ascii="Times New Roman" w:hAnsi="Times New Roman"/>
          <w:color w:val="000000" w:themeColor="text1"/>
          <w:sz w:val="28"/>
          <w:szCs w:val="28"/>
          <w:lang w:val="ru-RU"/>
        </w:rPr>
        <w:t>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єкт господарювання (у тому числі іноземний суб</w:t>
      </w:r>
      <w:r w:rsidR="000605C8" w:rsidRPr="00DE1766">
        <w:rPr>
          <w:rFonts w:ascii="Times New Roman" w:hAnsi="Times New Roman"/>
          <w:color w:val="000000" w:themeColor="text1"/>
          <w:sz w:val="28"/>
          <w:szCs w:val="28"/>
          <w:lang w:val="ru-RU"/>
        </w:rPr>
        <w:t>’</w:t>
      </w:r>
      <w:r w:rsidRPr="00DE1766">
        <w:rPr>
          <w:rFonts w:ascii="Times New Roman" w:hAnsi="Times New Roman"/>
          <w:color w:val="000000" w:themeColor="text1"/>
          <w:sz w:val="28"/>
          <w:szCs w:val="28"/>
          <w:lang w:val="ru-RU"/>
        </w:rPr>
        <w:t xml:space="preserve">єкт господарювання, який діє через своє зареєстроване постійне представництво) у разі втрати або пошкодження раніше виданого йому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чи втрати або пошкодження раніше виданої йому ліцензії  на провадження передбаченого цим Законом виду діяльності, термін дії якої не закінчився, має право звернутися з відповідною заявою нарочно, поштою або в електронній формі в порядку, встановленому статтею 42 Податкового кодексу України, до  органу ліцензування, який видав таку ліцензію, за отриманням витягу з відповідного реєстру. У такому випадку витяг із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не пізніше наступного робочого дня за днем отримання заяви направляється заявнику безоплатно в електронній формі </w:t>
      </w:r>
      <w:proofErr w:type="gramStart"/>
      <w:r w:rsidRPr="00DE1766">
        <w:rPr>
          <w:rFonts w:ascii="Times New Roman" w:hAnsi="Times New Roman"/>
          <w:color w:val="000000" w:themeColor="text1"/>
          <w:sz w:val="28"/>
          <w:szCs w:val="28"/>
          <w:lang w:val="ru-RU"/>
        </w:rPr>
        <w:t>в порядку</w:t>
      </w:r>
      <w:proofErr w:type="gramEnd"/>
      <w:r w:rsidRPr="00DE1766">
        <w:rPr>
          <w:rFonts w:ascii="Times New Roman" w:hAnsi="Times New Roman"/>
          <w:color w:val="000000" w:themeColor="text1"/>
          <w:sz w:val="28"/>
          <w:szCs w:val="28"/>
          <w:lang w:val="ru-RU"/>
        </w:rPr>
        <w:t>, встановленому статтею 42 Податкового кодексу України</w:t>
      </w:r>
      <w:r w:rsidR="000A105B" w:rsidRPr="00DE1766">
        <w:rPr>
          <w:rFonts w:ascii="Times New Roman" w:hAnsi="Times New Roman"/>
          <w:color w:val="000000" w:themeColor="text1"/>
          <w:sz w:val="28"/>
          <w:szCs w:val="28"/>
          <w:lang w:val="ru-RU"/>
        </w:rPr>
        <w:t>.</w:t>
      </w:r>
      <w:r w:rsidR="00B83544" w:rsidRPr="00DE1766">
        <w:rPr>
          <w:rFonts w:ascii="Times New Roman" w:hAnsi="Times New Roman"/>
          <w:color w:val="000000" w:themeColor="text1"/>
          <w:sz w:val="28"/>
          <w:szCs w:val="28"/>
          <w:lang w:val="ru-RU"/>
        </w:rPr>
        <w:t>».</w:t>
      </w:r>
    </w:p>
    <w:p w:rsidR="00B83544" w:rsidRPr="00DE1766" w:rsidRDefault="00B83544" w:rsidP="00B83544">
      <w:pPr>
        <w:ind w:firstLine="567"/>
        <w:jc w:val="both"/>
        <w:rPr>
          <w:rFonts w:ascii="Times New Roman" w:hAnsi="Times New Roman"/>
          <w:color w:val="000000" w:themeColor="text1"/>
          <w:sz w:val="28"/>
          <w:szCs w:val="28"/>
          <w:lang w:val="ru-RU"/>
        </w:rPr>
      </w:pPr>
    </w:p>
    <w:p w:rsidR="00B83544" w:rsidRPr="00DE1766" w:rsidRDefault="00B83544" w:rsidP="00B83544">
      <w:pPr>
        <w:pStyle w:val="a3"/>
        <w:ind w:left="0" w:firstLine="567"/>
        <w:jc w:val="both"/>
        <w:rPr>
          <w:bCs/>
          <w:color w:val="000000" w:themeColor="text1"/>
          <w:lang w:val="uk-UA"/>
        </w:rPr>
      </w:pPr>
      <w:r w:rsidRPr="00DE1766">
        <w:rPr>
          <w:bCs/>
          <w:color w:val="000000" w:themeColor="text1"/>
          <w:lang w:val="uk-UA"/>
        </w:rPr>
        <w:t>8. У статті 15:</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 друге речення частини першої викласти в такій редакції: «Оптова торгівля на території України алкогольними напоями, тютюновими виробами, рідинами, що використовуються в електронних сигаретах, здійснюється за наявності у суб</w:t>
      </w:r>
      <w:r w:rsidR="000605C8" w:rsidRPr="00DE1766">
        <w:rPr>
          <w:color w:val="000000" w:themeColor="text1"/>
          <w:lang w:val="uk-UA"/>
        </w:rPr>
        <w:t>’</w:t>
      </w:r>
      <w:r w:rsidRPr="00DE1766">
        <w:rPr>
          <w:color w:val="000000" w:themeColor="text1"/>
          <w:lang w:val="uk-UA"/>
        </w:rPr>
        <w:t>єктів господарювання (у тому числі іноземних суб</w:t>
      </w:r>
      <w:r w:rsidR="000605C8" w:rsidRPr="00DE1766">
        <w:rPr>
          <w:color w:val="000000" w:themeColor="text1"/>
          <w:lang w:val="uk-UA"/>
        </w:rPr>
        <w:t>’</w:t>
      </w:r>
      <w:r w:rsidRPr="00DE1766">
        <w:rPr>
          <w:color w:val="000000" w:themeColor="text1"/>
          <w:lang w:val="uk-UA"/>
        </w:rPr>
        <w:t>єктів господарювання, які діють через свої зареєстровані постійні представництва) всіх форм власності ліцензії на оптову торгівлю алкогольними напоями, тютюновими виробами, рідинами, що використовуються в електронних сигаретах, а покупцем (отримувачем) алкогольних напоїв, тютюнових виробів, рідин, що використовуються в електронних сигаретах, може бути лише суб</w:t>
      </w:r>
      <w:r w:rsidR="000605C8" w:rsidRPr="00DE1766">
        <w:rPr>
          <w:color w:val="000000" w:themeColor="text1"/>
          <w:lang w:val="uk-UA"/>
        </w:rPr>
        <w:t>’</w:t>
      </w:r>
      <w:r w:rsidRPr="00DE1766">
        <w:rPr>
          <w:color w:val="000000" w:themeColor="text1"/>
          <w:lang w:val="uk-UA"/>
        </w:rPr>
        <w:t>єкт господарювання, який отримав ліцензії на право здійснення оптової та/або роздрібної торгівлі відповідними товарами (придбавати алкогольні напої без отримання ліцензії на оптову та/або роздрібну торгівлю мають право лише суб</w:t>
      </w:r>
      <w:r w:rsidR="000605C8" w:rsidRPr="00DE1766">
        <w:rPr>
          <w:color w:val="000000" w:themeColor="text1"/>
          <w:lang w:val="uk-UA"/>
        </w:rPr>
        <w:t>’</w:t>
      </w:r>
      <w:r w:rsidRPr="00DE1766">
        <w:rPr>
          <w:color w:val="000000" w:themeColor="text1"/>
          <w:lang w:val="uk-UA"/>
        </w:rPr>
        <w:t>єкти господарювання, які використовують алкогольні напої у виробництві непідакцизної продукції)</w:t>
      </w:r>
      <w:r w:rsidR="000A105B" w:rsidRPr="00DE1766">
        <w:rPr>
          <w:color w:val="000000" w:themeColor="text1"/>
          <w:lang w:val="uk-UA"/>
        </w:rPr>
        <w:t>.</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lastRenderedPageBreak/>
        <w:t>2) частину шосту викласти в такій редакції:</w:t>
      </w:r>
    </w:p>
    <w:p w:rsidR="00B83544" w:rsidRPr="00DE1766" w:rsidRDefault="00EA4031" w:rsidP="009F0F65">
      <w:pPr>
        <w:pStyle w:val="ab"/>
        <w:tabs>
          <w:tab w:val="left" w:pos="567"/>
        </w:tabs>
        <w:spacing w:before="0" w:beforeAutospacing="0" w:after="0" w:afterAutospacing="0"/>
        <w:jc w:val="both"/>
        <w:rPr>
          <w:color w:val="000000" w:themeColor="text1"/>
          <w:sz w:val="28"/>
          <w:szCs w:val="28"/>
          <w:lang w:eastAsia="en-US"/>
        </w:rPr>
      </w:pPr>
      <w:r w:rsidRPr="00DE1766">
        <w:rPr>
          <w:color w:val="000000" w:themeColor="text1"/>
          <w:sz w:val="28"/>
          <w:szCs w:val="28"/>
          <w:lang w:eastAsia="en-US"/>
        </w:rPr>
        <w:t xml:space="preserve">        </w:t>
      </w:r>
      <w:r w:rsidR="00B83544" w:rsidRPr="00DE1766">
        <w:rPr>
          <w:color w:val="000000" w:themeColor="text1"/>
          <w:sz w:val="28"/>
          <w:szCs w:val="28"/>
          <w:lang w:eastAsia="en-US"/>
        </w:rPr>
        <w:t>«</w:t>
      </w:r>
      <w:r w:rsidRPr="00DE1766">
        <w:rPr>
          <w:color w:val="000000" w:themeColor="text1"/>
          <w:sz w:val="28"/>
          <w:szCs w:val="28"/>
          <w:lang w:eastAsia="en-US"/>
        </w:rPr>
        <w:t>У разі, якщо суб</w:t>
      </w:r>
      <w:r w:rsidR="000605C8" w:rsidRPr="00DE1766">
        <w:rPr>
          <w:color w:val="000000" w:themeColor="text1"/>
          <w:sz w:val="28"/>
          <w:szCs w:val="28"/>
          <w:lang w:eastAsia="en-US"/>
        </w:rPr>
        <w:t>’</w:t>
      </w:r>
      <w:r w:rsidRPr="00DE1766">
        <w:rPr>
          <w:color w:val="000000" w:themeColor="text1"/>
          <w:sz w:val="28"/>
          <w:szCs w:val="28"/>
          <w:lang w:eastAsia="en-US"/>
        </w:rPr>
        <w:t>єкт господарювання (у тому числі іноземний суб</w:t>
      </w:r>
      <w:r w:rsidR="000605C8" w:rsidRPr="00DE1766">
        <w:rPr>
          <w:color w:val="000000" w:themeColor="text1"/>
          <w:sz w:val="28"/>
          <w:szCs w:val="28"/>
          <w:lang w:eastAsia="en-US"/>
        </w:rPr>
        <w:t>’</w:t>
      </w:r>
      <w:r w:rsidRPr="00DE1766">
        <w:rPr>
          <w:color w:val="000000" w:themeColor="text1"/>
          <w:sz w:val="28"/>
          <w:szCs w:val="28"/>
          <w:lang w:eastAsia="en-US"/>
        </w:rPr>
        <w:t>єкт господарювання, який діє через своє зареєстроване постійне представництво) здійснює оптову торгівлю алкогольними напоями або тютюновими виробами, або рідинами, що використовуються в електронних сигаретах, через філію (яка не є юридичною особою), інформація про місцезнаходження філії та код ЄДРПОУ зазначаються 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Для отримання такого витягу суб</w:t>
      </w:r>
      <w:r w:rsidR="000605C8" w:rsidRPr="00DE1766">
        <w:rPr>
          <w:color w:val="000000" w:themeColor="text1"/>
          <w:sz w:val="28"/>
          <w:szCs w:val="28"/>
          <w:lang w:eastAsia="en-US"/>
        </w:rPr>
        <w:t>’</w:t>
      </w:r>
      <w:r w:rsidRPr="00DE1766">
        <w:rPr>
          <w:color w:val="000000" w:themeColor="text1"/>
          <w:sz w:val="28"/>
          <w:szCs w:val="28"/>
          <w:lang w:eastAsia="en-US"/>
        </w:rPr>
        <w:t>єкт господарювання (у тому числі іноземний суб</w:t>
      </w:r>
      <w:r w:rsidR="000605C8" w:rsidRPr="00DE1766">
        <w:rPr>
          <w:color w:val="000000" w:themeColor="text1"/>
          <w:sz w:val="28"/>
          <w:szCs w:val="28"/>
          <w:lang w:eastAsia="en-US"/>
        </w:rPr>
        <w:t>’</w:t>
      </w:r>
      <w:r w:rsidRPr="00DE1766">
        <w:rPr>
          <w:color w:val="000000" w:themeColor="text1"/>
          <w:sz w:val="28"/>
          <w:szCs w:val="28"/>
          <w:lang w:eastAsia="en-US"/>
        </w:rPr>
        <w:t xml:space="preserve">єкт господарювання, який діє через своє зареєстроване постійне представництво) при поданні до органу ліцензування заяви на отримання ліцензії або заяви про зміну відомостей, зазначених </w:t>
      </w:r>
      <w:r w:rsidR="00931A5D" w:rsidRPr="00DE1766">
        <w:rPr>
          <w:color w:val="000000" w:themeColor="text1"/>
          <w:sz w:val="28"/>
          <w:szCs w:val="28"/>
          <w:lang w:eastAsia="en-US"/>
        </w:rPr>
        <w:t xml:space="preserve">у </w:t>
      </w:r>
      <w:r w:rsidRPr="00DE1766">
        <w:rPr>
          <w:color w:val="000000" w:themeColor="text1"/>
          <w:sz w:val="28"/>
          <w:szCs w:val="28"/>
          <w:lang w:eastAsia="en-US"/>
        </w:rPr>
        <w:t>Єдиному реєстрі ліцензіатів з виробництва та обігу спирту, алкогольних напоїв, тютюнових виробів та рідин, що використовуються в електронних сигаретах, зазначає місцезнаходження філії та код ЄДРПОУ</w:t>
      </w:r>
      <w:r w:rsidR="000A105B" w:rsidRPr="00DE1766">
        <w:rPr>
          <w:color w:val="000000" w:themeColor="text1"/>
          <w:sz w:val="28"/>
          <w:szCs w:val="28"/>
          <w:lang w:eastAsia="en-US"/>
        </w:rPr>
        <w:t>.</w:t>
      </w:r>
      <w:r w:rsidR="00B83544" w:rsidRPr="00DE1766">
        <w:rPr>
          <w:color w:val="000000" w:themeColor="text1"/>
          <w:sz w:val="28"/>
          <w:szCs w:val="28"/>
          <w:lang w:eastAsia="en-US"/>
        </w:rPr>
        <w:t>»;</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3) частину двадцять </w:t>
      </w:r>
      <w:r w:rsidR="00EA4031" w:rsidRPr="00DE1766">
        <w:rPr>
          <w:rFonts w:ascii="Times New Roman" w:hAnsi="Times New Roman"/>
          <w:color w:val="000000" w:themeColor="text1"/>
          <w:sz w:val="28"/>
          <w:szCs w:val="28"/>
          <w:lang w:val="uk-UA"/>
        </w:rPr>
        <w:t>сьому</w:t>
      </w:r>
      <w:r w:rsidRPr="00DE1766">
        <w:rPr>
          <w:rFonts w:ascii="Times New Roman" w:hAnsi="Times New Roman"/>
          <w:color w:val="000000" w:themeColor="text1"/>
          <w:sz w:val="28"/>
          <w:szCs w:val="28"/>
          <w:lang w:val="uk-UA"/>
        </w:rPr>
        <w:t xml:space="preserve"> викласти в такій редакції:</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«Плата за ліцензію на роздрібну торгівлю алкогольними напоями, крім сидру та перрі (без додання спирту), становить 8000 гривень за кожний окремий реєстратор розрахункових операцій, програмний реєстратор розрахункових операцій, що знаходиться у місці торгівлі; на роздрібну торгівлю тютюновими виробами на кожне місце торгівлі – 2000 гривень, а на території сіл і селищ, за винятком тих, що знаходяться у межах території міст, – 500 гривень на роздрібну торгівлю алкогольними напоями, крім сидру та перрі (без додання спирту), за кожний окремий реєстратор розрахункових операцій, програмний реєстратор розрахункових операцій, що знаходиться у місці торгівлі, і 250 гривень – на роздрібну торгівлю тютюновими виробами на кожне місце торгівлі</w:t>
      </w:r>
      <w:r w:rsidR="000A105B" w:rsidRPr="00DE1766">
        <w:rPr>
          <w:color w:val="000000" w:themeColor="text1"/>
          <w:sz w:val="28"/>
          <w:szCs w:val="28"/>
          <w:lang w:eastAsia="en-US"/>
        </w:rPr>
        <w:t>.</w:t>
      </w:r>
      <w:r w:rsidRPr="00DE1766">
        <w:rPr>
          <w:color w:val="000000" w:themeColor="text1"/>
          <w:sz w:val="28"/>
          <w:szCs w:val="28"/>
          <w:lang w:eastAsia="en-US"/>
        </w:rPr>
        <w:t>»;</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 xml:space="preserve">4) частину </w:t>
      </w:r>
      <w:r w:rsidR="009F1669" w:rsidRPr="00DE1766">
        <w:rPr>
          <w:color w:val="000000" w:themeColor="text1"/>
          <w:sz w:val="28"/>
          <w:szCs w:val="28"/>
          <w:lang w:eastAsia="en-US"/>
        </w:rPr>
        <w:t>тридцяту</w:t>
      </w:r>
      <w:r w:rsidRPr="00DE1766">
        <w:rPr>
          <w:color w:val="000000" w:themeColor="text1"/>
          <w:sz w:val="28"/>
          <w:szCs w:val="28"/>
          <w:lang w:eastAsia="en-US"/>
        </w:rPr>
        <w:t xml:space="preserve"> викласти в такій редакції:</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«Для місць торгівлі, які розташовані за межами території міст обласного підпорядкування і міст Києва та Севастополя на відстані до 50 км та які мають торговельні зали площею понад 500 кв. м, плата за ліцензію на роздрібну торгівлю алкогольними напоями, крім сидру та перрі (без додання спирту), становить 8000 гривень за кожний окремий реєстратор розрахункових операцій, програмний реєстратор розрахункових операцій, що знаходиться у місці торгівлі, та 2000 гривень на роздрібну торгівлю тютюновими виробами на кожне місце торгівлі</w:t>
      </w:r>
      <w:r w:rsidR="000A105B" w:rsidRPr="00DE1766">
        <w:rPr>
          <w:color w:val="000000" w:themeColor="text1"/>
          <w:sz w:val="28"/>
          <w:szCs w:val="28"/>
          <w:lang w:eastAsia="en-US"/>
        </w:rPr>
        <w:t>.</w:t>
      </w:r>
      <w:r w:rsidRPr="00DE1766">
        <w:rPr>
          <w:color w:val="000000" w:themeColor="text1"/>
          <w:sz w:val="28"/>
          <w:szCs w:val="28"/>
          <w:lang w:eastAsia="en-US"/>
        </w:rPr>
        <w:t>»;</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5) частину тридцять </w:t>
      </w:r>
      <w:r w:rsidR="009F1669" w:rsidRPr="00DE1766">
        <w:rPr>
          <w:rFonts w:ascii="Times New Roman" w:hAnsi="Times New Roman"/>
          <w:color w:val="000000" w:themeColor="text1"/>
          <w:sz w:val="28"/>
          <w:szCs w:val="28"/>
          <w:lang w:val="uk-UA"/>
        </w:rPr>
        <w:t>шосту</w:t>
      </w:r>
      <w:r w:rsidRPr="00DE1766">
        <w:rPr>
          <w:rFonts w:ascii="Times New Roman" w:hAnsi="Times New Roman"/>
          <w:color w:val="000000" w:themeColor="text1"/>
          <w:sz w:val="28"/>
          <w:szCs w:val="28"/>
          <w:lang w:val="uk-UA"/>
        </w:rPr>
        <w:t xml:space="preserve"> викласти в такій редакції: </w:t>
      </w:r>
    </w:p>
    <w:p w:rsidR="00B83544" w:rsidRPr="00DE1766" w:rsidRDefault="009F1669" w:rsidP="009F1669">
      <w:pPr>
        <w:ind w:firstLine="288"/>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B83544"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Ліцензія видається за поданою нарочно, поштою, в електронній формі в порядку, встановленому статтею 42 Податкового кодексу України, або через </w:t>
      </w:r>
      <w:r w:rsidR="002E1357" w:rsidRPr="00DE1766">
        <w:rPr>
          <w:rFonts w:ascii="Times New Roman" w:hAnsi="Times New Roman"/>
          <w:color w:val="000000" w:themeColor="text1"/>
          <w:sz w:val="28"/>
          <w:szCs w:val="28"/>
          <w:lang w:val="uk-UA"/>
        </w:rPr>
        <w:t>Єдиний державний веб</w:t>
      </w:r>
      <w:r w:rsidRPr="00DE1766">
        <w:rPr>
          <w:rFonts w:ascii="Times New Roman" w:hAnsi="Times New Roman"/>
          <w:color w:val="000000" w:themeColor="text1"/>
          <w:sz w:val="28"/>
          <w:szCs w:val="28"/>
          <w:lang w:val="uk-UA"/>
        </w:rPr>
        <w:t>портал електронних послуг (у порядку, встановленому статтею 15</w:t>
      </w:r>
      <w:r w:rsidRPr="00DE1766">
        <w:rPr>
          <w:rFonts w:ascii="Times New Roman" w:hAnsi="Times New Roman"/>
          <w:color w:val="000000" w:themeColor="text1"/>
          <w:sz w:val="28"/>
          <w:szCs w:val="28"/>
          <w:vertAlign w:val="superscript"/>
          <w:lang w:val="uk-UA"/>
        </w:rPr>
        <w:t>4</w:t>
      </w:r>
      <w:r w:rsidRPr="00DE1766">
        <w:rPr>
          <w:rFonts w:ascii="Times New Roman" w:hAnsi="Times New Roman"/>
          <w:color w:val="000000" w:themeColor="text1"/>
          <w:sz w:val="28"/>
          <w:szCs w:val="28"/>
          <w:lang w:val="uk-UA"/>
        </w:rPr>
        <w:t xml:space="preserve"> цього Закону) заявою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єкта господарювання (у тому числі </w:t>
      </w:r>
      <w:r w:rsidRPr="00DE1766">
        <w:rPr>
          <w:rFonts w:ascii="Times New Roman" w:hAnsi="Times New Roman"/>
          <w:color w:val="000000" w:themeColor="text1"/>
          <w:sz w:val="28"/>
          <w:szCs w:val="28"/>
          <w:lang w:val="uk-UA"/>
        </w:rPr>
        <w:lastRenderedPageBreak/>
        <w:t>іноземного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який діє через своє зареєстроване постійне представництво) та з поданням у випадках, визначених цією статтею, копій відповідних документів. У заяві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(у тому числі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який діє через своє зареєстроване постійне представництво) на отримання ліцензії зазначаються</w:t>
      </w:r>
      <w:r w:rsidR="00B83544" w:rsidRPr="00DE1766">
        <w:rPr>
          <w:rFonts w:ascii="Times New Roman" w:hAnsi="Times New Roman"/>
          <w:color w:val="000000" w:themeColor="text1"/>
          <w:sz w:val="28"/>
          <w:szCs w:val="28"/>
          <w:lang w:val="uk-UA"/>
        </w:rPr>
        <w:t>:</w:t>
      </w:r>
    </w:p>
    <w:p w:rsidR="00B83544" w:rsidRPr="00DE1766" w:rsidRDefault="00B83544" w:rsidP="00B83544">
      <w:pPr>
        <w:shd w:val="clear" w:color="auto" w:fill="FFFFFF"/>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для юридичних осіб – найменування, код ЄДРПОУ, для фізичних осіб –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господарювання – прізвище, власне ім</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 по батькові (за наявності),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 найменування постійного представництва, реєстраційний номер постійного представництва;</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адреса місцезнаходження заявника;</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відповідний вид господарської діяльності, на здійснення якого подається заява на отримання ліцензії;</w:t>
      </w:r>
    </w:p>
    <w:p w:rsidR="009F1669" w:rsidRPr="00DE1766" w:rsidRDefault="009F1669" w:rsidP="009F1669">
      <w:pPr>
        <w:ind w:left="-137" w:firstLine="283"/>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адреса місця провадження діяльності і (в розрізі об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оподаткування відповідно до вимог пункту 63.3 статті 63 Податкового кодексу України);</w:t>
      </w:r>
    </w:p>
    <w:p w:rsidR="00B83544" w:rsidRPr="00DE1766" w:rsidRDefault="00B83544" w:rsidP="00B83544">
      <w:pPr>
        <w:shd w:val="clear" w:color="auto" w:fill="FFFFFF"/>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код класифікації доходів бюджету, сума внесеного платежу, номер та дата платіжної інструкції, що підтверджує внесення річної плати за ліцензію;</w:t>
      </w:r>
    </w:p>
    <w:p w:rsidR="00B83544" w:rsidRPr="00DE1766" w:rsidRDefault="009F1669" w:rsidP="00B83544">
      <w:pPr>
        <w:pStyle w:val="a3"/>
        <w:ind w:left="0" w:firstLine="567"/>
        <w:jc w:val="both"/>
        <w:rPr>
          <w:color w:val="000000" w:themeColor="text1"/>
          <w:lang w:val="uk-UA"/>
        </w:rPr>
      </w:pPr>
      <w:r w:rsidRPr="00DE1766">
        <w:rPr>
          <w:color w:val="000000" w:themeColor="text1"/>
          <w:lang w:val="uk-UA"/>
        </w:rPr>
        <w:t>інформація про наявність або відсутність здійснення контролю за діяльністю суб</w:t>
      </w:r>
      <w:r w:rsidR="000605C8" w:rsidRPr="00DE1766">
        <w:rPr>
          <w:color w:val="000000" w:themeColor="text1"/>
          <w:lang w:val="uk-UA"/>
        </w:rPr>
        <w:t>’</w:t>
      </w:r>
      <w:r w:rsidRPr="00DE1766">
        <w:rPr>
          <w:color w:val="000000" w:themeColor="text1"/>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2E1357" w:rsidRPr="00DE1766">
        <w:rPr>
          <w:color w:val="000000" w:themeColor="text1"/>
          <w:lang w:val="uk-UA"/>
        </w:rPr>
        <w:t>;</w:t>
      </w:r>
    </w:p>
    <w:p w:rsidR="009F1669" w:rsidRPr="00DE1766" w:rsidRDefault="009F1669"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 xml:space="preserve">6) у частині тридцять </w:t>
      </w:r>
      <w:r w:rsidR="009F1669" w:rsidRPr="00DE1766">
        <w:rPr>
          <w:color w:val="000000" w:themeColor="text1"/>
          <w:lang w:val="uk-UA"/>
        </w:rPr>
        <w:t>дев</w:t>
      </w:r>
      <w:r w:rsidR="000605C8" w:rsidRPr="00DE1766">
        <w:rPr>
          <w:color w:val="000000" w:themeColor="text1"/>
          <w:lang w:val="uk-UA"/>
        </w:rPr>
        <w:t>’</w:t>
      </w:r>
      <w:r w:rsidR="009F1669" w:rsidRPr="00DE1766">
        <w:rPr>
          <w:color w:val="000000" w:themeColor="text1"/>
          <w:lang w:val="uk-UA"/>
        </w:rPr>
        <w:t xml:space="preserve">ятій </w:t>
      </w:r>
      <w:r w:rsidRPr="00DE1766">
        <w:rPr>
          <w:color w:val="000000" w:themeColor="text1"/>
          <w:lang w:val="uk-UA"/>
        </w:rPr>
        <w:t xml:space="preserve"> слова «реєстраційні номери посвідчень реєстраторів розрахункових операцій (книг обліку розрахункових операцій), фіскальні номери» замінити словами «реєстраційні номери книг обліку розрахункових операцій, фіскальні номери реєстраторів розрахункових операцій</w:t>
      </w:r>
      <w:r w:rsidR="000A105B" w:rsidRPr="00DE1766">
        <w:rPr>
          <w:color w:val="000000" w:themeColor="text1"/>
          <w:lang w:val="uk-UA"/>
        </w:rPr>
        <w:t>.</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C21B70" w:rsidRPr="00DE1766" w:rsidRDefault="00B83544" w:rsidP="00B83544">
      <w:pPr>
        <w:pStyle w:val="a3"/>
        <w:ind w:left="0" w:firstLine="567"/>
        <w:jc w:val="both"/>
        <w:rPr>
          <w:color w:val="000000" w:themeColor="text1"/>
          <w:lang w:val="uk-UA"/>
        </w:rPr>
      </w:pPr>
      <w:r w:rsidRPr="00DE1766">
        <w:rPr>
          <w:color w:val="000000" w:themeColor="text1"/>
          <w:lang w:val="uk-UA"/>
        </w:rPr>
        <w:t xml:space="preserve">7) частину </w:t>
      </w:r>
      <w:r w:rsidR="009F1669" w:rsidRPr="00DE1766">
        <w:rPr>
          <w:color w:val="000000" w:themeColor="text1"/>
          <w:lang w:val="uk-UA"/>
        </w:rPr>
        <w:t>сорок першу</w:t>
      </w:r>
      <w:r w:rsidRPr="00DE1766">
        <w:rPr>
          <w:color w:val="000000" w:themeColor="text1"/>
          <w:lang w:val="uk-UA"/>
        </w:rPr>
        <w:t xml:space="preserve"> викл</w:t>
      </w:r>
      <w:r w:rsidR="00C21B70" w:rsidRPr="00DE1766">
        <w:rPr>
          <w:color w:val="000000" w:themeColor="text1"/>
          <w:lang w:val="uk-UA"/>
        </w:rPr>
        <w:t>асти в такій редакції:</w:t>
      </w:r>
    </w:p>
    <w:p w:rsidR="00C21B70" w:rsidRPr="00DE1766" w:rsidRDefault="00C21B70" w:rsidP="00C21B70">
      <w:pPr>
        <w:ind w:firstLine="298"/>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«Підставами для прийняття рішення про відмову у видачі ліцензії за результатом розгляду заяви про отримання ліцензії є:</w:t>
      </w:r>
    </w:p>
    <w:p w:rsidR="00C21B70" w:rsidRPr="00DE1766" w:rsidRDefault="00C21B70"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1) подання не в повному обсязі документів, визначених цією статтею, що додаються до заяви для отримання ліцензії;</w:t>
      </w:r>
    </w:p>
    <w:p w:rsidR="00C21B70" w:rsidRPr="00DE1766" w:rsidRDefault="00C21B70"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2) заява або хоча б один </w:t>
      </w:r>
      <w:r w:rsidR="0041420D" w:rsidRPr="00DE1766">
        <w:rPr>
          <w:color w:val="000000" w:themeColor="text1"/>
          <w:sz w:val="28"/>
          <w:szCs w:val="28"/>
          <w:lang w:val="uk-UA" w:eastAsia="en-US"/>
        </w:rPr>
        <w:t>і</w:t>
      </w:r>
      <w:r w:rsidRPr="00DE1766">
        <w:rPr>
          <w:color w:val="000000" w:themeColor="text1"/>
          <w:sz w:val="28"/>
          <w:szCs w:val="28"/>
          <w:lang w:val="uk-UA" w:eastAsia="en-US"/>
        </w:rPr>
        <w:t>з документів, що додається до заяви про отримання ліцензії:</w:t>
      </w:r>
    </w:p>
    <w:p w:rsidR="00C21B70" w:rsidRPr="00DE1766" w:rsidRDefault="002E1357" w:rsidP="002E1357">
      <w:pPr>
        <w:pStyle w:val="rvps2"/>
        <w:shd w:val="clear" w:color="auto" w:fill="FFFFFF"/>
        <w:tabs>
          <w:tab w:val="left" w:pos="567"/>
        </w:tabs>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підписаний особою, яка не має на це повноважень;</w:t>
      </w:r>
    </w:p>
    <w:p w:rsidR="00C21B70" w:rsidRPr="00DE1766" w:rsidRDefault="002E1357"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не містить даних, які обов</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язково вносяться до них згідно з цим Законом;</w:t>
      </w:r>
    </w:p>
    <w:p w:rsidR="00C21B70" w:rsidRPr="00DE1766" w:rsidRDefault="002E1357"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lastRenderedPageBreak/>
        <w:t xml:space="preserve">      </w:t>
      </w:r>
      <w:r w:rsidR="00C21B70" w:rsidRPr="00DE1766">
        <w:rPr>
          <w:color w:val="000000" w:themeColor="text1"/>
          <w:sz w:val="28"/>
          <w:szCs w:val="28"/>
          <w:lang w:val="uk-UA" w:eastAsia="en-US"/>
        </w:rPr>
        <w:t>3) відсутність у ЄДРПОУ відомостей про суб</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єкта господарювання або наявність відомостей про державну реєстрацію його припинення; відсутність реєстрації постійного представництва іноземного суб</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єкта  господарювання;</w:t>
      </w:r>
    </w:p>
    <w:p w:rsidR="00C21B70" w:rsidRPr="00DE1766" w:rsidRDefault="002E1357"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4) наявність інформації про здійснення контролю за діяльністю суб</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C21B70" w:rsidRPr="00DE1766" w:rsidRDefault="002E1357" w:rsidP="002E1357">
      <w:pPr>
        <w:pStyle w:val="rvps2"/>
        <w:shd w:val="clear" w:color="auto" w:fill="FFFFFF"/>
        <w:tabs>
          <w:tab w:val="left" w:pos="567"/>
        </w:tabs>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5) рішення Ради національної безпеки і оборони України, введен</w:t>
      </w:r>
      <w:r w:rsidR="007747D8" w:rsidRPr="00DE1766">
        <w:rPr>
          <w:color w:val="000000" w:themeColor="text1"/>
          <w:sz w:val="28"/>
          <w:szCs w:val="28"/>
          <w:lang w:val="uk-UA" w:eastAsia="en-US"/>
        </w:rPr>
        <w:t>е в дію У</w:t>
      </w:r>
      <w:r w:rsidR="00C21B70" w:rsidRPr="00DE1766">
        <w:rPr>
          <w:color w:val="000000" w:themeColor="text1"/>
          <w:sz w:val="28"/>
          <w:szCs w:val="28"/>
          <w:lang w:val="uk-UA" w:eastAsia="en-US"/>
        </w:rPr>
        <w:t>казом Президента України</w:t>
      </w:r>
      <w:r w:rsidR="007A28BA" w:rsidRPr="00DE1766">
        <w:rPr>
          <w:color w:val="000000" w:themeColor="text1"/>
          <w:sz w:val="28"/>
          <w:szCs w:val="28"/>
          <w:lang w:val="uk-UA" w:eastAsia="en-US"/>
        </w:rPr>
        <w:t>,</w:t>
      </w:r>
      <w:r w:rsidR="00C21B70" w:rsidRPr="00DE1766">
        <w:rPr>
          <w:color w:val="000000" w:themeColor="text1"/>
          <w:sz w:val="28"/>
          <w:szCs w:val="28"/>
          <w:lang w:val="uk-UA" w:eastAsia="en-US"/>
        </w:rPr>
        <w:t xml:space="preserve"> про застосування до суб</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єкта господарювання санкції, передбаченої пунктом 6 частини першої статті 4 Закону України «Про санкції»;</w:t>
      </w:r>
    </w:p>
    <w:p w:rsidR="00C21B70" w:rsidRPr="00DE1766" w:rsidRDefault="002E1357" w:rsidP="00C21B70">
      <w:pPr>
        <w:shd w:val="clear" w:color="auto" w:fill="FFFFFF"/>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C21B70" w:rsidRPr="00DE1766">
        <w:rPr>
          <w:rFonts w:ascii="Times New Roman" w:hAnsi="Times New Roman"/>
          <w:color w:val="000000" w:themeColor="text1"/>
          <w:sz w:val="28"/>
          <w:szCs w:val="28"/>
          <w:lang w:val="uk-UA"/>
        </w:rPr>
        <w:t>6) встановлення невідповідності суб</w:t>
      </w:r>
      <w:r w:rsidR="000605C8" w:rsidRPr="00DE1766">
        <w:rPr>
          <w:rFonts w:ascii="Times New Roman" w:hAnsi="Times New Roman"/>
          <w:color w:val="000000" w:themeColor="text1"/>
          <w:sz w:val="28"/>
          <w:szCs w:val="28"/>
          <w:lang w:val="uk-UA"/>
        </w:rPr>
        <w:t>’</w:t>
      </w:r>
      <w:r w:rsidR="00C21B70" w:rsidRPr="00DE1766">
        <w:rPr>
          <w:rFonts w:ascii="Times New Roman" w:hAnsi="Times New Roman"/>
          <w:color w:val="000000" w:themeColor="text1"/>
          <w:sz w:val="28"/>
          <w:szCs w:val="28"/>
          <w:lang w:val="uk-UA"/>
        </w:rPr>
        <w:t>єкта господарювання на отримання ліцензії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C21B70" w:rsidRPr="00DE1766" w:rsidRDefault="002E1357" w:rsidP="00C21B70">
      <w:pPr>
        <w:shd w:val="clear" w:color="auto" w:fill="FFFFFF"/>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C21B70" w:rsidRPr="00DE1766">
        <w:rPr>
          <w:rFonts w:ascii="Times New Roman" w:hAnsi="Times New Roman"/>
          <w:color w:val="000000" w:themeColor="text1"/>
          <w:sz w:val="28"/>
          <w:szCs w:val="28"/>
          <w:lang w:val="uk-UA"/>
        </w:rPr>
        <w:t>7) виявлення факту недостовірності даних у заяві та/або документах, поданих суб</w:t>
      </w:r>
      <w:r w:rsidR="000605C8" w:rsidRPr="00DE1766">
        <w:rPr>
          <w:rFonts w:ascii="Times New Roman" w:hAnsi="Times New Roman"/>
          <w:color w:val="000000" w:themeColor="text1"/>
          <w:sz w:val="28"/>
          <w:szCs w:val="28"/>
          <w:lang w:val="uk-UA"/>
        </w:rPr>
        <w:t>’</w:t>
      </w:r>
      <w:r w:rsidR="00C21B70" w:rsidRPr="00DE1766">
        <w:rPr>
          <w:rFonts w:ascii="Times New Roman" w:hAnsi="Times New Roman"/>
          <w:color w:val="000000" w:themeColor="text1"/>
          <w:sz w:val="28"/>
          <w:szCs w:val="28"/>
          <w:lang w:val="uk-UA"/>
        </w:rPr>
        <w:t>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Виявленням недостовірності даних у документах, поданих суб</w:t>
      </w:r>
      <w:r w:rsidR="000605C8" w:rsidRPr="00DE1766">
        <w:rPr>
          <w:rFonts w:ascii="Times New Roman" w:hAnsi="Times New Roman"/>
          <w:color w:val="000000" w:themeColor="text1"/>
          <w:sz w:val="28"/>
          <w:szCs w:val="28"/>
          <w:lang w:val="uk-UA"/>
        </w:rPr>
        <w:t>’</w:t>
      </w:r>
      <w:r w:rsidR="00C21B70" w:rsidRPr="00DE1766">
        <w:rPr>
          <w:rFonts w:ascii="Times New Roman" w:hAnsi="Times New Roman"/>
          <w:color w:val="000000" w:themeColor="text1"/>
          <w:sz w:val="28"/>
          <w:szCs w:val="28"/>
          <w:lang w:val="uk-UA"/>
        </w:rPr>
        <w:t>єктом господарювання до органу ліцензування, є встановлення наявності розбіжності між даними у таких документах та фактичним станом цього суб</w:t>
      </w:r>
      <w:r w:rsidR="000605C8" w:rsidRPr="00DE1766">
        <w:rPr>
          <w:rFonts w:ascii="Times New Roman" w:hAnsi="Times New Roman"/>
          <w:color w:val="000000" w:themeColor="text1"/>
          <w:sz w:val="28"/>
          <w:szCs w:val="28"/>
          <w:lang w:val="uk-UA"/>
        </w:rPr>
        <w:t>’</w:t>
      </w:r>
      <w:r w:rsidR="00C21B70" w:rsidRPr="00DE1766">
        <w:rPr>
          <w:rFonts w:ascii="Times New Roman" w:hAnsi="Times New Roman"/>
          <w:color w:val="000000" w:themeColor="text1"/>
          <w:sz w:val="28"/>
          <w:szCs w:val="28"/>
          <w:lang w:val="uk-UA"/>
        </w:rPr>
        <w:t>єкта господарювання на момент подання документів. Не вважаються недостовірними дані, підстава наведення яких суб</w:t>
      </w:r>
      <w:r w:rsidR="000605C8" w:rsidRPr="00DE1766">
        <w:rPr>
          <w:rFonts w:ascii="Times New Roman" w:hAnsi="Times New Roman"/>
          <w:color w:val="000000" w:themeColor="text1"/>
          <w:sz w:val="28"/>
          <w:szCs w:val="28"/>
          <w:lang w:val="uk-UA"/>
        </w:rPr>
        <w:t>’</w:t>
      </w:r>
      <w:r w:rsidR="00C21B70" w:rsidRPr="00DE1766">
        <w:rPr>
          <w:rFonts w:ascii="Times New Roman" w:hAnsi="Times New Roman"/>
          <w:color w:val="000000" w:themeColor="text1"/>
          <w:sz w:val="28"/>
          <w:szCs w:val="28"/>
          <w:lang w:val="uk-UA"/>
        </w:rPr>
        <w:t>єктом господарювання не могла бути для нього завідомо неналежною;</w:t>
      </w:r>
    </w:p>
    <w:p w:rsidR="00C21B70" w:rsidRPr="00DE1766" w:rsidRDefault="002E1357"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8) наявність в органу ліцензування інформації про рішення суду щодо суб</w:t>
      </w:r>
      <w:r w:rsidR="000605C8" w:rsidRPr="00DE1766">
        <w:rPr>
          <w:color w:val="000000" w:themeColor="text1"/>
          <w:sz w:val="28"/>
          <w:szCs w:val="28"/>
          <w:lang w:val="uk-UA" w:eastAsia="en-US"/>
        </w:rPr>
        <w:t>’</w:t>
      </w:r>
      <w:r w:rsidR="00C21B70" w:rsidRPr="00DE1766">
        <w:rPr>
          <w:color w:val="000000" w:themeColor="text1"/>
          <w:sz w:val="28"/>
          <w:szCs w:val="28"/>
          <w:lang w:val="uk-UA" w:eastAsia="en-US"/>
        </w:rPr>
        <w:t>єкта господарювання, що забороняє йому провадити окремий вид господарської діяльності, що підлягає ліцензуванню, та набрало законної сили відповідно до</w:t>
      </w:r>
      <w:hyperlink r:id="rId21" w:anchor="n11490" w:tgtFrame="_blank" w:history="1">
        <w:r w:rsidR="00C21B70" w:rsidRPr="00DE1766">
          <w:rPr>
            <w:color w:val="000000" w:themeColor="text1"/>
            <w:sz w:val="28"/>
            <w:szCs w:val="28"/>
            <w:lang w:val="uk-UA" w:eastAsia="en-US"/>
          </w:rPr>
          <w:t> статті 255 </w:t>
        </w:r>
      </w:hyperlink>
      <w:r w:rsidR="00C21B70" w:rsidRPr="00DE1766">
        <w:rPr>
          <w:color w:val="000000" w:themeColor="text1"/>
          <w:sz w:val="28"/>
          <w:szCs w:val="28"/>
          <w:lang w:val="uk-UA" w:eastAsia="en-US"/>
        </w:rPr>
        <w:t>Кодексу адміністративного судочинства України;</w:t>
      </w:r>
    </w:p>
    <w:p w:rsidR="00C21B70" w:rsidRPr="00DE1766" w:rsidRDefault="002E1357" w:rsidP="00C21B70">
      <w:pPr>
        <w:pStyle w:val="rvps2"/>
        <w:shd w:val="clear" w:color="auto" w:fill="FFFFFF"/>
        <w:spacing w:before="0" w:beforeAutospacing="0" w:after="0" w:afterAutospacing="0"/>
        <w:ind w:firstLine="156"/>
        <w:jc w:val="both"/>
        <w:rPr>
          <w:color w:val="000000" w:themeColor="text1"/>
          <w:sz w:val="28"/>
          <w:szCs w:val="28"/>
          <w:lang w:val="uk-UA" w:eastAsia="en-US"/>
        </w:rPr>
      </w:pPr>
      <w:r w:rsidRPr="00DE1766">
        <w:rPr>
          <w:color w:val="000000" w:themeColor="text1"/>
          <w:sz w:val="28"/>
          <w:szCs w:val="28"/>
          <w:lang w:val="uk-UA" w:eastAsia="en-US"/>
        </w:rPr>
        <w:t xml:space="preserve">      </w:t>
      </w:r>
      <w:r w:rsidR="00C21B70" w:rsidRPr="00DE1766">
        <w:rPr>
          <w:color w:val="000000" w:themeColor="text1"/>
          <w:sz w:val="28"/>
          <w:szCs w:val="28"/>
          <w:lang w:val="uk-UA" w:eastAsia="en-US"/>
        </w:rPr>
        <w:t xml:space="preserve">9) наявність заборгованості </w:t>
      </w:r>
      <w:r w:rsidR="000E3095" w:rsidRPr="00DE1766">
        <w:rPr>
          <w:color w:val="000000" w:themeColor="text1"/>
          <w:sz w:val="28"/>
          <w:szCs w:val="28"/>
          <w:lang w:val="uk-UA" w:eastAsia="en-US"/>
        </w:rPr>
        <w:t>зі сплати</w:t>
      </w:r>
      <w:r w:rsidR="00C21B70" w:rsidRPr="00DE1766">
        <w:rPr>
          <w:color w:val="000000" w:themeColor="text1"/>
          <w:sz w:val="28"/>
          <w:szCs w:val="28"/>
          <w:lang w:val="uk-UA" w:eastAsia="en-US"/>
        </w:rPr>
        <w:t xml:space="preserve">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анульована ліцензія (відсутність за місцезнаходженням та/або за місцем провадження діяльності або відмова без законодавчих підстав від допуску представника контролюючого органу до проведення перевірки відповідно до вимог статей 80, 81 Податкового кодексу України);</w:t>
      </w:r>
    </w:p>
    <w:p w:rsidR="00C21B70" w:rsidRPr="00DE1766" w:rsidRDefault="00C21B70" w:rsidP="002E1357">
      <w:pPr>
        <w:pStyle w:val="ab"/>
        <w:tabs>
          <w:tab w:val="left" w:pos="567"/>
        </w:tabs>
        <w:spacing w:before="0" w:beforeAutospacing="0" w:after="0" w:afterAutospacing="0"/>
        <w:jc w:val="both"/>
        <w:rPr>
          <w:color w:val="000000" w:themeColor="text1"/>
          <w:sz w:val="28"/>
          <w:szCs w:val="28"/>
          <w:lang w:eastAsia="en-US"/>
        </w:rPr>
      </w:pPr>
      <w:r w:rsidRPr="00DE1766">
        <w:rPr>
          <w:color w:val="000000" w:themeColor="text1"/>
          <w:sz w:val="28"/>
          <w:szCs w:val="28"/>
          <w:lang w:eastAsia="en-US"/>
        </w:rPr>
        <w:t xml:space="preserve">   </w:t>
      </w:r>
      <w:r w:rsidR="002E1357" w:rsidRPr="00DE1766">
        <w:rPr>
          <w:color w:val="000000" w:themeColor="text1"/>
          <w:sz w:val="28"/>
          <w:szCs w:val="28"/>
          <w:lang w:eastAsia="en-US"/>
        </w:rPr>
        <w:t xml:space="preserve">     </w:t>
      </w:r>
      <w:r w:rsidR="007747D8" w:rsidRPr="00DE1766">
        <w:rPr>
          <w:color w:val="000000" w:themeColor="text1"/>
          <w:sz w:val="28"/>
          <w:szCs w:val="28"/>
          <w:lang w:eastAsia="en-US"/>
        </w:rPr>
        <w:t>10) не закінчився 365-</w:t>
      </w:r>
      <w:r w:rsidRPr="00DE1766">
        <w:rPr>
          <w:color w:val="000000" w:themeColor="text1"/>
          <w:sz w:val="28"/>
          <w:szCs w:val="28"/>
          <w:lang w:eastAsia="en-US"/>
        </w:rPr>
        <w:t xml:space="preserve">денний строк з дня анулювання ліцензії на підставі рішення суду або встановленого факту зберігання, транспортування, торгівлі фальсифікованими, необлікованими або облікованими з порушенням порядку обліку товарних запасів у роздрібній торгівлі, передбаченого пунктом 12 </w:t>
      </w:r>
      <w:r w:rsidR="007747D8" w:rsidRPr="00DE1766">
        <w:rPr>
          <w:color w:val="000000" w:themeColor="text1"/>
          <w:sz w:val="28"/>
          <w:szCs w:val="28"/>
          <w:lang w:eastAsia="en-US"/>
        </w:rPr>
        <w:br/>
      </w:r>
      <w:r w:rsidRPr="00DE1766">
        <w:rPr>
          <w:color w:val="000000" w:themeColor="text1"/>
          <w:sz w:val="28"/>
          <w:szCs w:val="28"/>
          <w:lang w:eastAsia="en-US"/>
        </w:rPr>
        <w:t>статті 3 Закону України «Про застосування реєстраторів розрахункових операцій у сфері торгівлі, громадського харчування та послуг»</w:t>
      </w:r>
      <w:r w:rsidR="007747D8" w:rsidRPr="00DE1766">
        <w:rPr>
          <w:color w:val="000000" w:themeColor="text1"/>
          <w:sz w:val="28"/>
          <w:szCs w:val="28"/>
          <w:lang w:eastAsia="en-US"/>
        </w:rPr>
        <w:t>,</w:t>
      </w:r>
      <w:r w:rsidRPr="00DE1766">
        <w:rPr>
          <w:color w:val="000000" w:themeColor="text1"/>
          <w:sz w:val="28"/>
          <w:szCs w:val="28"/>
          <w:lang w:eastAsia="en-US"/>
        </w:rPr>
        <w:t xml:space="preserve"> товарами загальною </w:t>
      </w:r>
      <w:r w:rsidRPr="00DE1766">
        <w:rPr>
          <w:color w:val="000000" w:themeColor="text1"/>
          <w:sz w:val="28"/>
          <w:szCs w:val="28"/>
          <w:lang w:eastAsia="en-US"/>
        </w:rPr>
        <w:lastRenderedPageBreak/>
        <w:t>вартістю більше ніж розмір п</w:t>
      </w:r>
      <w:r w:rsidR="000605C8" w:rsidRPr="00DE1766">
        <w:rPr>
          <w:color w:val="000000" w:themeColor="text1"/>
          <w:sz w:val="28"/>
          <w:szCs w:val="28"/>
          <w:lang w:eastAsia="en-US"/>
        </w:rPr>
        <w:t>’</w:t>
      </w:r>
      <w:r w:rsidR="005101EA" w:rsidRPr="00DE1766">
        <w:rPr>
          <w:color w:val="000000" w:themeColor="text1"/>
          <w:sz w:val="28"/>
          <w:szCs w:val="28"/>
          <w:lang w:eastAsia="en-US"/>
        </w:rPr>
        <w:t xml:space="preserve">яти </w:t>
      </w:r>
      <w:r w:rsidRPr="00DE1766">
        <w:rPr>
          <w:color w:val="000000" w:themeColor="text1"/>
          <w:sz w:val="28"/>
          <w:szCs w:val="28"/>
          <w:lang w:eastAsia="en-US"/>
        </w:rPr>
        <w:t xml:space="preserve">мінімальних заробітних плат, встановлених законом станом на </w:t>
      </w:r>
      <w:r w:rsidR="007747D8" w:rsidRPr="00DE1766">
        <w:rPr>
          <w:color w:val="000000" w:themeColor="text1"/>
          <w:sz w:val="28"/>
          <w:szCs w:val="28"/>
          <w:lang w:eastAsia="en-US"/>
        </w:rPr>
        <w:t>0</w:t>
      </w:r>
      <w:r w:rsidRPr="00DE1766">
        <w:rPr>
          <w:color w:val="000000" w:themeColor="text1"/>
          <w:sz w:val="28"/>
          <w:szCs w:val="28"/>
          <w:lang w:eastAsia="en-US"/>
        </w:rPr>
        <w:t>1 січня року, в якому виявлено таке порушення, та/або без марок акцизного податку встановленого зразка або з підробленими марками акцизного податку</w:t>
      </w:r>
      <w:r w:rsidR="007747D8" w:rsidRPr="00DE1766">
        <w:rPr>
          <w:color w:val="000000" w:themeColor="text1"/>
          <w:sz w:val="28"/>
          <w:szCs w:val="28"/>
          <w:lang w:eastAsia="en-US"/>
        </w:rPr>
        <w:t>,</w:t>
      </w:r>
      <w:r w:rsidRPr="00DE1766">
        <w:rPr>
          <w:color w:val="000000" w:themeColor="text1"/>
          <w:sz w:val="28"/>
          <w:szCs w:val="28"/>
          <w:lang w:eastAsia="en-US"/>
        </w:rPr>
        <w:t xml:space="preserve"> або незаконного використання марок акцизного податку та/або переміщення товарів поза митним контролем</w:t>
      </w:r>
      <w:r w:rsidR="000A105B" w:rsidRPr="00DE1766">
        <w:rPr>
          <w:color w:val="000000" w:themeColor="text1"/>
          <w:sz w:val="28"/>
          <w:szCs w:val="28"/>
          <w:lang w:eastAsia="en-US"/>
        </w:rPr>
        <w:t>.</w:t>
      </w:r>
      <w:r w:rsidRPr="00DE1766">
        <w:rPr>
          <w:color w:val="000000" w:themeColor="text1"/>
          <w:sz w:val="28"/>
          <w:szCs w:val="28"/>
          <w:lang w:eastAsia="en-US"/>
        </w:rPr>
        <w:t>»;</w:t>
      </w:r>
    </w:p>
    <w:p w:rsidR="00C21B70" w:rsidRPr="00DE1766" w:rsidRDefault="00C21B70"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 xml:space="preserve">8) абзац перший частини </w:t>
      </w:r>
      <w:r w:rsidR="00154DC4" w:rsidRPr="00DE1766">
        <w:rPr>
          <w:color w:val="000000" w:themeColor="text1"/>
          <w:lang w:val="uk-UA"/>
        </w:rPr>
        <w:t>сорок другої ви</w:t>
      </w:r>
      <w:r w:rsidRPr="00DE1766">
        <w:rPr>
          <w:color w:val="000000" w:themeColor="text1"/>
          <w:lang w:val="uk-UA"/>
        </w:rPr>
        <w:t>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«Для отримання ліцензії на право оптової або роздрібної торгівлі пальним або на право зберігання пального у заяві обов</w:t>
      </w:r>
      <w:r w:rsidR="000605C8" w:rsidRPr="00DE1766">
        <w:rPr>
          <w:color w:val="000000" w:themeColor="text1"/>
          <w:lang w:val="uk-UA"/>
        </w:rPr>
        <w:t>’</w:t>
      </w:r>
      <w:r w:rsidRPr="00DE1766">
        <w:rPr>
          <w:color w:val="000000" w:themeColor="text1"/>
          <w:lang w:val="uk-UA"/>
        </w:rPr>
        <w:t>язково зазначається місткість кожного окремого резервуара та/або ємності для зберігання пального та додатково подаються завірені заявником копії таких документів</w:t>
      </w:r>
      <w:r w:rsidR="000A105B" w:rsidRPr="00DE1766">
        <w:rPr>
          <w:color w:val="000000" w:themeColor="text1"/>
          <w:lang w:val="uk-UA"/>
        </w:rPr>
        <w:t>.</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C21B70" w:rsidP="00B83544">
      <w:pPr>
        <w:pStyle w:val="a3"/>
        <w:ind w:left="0" w:firstLine="567"/>
        <w:jc w:val="both"/>
        <w:rPr>
          <w:color w:val="000000" w:themeColor="text1"/>
          <w:lang w:val="uk-UA"/>
        </w:rPr>
      </w:pPr>
      <w:r w:rsidRPr="00DE1766">
        <w:rPr>
          <w:color w:val="000000" w:themeColor="text1"/>
          <w:lang w:val="uk-UA"/>
        </w:rPr>
        <w:t>9</w:t>
      </w:r>
      <w:r w:rsidR="00B83544" w:rsidRPr="00DE1766">
        <w:rPr>
          <w:color w:val="000000" w:themeColor="text1"/>
          <w:lang w:val="uk-UA"/>
        </w:rPr>
        <w:t xml:space="preserve">) частину сорок </w:t>
      </w:r>
      <w:r w:rsidR="00154DC4" w:rsidRPr="00DE1766">
        <w:rPr>
          <w:color w:val="000000" w:themeColor="text1"/>
          <w:lang w:val="uk-UA"/>
        </w:rPr>
        <w:t>восьму ви</w:t>
      </w:r>
      <w:r w:rsidR="00B83544" w:rsidRPr="00DE1766">
        <w:rPr>
          <w:color w:val="000000" w:themeColor="text1"/>
          <w:lang w:val="uk-UA"/>
        </w:rPr>
        <w:t>класти в такій редакції:</w:t>
      </w:r>
    </w:p>
    <w:p w:rsidR="00154DC4" w:rsidRPr="00DE1766" w:rsidRDefault="00B83544" w:rsidP="00B83544">
      <w:pPr>
        <w:pStyle w:val="a3"/>
        <w:ind w:left="0" w:firstLine="567"/>
        <w:jc w:val="both"/>
        <w:rPr>
          <w:color w:val="000000" w:themeColor="text1"/>
          <w:lang w:val="uk-UA"/>
        </w:rPr>
      </w:pPr>
      <w:r w:rsidRPr="00DE1766">
        <w:rPr>
          <w:color w:val="000000" w:themeColor="text1"/>
          <w:lang w:val="uk-UA"/>
        </w:rPr>
        <w:t>«У разі прийняття рішення про видачу ліцензії орган ліцензування не пізніше наступного робочого дня за днем прийняття такого рішення 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оприлюднює його на своєму офіційному вебпорталі та направляє суб</w:t>
      </w:r>
      <w:r w:rsidR="000605C8" w:rsidRPr="00DE1766">
        <w:rPr>
          <w:color w:val="000000" w:themeColor="text1"/>
          <w:lang w:val="uk-UA"/>
        </w:rPr>
        <w:t>’</w:t>
      </w:r>
      <w:r w:rsidRPr="00DE1766">
        <w:rPr>
          <w:color w:val="000000" w:themeColor="text1"/>
          <w:lang w:val="uk-UA"/>
        </w:rPr>
        <w:t>єкту господарювання (у тому числі іноземному суб</w:t>
      </w:r>
      <w:r w:rsidR="000605C8" w:rsidRPr="00DE1766">
        <w:rPr>
          <w:color w:val="000000" w:themeColor="text1"/>
          <w:lang w:val="uk-UA"/>
        </w:rPr>
        <w:t>’</w:t>
      </w:r>
      <w:r w:rsidRPr="00DE1766">
        <w:rPr>
          <w:color w:val="000000" w:themeColor="text1"/>
          <w:lang w:val="uk-UA"/>
        </w:rPr>
        <w:t>єкту господарювання, який діє через своє зареєстроване постійне представництво) в електронн</w:t>
      </w:r>
      <w:r w:rsidR="00154DC4" w:rsidRPr="00DE1766">
        <w:rPr>
          <w:color w:val="000000" w:themeColor="text1"/>
          <w:lang w:val="uk-UA"/>
        </w:rPr>
        <w:t>ій</w:t>
      </w:r>
      <w:r w:rsidRPr="00DE1766">
        <w:rPr>
          <w:color w:val="000000" w:themeColor="text1"/>
          <w:lang w:val="uk-UA"/>
        </w:rPr>
        <w:t xml:space="preserve"> </w:t>
      </w:r>
      <w:r w:rsidR="00154DC4" w:rsidRPr="00DE1766">
        <w:rPr>
          <w:color w:val="000000" w:themeColor="text1"/>
          <w:lang w:val="uk-UA"/>
        </w:rPr>
        <w:t>формі</w:t>
      </w:r>
      <w:r w:rsidRPr="00DE1766">
        <w:rPr>
          <w:color w:val="000000" w:themeColor="text1"/>
          <w:lang w:val="uk-UA"/>
        </w:rPr>
        <w:t xml:space="preserve"> в порядку, встановленому статтею 42 Податкового кодексу України,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Такий витяг містить інформацію із зазначених реєстрів ліцензіатів, яка передбачена </w:t>
      </w:r>
      <w:r w:rsidR="005101EA" w:rsidRPr="00DE1766">
        <w:rPr>
          <w:color w:val="000000" w:themeColor="text1"/>
          <w:lang w:val="uk-UA"/>
        </w:rPr>
        <w:br/>
      </w:r>
      <w:r w:rsidRPr="00DE1766">
        <w:rPr>
          <w:color w:val="000000" w:themeColor="text1"/>
          <w:lang w:val="uk-UA"/>
        </w:rPr>
        <w:t>статтею 1 цього Закону</w:t>
      </w:r>
      <w:r w:rsidR="000A105B" w:rsidRPr="00DE1766">
        <w:rPr>
          <w:color w:val="000000" w:themeColor="text1"/>
          <w:lang w:val="uk-UA"/>
        </w:rPr>
        <w:t>.</w:t>
      </w:r>
      <w:r w:rsidR="00154DC4"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154DC4" w:rsidP="00154DC4">
      <w:pPr>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B83544" w:rsidRPr="00DE1766">
        <w:rPr>
          <w:rFonts w:ascii="Times New Roman" w:hAnsi="Times New Roman"/>
          <w:color w:val="000000" w:themeColor="text1"/>
          <w:sz w:val="28"/>
          <w:szCs w:val="28"/>
          <w:lang w:val="uk-UA"/>
        </w:rPr>
        <w:t>1</w:t>
      </w:r>
      <w:r w:rsidR="00C21B70" w:rsidRPr="00DE1766">
        <w:rPr>
          <w:rFonts w:ascii="Times New Roman" w:hAnsi="Times New Roman"/>
          <w:color w:val="000000" w:themeColor="text1"/>
          <w:sz w:val="28"/>
          <w:szCs w:val="28"/>
          <w:lang w:val="uk-UA"/>
        </w:rPr>
        <w:t>0</w:t>
      </w:r>
      <w:r w:rsidR="00B83544" w:rsidRPr="00DE1766">
        <w:rPr>
          <w:rFonts w:ascii="Times New Roman" w:hAnsi="Times New Roman"/>
          <w:color w:val="000000" w:themeColor="text1"/>
          <w:sz w:val="28"/>
          <w:szCs w:val="28"/>
          <w:lang w:val="uk-UA"/>
        </w:rPr>
        <w:t xml:space="preserve">) частину сорок </w:t>
      </w:r>
      <w:r w:rsidRPr="00DE1766">
        <w:rPr>
          <w:rFonts w:ascii="Times New Roman" w:hAnsi="Times New Roman"/>
          <w:color w:val="000000" w:themeColor="text1"/>
          <w:sz w:val="28"/>
          <w:szCs w:val="28"/>
          <w:lang w:val="uk-UA"/>
        </w:rPr>
        <w:t>дев</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яту</w:t>
      </w:r>
      <w:r w:rsidR="00B83544" w:rsidRPr="00DE1766">
        <w:rPr>
          <w:rFonts w:ascii="Times New Roman" w:hAnsi="Times New Roman"/>
          <w:color w:val="000000" w:themeColor="text1"/>
          <w:sz w:val="28"/>
          <w:szCs w:val="28"/>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w:t>
      </w:r>
      <w:r w:rsidR="00154DC4" w:rsidRPr="00DE1766">
        <w:rPr>
          <w:color w:val="000000" w:themeColor="text1"/>
          <w:lang w:val="uk-UA"/>
        </w:rPr>
        <w:t xml:space="preserve">Вимагати представлення інших документів, крім зазначених у цьому Законі, забороняється. Копії таких документів не подаються у разі їх наявності </w:t>
      </w:r>
      <w:r w:rsidR="005101EA" w:rsidRPr="00DE1766">
        <w:rPr>
          <w:color w:val="000000" w:themeColor="text1"/>
          <w:lang w:val="uk-UA"/>
        </w:rPr>
        <w:t>в</w:t>
      </w:r>
      <w:r w:rsidR="00154DC4" w:rsidRPr="00DE1766">
        <w:rPr>
          <w:color w:val="000000" w:themeColor="text1"/>
          <w:lang w:val="uk-UA"/>
        </w:rPr>
        <w:t xml:space="preserve"> інформаційно-комунікаційних системах, якщо реквізити таких документів та назви відповідних інформаційно-комунікаційних систем зазначено в заяві про видачу ліцензії. Відповідальність за достовірність даних у документах, поданих разом із заявою, несе заявник</w:t>
      </w:r>
      <w:r w:rsidR="000A105B" w:rsidRPr="00DE1766">
        <w:rPr>
          <w:color w:val="000000" w:themeColor="text1"/>
          <w:lang w:val="uk-UA"/>
        </w:rPr>
        <w:t>.</w:t>
      </w:r>
      <w:r w:rsidRPr="00DE1766">
        <w:rPr>
          <w:color w:val="000000" w:themeColor="text1"/>
          <w:lang w:val="uk-UA"/>
        </w:rPr>
        <w:t>»;</w:t>
      </w:r>
    </w:p>
    <w:p w:rsidR="00154DC4" w:rsidRPr="00DE1766" w:rsidRDefault="00154DC4" w:rsidP="00B83544">
      <w:pPr>
        <w:pStyle w:val="a3"/>
        <w:ind w:left="0" w:firstLine="567"/>
        <w:jc w:val="both"/>
        <w:rPr>
          <w:color w:val="000000" w:themeColor="text1"/>
          <w:lang w:val="uk-UA"/>
        </w:rPr>
      </w:pPr>
    </w:p>
    <w:p w:rsidR="00154DC4" w:rsidRPr="00DE1766" w:rsidRDefault="00154DC4" w:rsidP="00B83544">
      <w:pPr>
        <w:pStyle w:val="a3"/>
        <w:ind w:left="0" w:firstLine="567"/>
        <w:jc w:val="both"/>
        <w:rPr>
          <w:color w:val="000000" w:themeColor="text1"/>
          <w:lang w:val="uk-UA"/>
        </w:rPr>
      </w:pPr>
      <w:r w:rsidRPr="00DE1766">
        <w:rPr>
          <w:color w:val="000000" w:themeColor="text1"/>
          <w:lang w:val="uk-UA"/>
        </w:rPr>
        <w:t>1</w:t>
      </w:r>
      <w:r w:rsidR="00C21B70" w:rsidRPr="00DE1766">
        <w:rPr>
          <w:color w:val="000000" w:themeColor="text1"/>
          <w:lang w:val="uk-UA"/>
        </w:rPr>
        <w:t>1</w:t>
      </w:r>
      <w:r w:rsidRPr="00DE1766">
        <w:rPr>
          <w:color w:val="000000" w:themeColor="text1"/>
          <w:lang w:val="uk-UA"/>
        </w:rPr>
        <w:t>) у частині п</w:t>
      </w:r>
      <w:r w:rsidR="000605C8" w:rsidRPr="00DE1766">
        <w:rPr>
          <w:color w:val="000000" w:themeColor="text1"/>
          <w:lang w:val="uk-UA"/>
        </w:rPr>
        <w:t>’</w:t>
      </w:r>
      <w:r w:rsidR="005101EA" w:rsidRPr="00DE1766">
        <w:rPr>
          <w:color w:val="000000" w:themeColor="text1"/>
          <w:lang w:val="uk-UA"/>
        </w:rPr>
        <w:t>ят</w:t>
      </w:r>
      <w:r w:rsidRPr="00DE1766">
        <w:rPr>
          <w:color w:val="000000" w:themeColor="text1"/>
          <w:lang w:val="uk-UA"/>
        </w:rPr>
        <w:t>десятій слова «засобами електронного зв</w:t>
      </w:r>
      <w:r w:rsidR="000605C8" w:rsidRPr="00DE1766">
        <w:rPr>
          <w:color w:val="000000" w:themeColor="text1"/>
          <w:lang w:val="uk-UA"/>
        </w:rPr>
        <w:t>’</w:t>
      </w:r>
      <w:r w:rsidRPr="00DE1766">
        <w:rPr>
          <w:color w:val="000000" w:themeColor="text1"/>
          <w:lang w:val="uk-UA"/>
        </w:rPr>
        <w:t xml:space="preserve">язку» замінити словами та цифрами «в  порядку, встановленому </w:t>
      </w:r>
      <w:hyperlink r:id="rId22" w:anchor="n1091" w:tgtFrame="_blank" w:history="1">
        <w:r w:rsidRPr="00DE1766">
          <w:rPr>
            <w:color w:val="000000" w:themeColor="text1"/>
            <w:lang w:val="uk-UA"/>
          </w:rPr>
          <w:t>статтею 42</w:t>
        </w:r>
      </w:hyperlink>
      <w:r w:rsidRPr="00DE1766">
        <w:rPr>
          <w:color w:val="000000" w:themeColor="text1"/>
          <w:lang w:val="uk-UA"/>
        </w:rPr>
        <w:t xml:space="preserve"> Податкового кодексу України»;</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1</w:t>
      </w:r>
      <w:r w:rsidR="00197AF6" w:rsidRPr="00DE1766">
        <w:rPr>
          <w:rFonts w:ascii="Times New Roman" w:hAnsi="Times New Roman"/>
          <w:color w:val="000000" w:themeColor="text1"/>
          <w:sz w:val="28"/>
          <w:szCs w:val="28"/>
          <w:lang w:val="uk-UA"/>
        </w:rPr>
        <w:t>2</w:t>
      </w:r>
      <w:r w:rsidRPr="00DE1766">
        <w:rPr>
          <w:rFonts w:ascii="Times New Roman" w:hAnsi="Times New Roman"/>
          <w:color w:val="000000" w:themeColor="text1"/>
          <w:sz w:val="28"/>
          <w:szCs w:val="28"/>
          <w:lang w:val="uk-UA"/>
        </w:rPr>
        <w:t xml:space="preserve">) частину </w:t>
      </w:r>
      <w:r w:rsidR="00154DC4" w:rsidRPr="00DE1766">
        <w:rPr>
          <w:rFonts w:ascii="Times New Roman" w:hAnsi="Times New Roman"/>
          <w:color w:val="000000" w:themeColor="text1"/>
          <w:sz w:val="28"/>
          <w:szCs w:val="28"/>
          <w:lang w:val="uk-UA"/>
        </w:rPr>
        <w:t>п</w:t>
      </w:r>
      <w:r w:rsidR="000605C8" w:rsidRPr="00DE1766">
        <w:rPr>
          <w:rFonts w:ascii="Times New Roman" w:hAnsi="Times New Roman"/>
          <w:color w:val="000000" w:themeColor="text1"/>
          <w:sz w:val="28"/>
          <w:szCs w:val="28"/>
          <w:lang w:val="uk-UA"/>
        </w:rPr>
        <w:t>’</w:t>
      </w:r>
      <w:r w:rsidR="00154DC4" w:rsidRPr="00DE1766">
        <w:rPr>
          <w:rFonts w:ascii="Times New Roman" w:hAnsi="Times New Roman"/>
          <w:color w:val="000000" w:themeColor="text1"/>
          <w:sz w:val="28"/>
          <w:szCs w:val="28"/>
          <w:lang w:val="uk-UA"/>
        </w:rPr>
        <w:t>ятдесят</w:t>
      </w:r>
      <w:r w:rsidR="005101EA" w:rsidRPr="00DE1766">
        <w:rPr>
          <w:rFonts w:ascii="Times New Roman" w:hAnsi="Times New Roman"/>
          <w:color w:val="000000" w:themeColor="text1"/>
          <w:sz w:val="28"/>
          <w:szCs w:val="28"/>
          <w:lang w:val="uk-UA"/>
        </w:rPr>
        <w:t xml:space="preserve"> першу</w:t>
      </w:r>
      <w:r w:rsidRPr="00DE1766">
        <w:rPr>
          <w:rFonts w:ascii="Times New Roman" w:hAnsi="Times New Roman"/>
          <w:color w:val="000000" w:themeColor="text1"/>
          <w:sz w:val="28"/>
          <w:szCs w:val="28"/>
          <w:lang w:val="uk-UA"/>
        </w:rPr>
        <w:t xml:space="preserve"> викласти в такій редакції: </w:t>
      </w:r>
    </w:p>
    <w:p w:rsidR="00197AF6" w:rsidRPr="00DE1766" w:rsidRDefault="00B83544" w:rsidP="00197AF6">
      <w:pPr>
        <w:pStyle w:val="a3"/>
        <w:ind w:left="0" w:firstLine="567"/>
        <w:jc w:val="both"/>
        <w:rPr>
          <w:color w:val="000000" w:themeColor="text1"/>
          <w:lang w:val="uk-UA"/>
        </w:rPr>
      </w:pPr>
      <w:r w:rsidRPr="00DE1766">
        <w:rPr>
          <w:color w:val="000000" w:themeColor="text1"/>
          <w:lang w:val="uk-UA"/>
        </w:rPr>
        <w:t>«</w:t>
      </w:r>
      <w:r w:rsidR="00213388" w:rsidRPr="00DE1766">
        <w:rPr>
          <w:color w:val="000000" w:themeColor="text1"/>
          <w:lang w:val="uk-UA"/>
        </w:rPr>
        <w:t xml:space="preserve">Ліцензія або рішення про відмову у її видачі видається заявнику органом ліцензування не пізніше 10 календарних днів (щодо пального </w:t>
      </w:r>
      <w:r w:rsidR="005101EA" w:rsidRPr="00DE1766">
        <w:rPr>
          <w:color w:val="000000" w:themeColor="text1"/>
          <w:lang w:val="uk-UA"/>
        </w:rPr>
        <w:t>–</w:t>
      </w:r>
      <w:r w:rsidR="00213388" w:rsidRPr="00DE1766">
        <w:rPr>
          <w:color w:val="000000" w:themeColor="text1"/>
          <w:lang w:val="uk-UA"/>
        </w:rPr>
        <w:t xml:space="preserve"> не пізніше </w:t>
      </w:r>
      <w:r w:rsidR="005101EA" w:rsidRPr="00DE1766">
        <w:rPr>
          <w:color w:val="000000" w:themeColor="text1"/>
          <w:lang w:val="uk-UA"/>
        </w:rPr>
        <w:br/>
      </w:r>
      <w:r w:rsidR="00213388" w:rsidRPr="00DE1766">
        <w:rPr>
          <w:color w:val="000000" w:themeColor="text1"/>
          <w:lang w:val="uk-UA"/>
        </w:rPr>
        <w:lastRenderedPageBreak/>
        <w:t>20 календарних днів) з дня одержання зазначених у цьому Законі заяви та копій документів, доданих до неї у передбачених цим Законом випадках. У рішенні про відмову у видачі ліцензії повинна бути вказана підстава для відмови. У разі відмови у видачі ліцензії суб</w:t>
      </w:r>
      <w:r w:rsidR="000605C8" w:rsidRPr="00DE1766">
        <w:rPr>
          <w:color w:val="000000" w:themeColor="text1"/>
          <w:lang w:val="uk-UA"/>
        </w:rPr>
        <w:t>’</w:t>
      </w:r>
      <w:r w:rsidR="00213388" w:rsidRPr="00DE1766">
        <w:rPr>
          <w:color w:val="000000" w:themeColor="text1"/>
          <w:lang w:val="uk-UA"/>
        </w:rPr>
        <w:t xml:space="preserve">єкт господарювання може подати до органу </w:t>
      </w:r>
      <w:r w:rsidR="00A34A97" w:rsidRPr="00DE1766">
        <w:rPr>
          <w:color w:val="000000" w:themeColor="text1"/>
          <w:lang w:val="uk-UA"/>
        </w:rPr>
        <w:t>ліцензування</w:t>
      </w:r>
      <w:r w:rsidR="00213388" w:rsidRPr="00DE1766">
        <w:rPr>
          <w:color w:val="000000" w:themeColor="text1"/>
          <w:lang w:val="uk-UA"/>
        </w:rPr>
        <w:t xml:space="preserve"> нову заяву про видачу ліцензії за умови усунення недоліків, зазначених у відповідному рішенні про відмову у видачі ліцензії. Рішення про відмову у видачі ліцензії може бути оскаржено в адміністративному або судовому порядку.</w:t>
      </w:r>
      <w:r w:rsidR="00197AF6" w:rsidRPr="00DE1766">
        <w:rPr>
          <w:color w:val="000000" w:themeColor="text1"/>
          <w:lang w:val="uk-UA"/>
        </w:rPr>
        <w:t xml:space="preserve"> У рішенні про відмову у видачі ліцензії заявнику зазначаються:</w:t>
      </w:r>
    </w:p>
    <w:p w:rsidR="00197AF6" w:rsidRPr="00DE1766" w:rsidRDefault="00DC23B6" w:rsidP="00DC23B6">
      <w:pPr>
        <w:tabs>
          <w:tab w:val="left" w:pos="567"/>
        </w:tabs>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197AF6" w:rsidRPr="00DE1766">
        <w:rPr>
          <w:rFonts w:ascii="Times New Roman" w:hAnsi="Times New Roman"/>
          <w:color w:val="000000" w:themeColor="text1"/>
          <w:sz w:val="28"/>
          <w:szCs w:val="28"/>
          <w:lang w:val="uk-UA"/>
        </w:rPr>
        <w:t>1) реквізити заяви про отримання ліцензії;</w:t>
      </w:r>
    </w:p>
    <w:p w:rsidR="00197AF6" w:rsidRPr="00DE1766" w:rsidRDefault="00197AF6" w:rsidP="00197AF6">
      <w:pPr>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C23B6"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2) вид господарської діяльності, зазначений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єктом господарювання у заяві про отримання ліцензії;</w:t>
      </w:r>
    </w:p>
    <w:p w:rsidR="00197AF6" w:rsidRPr="00DE1766" w:rsidRDefault="00DC23B6" w:rsidP="00197AF6">
      <w:pPr>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197AF6" w:rsidRPr="00DE1766">
        <w:rPr>
          <w:rFonts w:ascii="Times New Roman" w:hAnsi="Times New Roman"/>
          <w:color w:val="000000" w:themeColor="text1"/>
          <w:sz w:val="28"/>
          <w:szCs w:val="28"/>
          <w:lang w:val="uk-UA"/>
        </w:rPr>
        <w:t>3) для юридичних осіб – найменування, місцезнаходження, код ЄДРПОУ, для фізичних осіб –  суб</w:t>
      </w:r>
      <w:r w:rsidR="000605C8" w:rsidRPr="00DE1766">
        <w:rPr>
          <w:rFonts w:ascii="Times New Roman" w:hAnsi="Times New Roman"/>
          <w:color w:val="000000" w:themeColor="text1"/>
          <w:sz w:val="28"/>
          <w:szCs w:val="28"/>
          <w:lang w:val="uk-UA"/>
        </w:rPr>
        <w:t>’</w:t>
      </w:r>
      <w:r w:rsidR="00197AF6" w:rsidRPr="00DE1766">
        <w:rPr>
          <w:rFonts w:ascii="Times New Roman" w:hAnsi="Times New Roman"/>
          <w:color w:val="000000" w:themeColor="text1"/>
          <w:sz w:val="28"/>
          <w:szCs w:val="28"/>
          <w:lang w:val="uk-UA"/>
        </w:rPr>
        <w:t>єктів господарювання – прізвище, ім</w:t>
      </w:r>
      <w:r w:rsidR="000605C8" w:rsidRPr="00DE1766">
        <w:rPr>
          <w:rFonts w:ascii="Times New Roman" w:hAnsi="Times New Roman"/>
          <w:color w:val="000000" w:themeColor="text1"/>
          <w:sz w:val="28"/>
          <w:szCs w:val="28"/>
          <w:lang w:val="uk-UA"/>
        </w:rPr>
        <w:t>’</w:t>
      </w:r>
      <w:r w:rsidR="00197AF6" w:rsidRPr="00DE1766">
        <w:rPr>
          <w:rFonts w:ascii="Times New Roman" w:hAnsi="Times New Roman"/>
          <w:color w:val="000000" w:themeColor="text1"/>
          <w:sz w:val="28"/>
          <w:szCs w:val="28"/>
          <w:lang w:val="uk-UA"/>
        </w:rPr>
        <w:t>я, по батькові (за наявності) та реєстраційний номер облікової картки платника податків фізичної особи – суб</w:t>
      </w:r>
      <w:r w:rsidR="000605C8" w:rsidRPr="00DE1766">
        <w:rPr>
          <w:rFonts w:ascii="Times New Roman" w:hAnsi="Times New Roman"/>
          <w:color w:val="000000" w:themeColor="text1"/>
          <w:sz w:val="28"/>
          <w:szCs w:val="28"/>
          <w:lang w:val="uk-UA"/>
        </w:rPr>
        <w:t>’</w:t>
      </w:r>
      <w:r w:rsidR="00197AF6" w:rsidRPr="00DE1766">
        <w:rPr>
          <w:rFonts w:ascii="Times New Roman" w:hAnsi="Times New Roman"/>
          <w:color w:val="000000" w:themeColor="text1"/>
          <w:sz w:val="28"/>
          <w:szCs w:val="28"/>
          <w:lang w:val="uk-UA"/>
        </w:rPr>
        <w:t>єкта господарювання (реєстраційний номер облікової ка</w:t>
      </w:r>
      <w:r w:rsidR="000E3095" w:rsidRPr="00DE1766">
        <w:rPr>
          <w:rFonts w:ascii="Times New Roman" w:hAnsi="Times New Roman"/>
          <w:color w:val="000000" w:themeColor="text1"/>
          <w:sz w:val="28"/>
          <w:szCs w:val="28"/>
          <w:lang w:val="uk-UA"/>
        </w:rPr>
        <w:t>ртки платника податків або серія</w:t>
      </w:r>
      <w:r w:rsidR="00197AF6" w:rsidRPr="00DE1766">
        <w:rPr>
          <w:rFonts w:ascii="Times New Roman" w:hAnsi="Times New Roman"/>
          <w:color w:val="000000" w:themeColor="text1"/>
          <w:sz w:val="28"/>
          <w:szCs w:val="28"/>
          <w:lang w:val="uk-UA"/>
        </w:rPr>
        <w:t xml:space="preserve">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w:t>
      </w:r>
      <w:r w:rsidR="000605C8" w:rsidRPr="00DE1766">
        <w:rPr>
          <w:rFonts w:ascii="Times New Roman" w:hAnsi="Times New Roman"/>
          <w:color w:val="000000" w:themeColor="text1"/>
          <w:sz w:val="28"/>
          <w:szCs w:val="28"/>
          <w:lang w:val="uk-UA"/>
        </w:rPr>
        <w:t>’</w:t>
      </w:r>
      <w:r w:rsidR="00197AF6" w:rsidRPr="00DE1766">
        <w:rPr>
          <w:rFonts w:ascii="Times New Roman" w:hAnsi="Times New Roman"/>
          <w:color w:val="000000" w:themeColor="text1"/>
          <w:sz w:val="28"/>
          <w:szCs w:val="28"/>
          <w:lang w:val="uk-UA"/>
        </w:rPr>
        <w:t>єкта господарювання – найменування постійного представництва, реєстраційний номер постійного представництва;</w:t>
      </w:r>
    </w:p>
    <w:p w:rsidR="00197AF6" w:rsidRPr="00DE1766" w:rsidRDefault="00DC23B6" w:rsidP="00DC23B6">
      <w:pPr>
        <w:tabs>
          <w:tab w:val="left" w:pos="567"/>
        </w:tabs>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197AF6" w:rsidRPr="00DE1766">
        <w:rPr>
          <w:rFonts w:ascii="Times New Roman" w:hAnsi="Times New Roman"/>
          <w:color w:val="000000" w:themeColor="text1"/>
          <w:sz w:val="28"/>
          <w:szCs w:val="28"/>
          <w:lang w:val="uk-UA"/>
        </w:rPr>
        <w:t>4) перелік та опис підстав (обґрунтування) для прийняття рішення про відмову у видачі ліцензії;</w:t>
      </w:r>
    </w:p>
    <w:p w:rsidR="00B83544" w:rsidRPr="00DE1766" w:rsidRDefault="00DC23B6" w:rsidP="00197AF6">
      <w:pPr>
        <w:ind w:firstLine="298"/>
        <w:jc w:val="both"/>
        <w:rPr>
          <w:rFonts w:ascii="Times New Roman" w:hAnsi="Times New Roman"/>
          <w:color w:val="000000" w:themeColor="text1"/>
          <w:sz w:val="28"/>
          <w:szCs w:val="28"/>
        </w:rPr>
      </w:pPr>
      <w:r w:rsidRPr="00DE1766">
        <w:rPr>
          <w:rFonts w:ascii="Times New Roman" w:hAnsi="Times New Roman"/>
          <w:color w:val="000000" w:themeColor="text1"/>
          <w:sz w:val="28"/>
          <w:szCs w:val="28"/>
          <w:lang w:val="uk-UA"/>
        </w:rPr>
        <w:t xml:space="preserve">    </w:t>
      </w:r>
      <w:r w:rsidR="00197AF6" w:rsidRPr="00DE1766">
        <w:rPr>
          <w:rFonts w:ascii="Times New Roman" w:hAnsi="Times New Roman"/>
          <w:color w:val="000000" w:themeColor="text1"/>
          <w:sz w:val="28"/>
          <w:szCs w:val="28"/>
          <w:lang w:val="uk-UA"/>
        </w:rPr>
        <w:t>5) пропозиції щодо усунення відповідних недоліків, які мають бути викладені в чіткій та однозначній формі</w:t>
      </w:r>
      <w:r w:rsidR="000A105B" w:rsidRPr="00DE1766">
        <w:rPr>
          <w:rFonts w:ascii="Times New Roman" w:hAnsi="Times New Roman"/>
          <w:color w:val="000000" w:themeColor="text1"/>
          <w:sz w:val="28"/>
          <w:szCs w:val="28"/>
          <w:lang w:val="uk-UA"/>
        </w:rPr>
        <w:t>.</w:t>
      </w:r>
      <w:r w:rsidR="00197AF6" w:rsidRPr="00DE1766">
        <w:rPr>
          <w:rFonts w:ascii="Times New Roman" w:hAnsi="Times New Roman"/>
          <w:color w:val="000000" w:themeColor="text1"/>
          <w:sz w:val="28"/>
          <w:szCs w:val="28"/>
          <w:lang w:val="uk-UA"/>
        </w:rPr>
        <w:t>»</w:t>
      </w:r>
      <w:r w:rsidR="00B83544" w:rsidRPr="00DE1766">
        <w:rPr>
          <w:rFonts w:ascii="Times New Roman" w:hAnsi="Times New Roman"/>
          <w:color w:val="000000" w:themeColor="text1"/>
          <w:sz w:val="28"/>
          <w:szCs w:val="28"/>
        </w:rPr>
        <w:t xml:space="preserve">; </w:t>
      </w:r>
    </w:p>
    <w:p w:rsidR="00B83544" w:rsidRPr="00DE1766" w:rsidRDefault="00B83544" w:rsidP="00B83544">
      <w:pPr>
        <w:pStyle w:val="a3"/>
        <w:ind w:left="0" w:firstLine="567"/>
        <w:jc w:val="both"/>
        <w:rPr>
          <w:color w:val="000000" w:themeColor="text1"/>
          <w:lang w:val="uk-UA"/>
        </w:rPr>
      </w:pPr>
    </w:p>
    <w:p w:rsidR="00B83544" w:rsidRPr="00DE1766" w:rsidRDefault="00B83544" w:rsidP="00DC23B6">
      <w:pPr>
        <w:pStyle w:val="a3"/>
        <w:ind w:left="567"/>
        <w:jc w:val="both"/>
        <w:rPr>
          <w:color w:val="000000" w:themeColor="text1"/>
          <w:lang w:val="uk-UA"/>
        </w:rPr>
      </w:pPr>
      <w:r w:rsidRPr="00DE1766">
        <w:rPr>
          <w:color w:val="000000" w:themeColor="text1"/>
          <w:lang w:val="uk-UA"/>
        </w:rPr>
        <w:t>1</w:t>
      </w:r>
      <w:r w:rsidR="00197AF6" w:rsidRPr="00DE1766">
        <w:rPr>
          <w:color w:val="000000" w:themeColor="text1"/>
          <w:lang w:val="uk-UA"/>
        </w:rPr>
        <w:t>3</w:t>
      </w:r>
      <w:r w:rsidRPr="00DE1766">
        <w:rPr>
          <w:color w:val="000000" w:themeColor="text1"/>
          <w:lang w:val="uk-UA"/>
        </w:rPr>
        <w:t xml:space="preserve">) частину </w:t>
      </w:r>
      <w:r w:rsidR="00197AF6" w:rsidRPr="00DE1766">
        <w:rPr>
          <w:color w:val="000000" w:themeColor="text1"/>
          <w:lang w:val="uk-UA"/>
        </w:rPr>
        <w:t>п</w:t>
      </w:r>
      <w:r w:rsidR="000605C8" w:rsidRPr="00DE1766">
        <w:rPr>
          <w:color w:val="000000" w:themeColor="text1"/>
          <w:lang w:val="uk-UA"/>
        </w:rPr>
        <w:t>’</w:t>
      </w:r>
      <w:r w:rsidR="00197AF6" w:rsidRPr="00DE1766">
        <w:rPr>
          <w:color w:val="000000" w:themeColor="text1"/>
          <w:lang w:val="uk-UA"/>
        </w:rPr>
        <w:t>ятдесят четверту</w:t>
      </w:r>
      <w:r w:rsidRPr="00DE1766">
        <w:rPr>
          <w:color w:val="000000" w:themeColor="text1"/>
          <w:lang w:val="uk-UA"/>
        </w:rPr>
        <w:t xml:space="preserve"> викласти в такій редакції: </w:t>
      </w:r>
    </w:p>
    <w:p w:rsidR="00DE3FA3" w:rsidRPr="00DE1766" w:rsidRDefault="00DE3FA3" w:rsidP="00DE3FA3">
      <w:pPr>
        <w:ind w:firstLine="4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B83544"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Ліцензія анулюється шляхом прийняття органом, який видав ліцензію, рішення про анулювання на підставі:</w:t>
      </w:r>
    </w:p>
    <w:p w:rsidR="00DE3FA3" w:rsidRPr="00DE1766" w:rsidRDefault="00DC23B6" w:rsidP="00DE3FA3">
      <w:pPr>
        <w:ind w:firstLine="4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заяви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єкта господарювання (у тому числі іноземного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єкта господарювання, який діє через своє зареєстроване постійне представництво) про анулювання своєї ліцензії;</w:t>
      </w:r>
    </w:p>
    <w:p w:rsidR="00DE3FA3" w:rsidRPr="00DE1766" w:rsidRDefault="00DC23B6" w:rsidP="00DE3FA3">
      <w:pPr>
        <w:ind w:firstLine="4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рішення про скасування державної реєстрації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 xml:space="preserve">єкта господарювання </w:t>
      </w:r>
      <w:r w:rsidRPr="00DE1766">
        <w:rPr>
          <w:rFonts w:ascii="Times New Roman" w:hAnsi="Times New Roman"/>
          <w:color w:val="000000" w:themeColor="text1"/>
          <w:sz w:val="28"/>
          <w:szCs w:val="28"/>
          <w:lang w:val="uk-UA"/>
        </w:rPr>
        <w:br/>
      </w:r>
      <w:r w:rsidR="00DE3FA3" w:rsidRPr="00DE1766">
        <w:rPr>
          <w:rFonts w:ascii="Times New Roman" w:hAnsi="Times New Roman"/>
          <w:color w:val="000000" w:themeColor="text1"/>
          <w:sz w:val="28"/>
          <w:szCs w:val="28"/>
          <w:lang w:val="uk-UA"/>
        </w:rPr>
        <w:t>(у тому числі іноземного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єкта господарювання, який діє через своє зареєстроване постійне представництво);</w:t>
      </w:r>
    </w:p>
    <w:p w:rsidR="00DE3FA3" w:rsidRPr="00DE1766" w:rsidRDefault="00DC23B6" w:rsidP="00DE3FA3">
      <w:pPr>
        <w:ind w:firstLine="4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несплати чергового платежу або щоквартальної плати за ліцензію;</w:t>
      </w:r>
    </w:p>
    <w:p w:rsidR="00DE3FA3" w:rsidRPr="00DE1766" w:rsidRDefault="00DC23B6" w:rsidP="00DC23B6">
      <w:pPr>
        <w:tabs>
          <w:tab w:val="left" w:pos="567"/>
        </w:tabs>
        <w:ind w:firstLine="4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акта про встановлення факту незаконного використання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єктом господарювання (у тому числі іноземним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 xml:space="preserve">єктом господарювання, який діє через своє зареєстроване постійне представництво) марок акцизного податку (стосовно імпортерів); </w:t>
      </w:r>
    </w:p>
    <w:p w:rsidR="00DE3FA3" w:rsidRPr="00DE1766" w:rsidRDefault="00DE3FA3"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акта про встановлення факту зберігання, транспортування та/або торгівлі </w:t>
      </w:r>
      <w:r w:rsidRPr="00DE1766">
        <w:rPr>
          <w:rFonts w:ascii="Times New Roman" w:hAnsi="Times New Roman"/>
          <w:color w:val="000000" w:themeColor="text1"/>
          <w:sz w:val="28"/>
          <w:szCs w:val="28"/>
          <w:lang w:val="uk-UA"/>
        </w:rPr>
        <w:lastRenderedPageBreak/>
        <w:t>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єктом господарювання (у тому числі іноземним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єктом господарювання, який діє через своє зареєстроване постійне представництво) алкогольними напоями, тютюновими виробами, рідинами, що використовуються в електронних сигаретах, без марок акцизного податку встановленого зразка або з підробленими марками акцизного податку; </w:t>
      </w:r>
    </w:p>
    <w:p w:rsidR="00DE3FA3" w:rsidRPr="00DE1766" w:rsidRDefault="00DC23B6"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рішення суду про встановлення факту переміщення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єктом господарювання (у тому числі іноземним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єктом господарювання, який діє через своє зареєстроване постійне представництво) алкогольних напоїв, тютюнових виробів, рідин, що використовуються в електронних сигаретах, поза митним контролем;</w:t>
      </w:r>
    </w:p>
    <w:p w:rsidR="00DE3FA3" w:rsidRPr="00DE1766" w:rsidRDefault="00DE3FA3"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отримання від правоохоронних органів матеріалів щодо встановлення факту порушення вимог статті 153 цього Закону щодо продажу алкогольних напоїв, тютюнових виробів, рідин, що використовуються в електронних сигаретах, особами або особам, які не досягли 18 років, або у не визначених для цього місцях; </w:t>
      </w:r>
    </w:p>
    <w:p w:rsidR="00DE3FA3" w:rsidRPr="00DE1766" w:rsidRDefault="00DE3FA3"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C23B6"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w:t>
      </w:r>
    </w:p>
    <w:p w:rsidR="00DE3FA3" w:rsidRPr="00DE1766" w:rsidRDefault="00DE3FA3"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акта про виявлення недостовірних даних у заяві та документах, поданих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єктом господарювання разом із заявою про отримання ліцензії</w:t>
      </w:r>
      <w:r w:rsidR="00DC23B6"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w:t>
      </w:r>
    </w:p>
    <w:p w:rsidR="00DE3FA3" w:rsidRPr="00DE1766" w:rsidRDefault="00DE3FA3" w:rsidP="00DE3FA3">
      <w:pPr>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C23B6"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 акта про встановлення факту здійснення роздрібної торгівлі через реєстратори розрахункових операцій, програмні реєстратори розрахункових операцій, не зазначені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або без застосування реєстраторів розрахункових операцій, програмних реєстраторів розрахункових операцій; </w:t>
      </w:r>
    </w:p>
    <w:p w:rsidR="00DE3FA3" w:rsidRPr="00DE1766" w:rsidRDefault="00DE3FA3" w:rsidP="00DC23B6">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C23B6"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акта про встановлення факту відсутності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(у тому числі іноземного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єкта господарювання, який діє через своє зареєстроване постійне представництво) за місцезнаходженням (місцем проживання) та/або місцем провадження діяльності, яка підлягає ліцензуванню.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DE3FA3" w:rsidRPr="00DE1766" w:rsidRDefault="00DE3FA3" w:rsidP="008B3354">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C23B6"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акта про встановлення факту порушення строків звернення до органу ліцензування щодо зміни відомостей, зазначених у Єдиному реєстрі ліцензіатів та місць обігу пального та/або у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та/або даних, зазначених у заяві, </w:t>
      </w:r>
      <w:r w:rsidRPr="00DE1766">
        <w:rPr>
          <w:rFonts w:ascii="Times New Roman" w:hAnsi="Times New Roman"/>
          <w:color w:val="000000" w:themeColor="text1"/>
          <w:sz w:val="28"/>
          <w:szCs w:val="28"/>
          <w:lang w:val="uk-UA"/>
        </w:rPr>
        <w:lastRenderedPageBreak/>
        <w:t>документах та відомостях, що додавалися до заяви про отримання ліцензії;</w:t>
      </w:r>
    </w:p>
    <w:p w:rsidR="00DE3FA3" w:rsidRPr="00DE1766" w:rsidRDefault="00DE3FA3" w:rsidP="008B3354">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8B3354"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 акта, що засвідчує факт відмови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(у тому числі іноземного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єкта господарювання, який діє через своє зареєстроване постійне представництво) та/або його посадових (службових) осіб (його представниками або особами, які фактично проводять розрахункові операції) без законних підстав у допуску уповноважених представників контролюючого органу до проведення перевірки, складеного відповідно до вимог пункту 81.2 статті 81 Податкового кодексу України.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DE3FA3" w:rsidRPr="00DE1766" w:rsidRDefault="008B3354" w:rsidP="008B3354">
      <w:pPr>
        <w:tabs>
          <w:tab w:val="left" w:pos="567"/>
        </w:tabs>
        <w:ind w:firstLine="20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DE3FA3" w:rsidRPr="00DE1766">
        <w:rPr>
          <w:rFonts w:ascii="Times New Roman" w:hAnsi="Times New Roman"/>
          <w:color w:val="000000" w:themeColor="text1"/>
          <w:sz w:val="28"/>
          <w:szCs w:val="28"/>
          <w:lang w:val="uk-UA"/>
        </w:rPr>
        <w:t>рішення Ради національної безпеки і оборони України, введеного в дію Указом Президента України</w:t>
      </w:r>
      <w:r w:rsidR="007A28BA"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 xml:space="preserve"> про застосування до суб</w:t>
      </w:r>
      <w:r w:rsidR="000605C8" w:rsidRPr="00DE1766">
        <w:rPr>
          <w:rFonts w:ascii="Times New Roman" w:hAnsi="Times New Roman"/>
          <w:color w:val="000000" w:themeColor="text1"/>
          <w:sz w:val="28"/>
          <w:szCs w:val="28"/>
          <w:lang w:val="uk-UA"/>
        </w:rPr>
        <w:t>’</w:t>
      </w:r>
      <w:r w:rsidR="00DE3FA3" w:rsidRPr="00DE1766">
        <w:rPr>
          <w:rFonts w:ascii="Times New Roman" w:hAnsi="Times New Roman"/>
          <w:color w:val="000000" w:themeColor="text1"/>
          <w:sz w:val="28"/>
          <w:szCs w:val="28"/>
          <w:lang w:val="uk-UA"/>
        </w:rPr>
        <w:t>єкта господарювання санкці</w:t>
      </w:r>
      <w:r w:rsidR="00DE1766" w:rsidRPr="00DE1766">
        <w:rPr>
          <w:rFonts w:ascii="Times New Roman" w:hAnsi="Times New Roman"/>
          <w:color w:val="000000" w:themeColor="text1"/>
          <w:sz w:val="28"/>
          <w:szCs w:val="28"/>
          <w:lang w:val="uk-UA"/>
        </w:rPr>
        <w:t>ї</w:t>
      </w:r>
      <w:r w:rsidR="00DE3FA3" w:rsidRPr="00DE1766">
        <w:rPr>
          <w:rFonts w:ascii="Times New Roman" w:hAnsi="Times New Roman"/>
          <w:color w:val="000000" w:themeColor="text1"/>
          <w:sz w:val="28"/>
          <w:szCs w:val="28"/>
          <w:lang w:val="uk-UA"/>
        </w:rPr>
        <w:t>, передбачен</w:t>
      </w:r>
      <w:r w:rsidR="00DE1766" w:rsidRPr="00DE1766">
        <w:rPr>
          <w:rFonts w:ascii="Times New Roman" w:hAnsi="Times New Roman"/>
          <w:color w:val="000000" w:themeColor="text1"/>
          <w:sz w:val="28"/>
          <w:szCs w:val="28"/>
          <w:lang w:val="uk-UA"/>
        </w:rPr>
        <w:t>ої</w:t>
      </w:r>
      <w:r w:rsidR="00DE3FA3" w:rsidRPr="00DE1766">
        <w:rPr>
          <w:rFonts w:ascii="Times New Roman" w:hAnsi="Times New Roman"/>
          <w:color w:val="000000" w:themeColor="text1"/>
          <w:sz w:val="28"/>
          <w:szCs w:val="28"/>
          <w:lang w:val="uk-UA"/>
        </w:rPr>
        <w:t xml:space="preserve"> пунктом 6 частини першої статті</w:t>
      </w:r>
      <w:r w:rsidRPr="00DE1766">
        <w:rPr>
          <w:rFonts w:ascii="Times New Roman" w:hAnsi="Times New Roman"/>
          <w:color w:val="000000" w:themeColor="text1"/>
          <w:sz w:val="28"/>
          <w:szCs w:val="28"/>
          <w:lang w:val="uk-UA"/>
        </w:rPr>
        <w:t xml:space="preserve"> 4 Закону України «Про санкції»;</w:t>
      </w:r>
    </w:p>
    <w:p w:rsidR="00DE3FA3" w:rsidRPr="00DE1766" w:rsidRDefault="00DE3FA3" w:rsidP="00DE3FA3">
      <w:pPr>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8B3354"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рішення суду або акта про встановлення факту здійснення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єктом господарювання (у тому числі іноземним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єктом господарювання, який діє через своє зареєстроване постійне представництво) зберігання, транспортування, торгівлі фальсифікованими, необлікованими або облікованими з порушенням порядку обліку товарних запасів у роздрібній торгівлі, передбаченого </w:t>
      </w:r>
      <w:r w:rsidR="008B3354" w:rsidRPr="00DE1766">
        <w:rPr>
          <w:rFonts w:ascii="Times New Roman" w:hAnsi="Times New Roman"/>
          <w:color w:val="000000" w:themeColor="text1"/>
          <w:sz w:val="28"/>
          <w:szCs w:val="28"/>
          <w:lang w:val="uk-UA"/>
        </w:rPr>
        <w:br/>
      </w:r>
      <w:r w:rsidRPr="00DE1766">
        <w:rPr>
          <w:rFonts w:ascii="Times New Roman" w:hAnsi="Times New Roman"/>
          <w:color w:val="000000" w:themeColor="text1"/>
          <w:sz w:val="28"/>
          <w:szCs w:val="28"/>
          <w:lang w:val="uk-UA"/>
        </w:rPr>
        <w:t>пунктом 12 статті 3 Закону України «Про застосування реєстраторів розрахункових операцій у сфері торгівлі, громадського харчування та послуг», у такого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єкта господарювання алкогольними напоями, тютюновими виробами, рідинами, що використовуються в електронних сигаретах, пальним; </w:t>
      </w:r>
    </w:p>
    <w:p w:rsidR="00DE3FA3" w:rsidRPr="00DE1766" w:rsidRDefault="00DE3FA3" w:rsidP="008B3354">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8B3354"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акта про повторне встановлення протягом року на тій самій адресі факту необладнання резервуарів рівнемірами-лічильниками пального та/або місць відпуску пального витратомірами-лічильниками;</w:t>
      </w:r>
    </w:p>
    <w:p w:rsidR="00DE3FA3" w:rsidRPr="00DE1766" w:rsidRDefault="00DE3FA3" w:rsidP="00DE3FA3">
      <w:pPr>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8B3354"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встановлення факту або отримання інформації про здійснення контролю за діяльністю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8B3354" w:rsidRPr="00DE1766">
        <w:rPr>
          <w:rFonts w:ascii="Times New Roman" w:hAnsi="Times New Roman"/>
          <w:color w:val="000000" w:themeColor="text1"/>
          <w:sz w:val="28"/>
          <w:szCs w:val="28"/>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w:t>
      </w:r>
      <w:r w:rsidR="003517A6" w:rsidRPr="00DE1766">
        <w:rPr>
          <w:color w:val="000000" w:themeColor="text1"/>
          <w:lang w:val="uk-UA"/>
        </w:rPr>
        <w:t>4</w:t>
      </w:r>
      <w:r w:rsidRPr="00DE1766">
        <w:rPr>
          <w:color w:val="000000" w:themeColor="text1"/>
          <w:lang w:val="uk-UA"/>
        </w:rPr>
        <w:t xml:space="preserve">) частину </w:t>
      </w:r>
      <w:r w:rsidR="003517A6" w:rsidRPr="00DE1766">
        <w:rPr>
          <w:color w:val="000000" w:themeColor="text1"/>
          <w:lang w:val="uk-UA"/>
        </w:rPr>
        <w:t>п</w:t>
      </w:r>
      <w:r w:rsidR="000605C8" w:rsidRPr="00DE1766">
        <w:rPr>
          <w:color w:val="000000" w:themeColor="text1"/>
          <w:lang w:val="uk-UA"/>
        </w:rPr>
        <w:t>’</w:t>
      </w:r>
      <w:r w:rsidR="003517A6" w:rsidRPr="00DE1766">
        <w:rPr>
          <w:color w:val="000000" w:themeColor="text1"/>
          <w:lang w:val="uk-UA"/>
        </w:rPr>
        <w:t>ятдесят п</w:t>
      </w:r>
      <w:r w:rsidR="000605C8" w:rsidRPr="00DE1766">
        <w:rPr>
          <w:color w:val="000000" w:themeColor="text1"/>
          <w:lang w:val="uk-UA"/>
        </w:rPr>
        <w:t>’</w:t>
      </w:r>
      <w:r w:rsidR="003517A6" w:rsidRPr="00DE1766">
        <w:rPr>
          <w:color w:val="000000" w:themeColor="text1"/>
          <w:lang w:val="uk-UA"/>
        </w:rPr>
        <w:t xml:space="preserve">яту викласти </w:t>
      </w:r>
      <w:r w:rsidRPr="00DE1766">
        <w:rPr>
          <w:color w:val="000000" w:themeColor="text1"/>
          <w:lang w:val="uk-UA"/>
        </w:rPr>
        <w:t>в такій редакції:</w:t>
      </w:r>
    </w:p>
    <w:p w:rsidR="003517A6" w:rsidRPr="00DE1766" w:rsidRDefault="003517A6" w:rsidP="003517A6">
      <w:pPr>
        <w:pStyle w:val="ab"/>
        <w:spacing w:before="0" w:beforeAutospacing="0" w:after="0" w:afterAutospacing="0"/>
        <w:jc w:val="both"/>
        <w:rPr>
          <w:color w:val="000000" w:themeColor="text1"/>
          <w:sz w:val="28"/>
          <w:szCs w:val="28"/>
          <w:lang w:eastAsia="en-US"/>
        </w:rPr>
      </w:pPr>
      <w:r w:rsidRPr="00DE1766">
        <w:rPr>
          <w:color w:val="000000" w:themeColor="text1"/>
          <w:sz w:val="28"/>
          <w:szCs w:val="28"/>
        </w:rPr>
        <w:t xml:space="preserve">        </w:t>
      </w:r>
      <w:r w:rsidR="00B83544" w:rsidRPr="00DE1766">
        <w:rPr>
          <w:color w:val="000000" w:themeColor="text1"/>
          <w:sz w:val="28"/>
          <w:szCs w:val="28"/>
          <w:lang w:eastAsia="en-US"/>
        </w:rPr>
        <w:t>«</w:t>
      </w:r>
      <w:r w:rsidRPr="00DE1766">
        <w:rPr>
          <w:color w:val="000000" w:themeColor="text1"/>
          <w:sz w:val="28"/>
          <w:szCs w:val="28"/>
          <w:lang w:eastAsia="en-US"/>
        </w:rPr>
        <w:t>Орган ліцензування не пізніше наступного робочого дня із дня прийняття рішення про анулювання ліцензії:</w:t>
      </w:r>
    </w:p>
    <w:p w:rsidR="003517A6" w:rsidRPr="00DE1766" w:rsidRDefault="008B3354" w:rsidP="008B3354">
      <w:pPr>
        <w:shd w:val="clear" w:color="auto" w:fill="FFFFFF"/>
        <w:tabs>
          <w:tab w:val="left" w:pos="567"/>
        </w:tabs>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3517A6" w:rsidRPr="00DE1766">
        <w:rPr>
          <w:rFonts w:ascii="Times New Roman" w:hAnsi="Times New Roman"/>
          <w:color w:val="000000" w:themeColor="text1"/>
          <w:sz w:val="28"/>
          <w:szCs w:val="28"/>
          <w:lang w:val="uk-UA"/>
        </w:rPr>
        <w:t>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вебпорталі;</w:t>
      </w:r>
    </w:p>
    <w:p w:rsidR="00B83544" w:rsidRPr="00DE1766" w:rsidRDefault="003517A6" w:rsidP="008B3354">
      <w:pPr>
        <w:shd w:val="clear" w:color="auto" w:fill="FFFFFF"/>
        <w:tabs>
          <w:tab w:val="left" w:pos="567"/>
        </w:tabs>
        <w:ind w:firstLine="156"/>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8B3354"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направляє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єкту господарювання (у тому числі іноземному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єкту </w:t>
      </w:r>
      <w:r w:rsidRPr="00DE1766">
        <w:rPr>
          <w:rFonts w:ascii="Times New Roman" w:hAnsi="Times New Roman"/>
          <w:color w:val="000000" w:themeColor="text1"/>
          <w:sz w:val="28"/>
          <w:szCs w:val="28"/>
          <w:lang w:val="uk-UA"/>
        </w:rPr>
        <w:lastRenderedPageBreak/>
        <w:t xml:space="preserve">господарювання, який діє через своє зареєстроване постійне представництво) в електронній формі в порядку, встановленому </w:t>
      </w:r>
      <w:hyperlink r:id="rId23" w:anchor="n1091" w:tgtFrame="_blank" w:history="1">
        <w:r w:rsidRPr="00DE1766">
          <w:rPr>
            <w:rFonts w:ascii="Times New Roman" w:hAnsi="Times New Roman"/>
            <w:color w:val="000000" w:themeColor="text1"/>
            <w:sz w:val="28"/>
            <w:szCs w:val="28"/>
            <w:lang w:val="uk-UA"/>
          </w:rPr>
          <w:t>статтею 42</w:t>
        </w:r>
      </w:hyperlink>
      <w:r w:rsidRPr="00DE1766">
        <w:rPr>
          <w:rFonts w:ascii="Times New Roman" w:hAnsi="Times New Roman"/>
          <w:color w:val="000000" w:themeColor="text1"/>
          <w:sz w:val="28"/>
          <w:szCs w:val="28"/>
          <w:lang w:val="uk-UA"/>
        </w:rPr>
        <w:t xml:space="preserve"> Податкового кодексу України,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про анулювання ліцензії</w:t>
      </w:r>
      <w:r w:rsidR="00570F5B" w:rsidRPr="00DE1766">
        <w:rPr>
          <w:rFonts w:ascii="Times New Roman" w:hAnsi="Times New Roman"/>
          <w:color w:val="000000" w:themeColor="text1"/>
          <w:sz w:val="28"/>
          <w:szCs w:val="28"/>
          <w:lang w:val="uk-UA"/>
        </w:rPr>
        <w:t>.</w:t>
      </w:r>
      <w:r w:rsidR="00B83544" w:rsidRPr="00DE1766">
        <w:rPr>
          <w:rFonts w:ascii="Times New Roman" w:hAnsi="Times New Roman"/>
          <w:color w:val="000000" w:themeColor="text1"/>
          <w:sz w:val="28"/>
          <w:szCs w:val="28"/>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w:t>
      </w:r>
      <w:r w:rsidR="003517A6" w:rsidRPr="00DE1766">
        <w:rPr>
          <w:color w:val="000000" w:themeColor="text1"/>
          <w:lang w:val="uk-UA"/>
        </w:rPr>
        <w:t>5</w:t>
      </w:r>
      <w:r w:rsidRPr="00DE1766">
        <w:rPr>
          <w:color w:val="000000" w:themeColor="text1"/>
          <w:lang w:val="uk-UA"/>
        </w:rPr>
        <w:t>) частину п</w:t>
      </w:r>
      <w:r w:rsidR="000605C8" w:rsidRPr="00DE1766">
        <w:rPr>
          <w:color w:val="000000" w:themeColor="text1"/>
          <w:lang w:val="uk-UA"/>
        </w:rPr>
        <w:t>’</w:t>
      </w:r>
      <w:r w:rsidRPr="00DE1766">
        <w:rPr>
          <w:color w:val="000000" w:themeColor="text1"/>
          <w:lang w:val="uk-UA"/>
        </w:rPr>
        <w:t xml:space="preserve">ятдесят </w:t>
      </w:r>
      <w:r w:rsidR="00570F5B" w:rsidRPr="00DE1766">
        <w:rPr>
          <w:color w:val="000000" w:themeColor="text1"/>
          <w:lang w:val="uk-UA"/>
        </w:rPr>
        <w:t>шосту</w:t>
      </w:r>
      <w:r w:rsidRPr="00DE1766">
        <w:rPr>
          <w:color w:val="000000" w:themeColor="text1"/>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w:t>
      </w:r>
      <w:r w:rsidR="00570F5B" w:rsidRPr="00DE1766">
        <w:rPr>
          <w:color w:val="000000" w:themeColor="text1"/>
          <w:lang w:val="uk-UA"/>
        </w:rPr>
        <w:t>Ліцензія анулюється та вважається недійсною з моменту внесення відповідного запису до відповідного реєстру. Рішення про анулювання ліцензії, прийняте органом ліцензування, може бути оскаржене в адміністративному або судовому порядку</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w:t>
      </w:r>
      <w:r w:rsidR="00570F5B" w:rsidRPr="00DE1766">
        <w:rPr>
          <w:color w:val="000000" w:themeColor="text1"/>
          <w:lang w:val="uk-UA"/>
        </w:rPr>
        <w:t>6</w:t>
      </w:r>
      <w:r w:rsidRPr="00DE1766">
        <w:rPr>
          <w:color w:val="000000" w:themeColor="text1"/>
          <w:lang w:val="uk-UA"/>
        </w:rPr>
        <w:t>) частину п</w:t>
      </w:r>
      <w:r w:rsidR="000605C8" w:rsidRPr="00DE1766">
        <w:rPr>
          <w:color w:val="000000" w:themeColor="text1"/>
          <w:lang w:val="uk-UA"/>
        </w:rPr>
        <w:t>’</w:t>
      </w:r>
      <w:r w:rsidRPr="00DE1766">
        <w:rPr>
          <w:color w:val="000000" w:themeColor="text1"/>
          <w:lang w:val="uk-UA"/>
        </w:rPr>
        <w:t xml:space="preserve">ятдесят </w:t>
      </w:r>
      <w:r w:rsidR="00570F5B" w:rsidRPr="00DE1766">
        <w:rPr>
          <w:color w:val="000000" w:themeColor="text1"/>
          <w:lang w:val="uk-UA"/>
        </w:rPr>
        <w:t>сьому</w:t>
      </w:r>
      <w:r w:rsidRPr="00DE1766">
        <w:rPr>
          <w:color w:val="000000" w:themeColor="text1"/>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w:t>
      </w:r>
      <w:r w:rsidR="00570F5B" w:rsidRPr="00DE1766">
        <w:rPr>
          <w:color w:val="000000" w:themeColor="text1"/>
          <w:lang w:val="uk-UA"/>
        </w:rPr>
        <w:t>У разі зміни відомостей, зазначених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або даних, зазначених у заяві та документах, що додавалися до заяви про отримання ліцензії, суб</w:t>
      </w:r>
      <w:r w:rsidR="000605C8" w:rsidRPr="00DE1766">
        <w:rPr>
          <w:color w:val="000000" w:themeColor="text1"/>
          <w:lang w:val="uk-UA"/>
        </w:rPr>
        <w:t>’</w:t>
      </w:r>
      <w:r w:rsidR="00570F5B" w:rsidRPr="00DE1766">
        <w:rPr>
          <w:color w:val="000000" w:themeColor="text1"/>
          <w:lang w:val="uk-UA"/>
        </w:rPr>
        <w:t>єкт господарювання (у тому числі іноземний суб</w:t>
      </w:r>
      <w:r w:rsidR="000605C8" w:rsidRPr="00DE1766">
        <w:rPr>
          <w:color w:val="000000" w:themeColor="text1"/>
          <w:lang w:val="uk-UA"/>
        </w:rPr>
        <w:t>’</w:t>
      </w:r>
      <w:r w:rsidR="008B3354" w:rsidRPr="00DE1766">
        <w:rPr>
          <w:color w:val="000000" w:themeColor="text1"/>
          <w:lang w:val="uk-UA"/>
        </w:rPr>
        <w:t>єкт</w:t>
      </w:r>
      <w:r w:rsidR="00570F5B" w:rsidRPr="00DE1766">
        <w:rPr>
          <w:color w:val="000000" w:themeColor="text1"/>
          <w:lang w:val="uk-UA"/>
        </w:rPr>
        <w:t xml:space="preserve"> господарювання, який діє через своє зареєстроване постійне представництво) зобов</w:t>
      </w:r>
      <w:r w:rsidR="000605C8" w:rsidRPr="00DE1766">
        <w:rPr>
          <w:color w:val="000000" w:themeColor="text1"/>
          <w:lang w:val="uk-UA"/>
        </w:rPr>
        <w:t>’</w:t>
      </w:r>
      <w:r w:rsidR="00570F5B" w:rsidRPr="00DE1766">
        <w:rPr>
          <w:color w:val="000000" w:themeColor="text1"/>
          <w:lang w:val="uk-UA"/>
        </w:rPr>
        <w:t>язаний повідомити нарочно, поштою або в електронній формі в порядку, встановленому статтею 42 Податкового кодексу України, орган, який видав ліцензію, про такі зміни протягом 30 календарних днів із дня, наступного за днем їх настання. За результатами розгляду такого по</w:t>
      </w:r>
      <w:r w:rsidR="00447562" w:rsidRPr="00DE1766">
        <w:rPr>
          <w:color w:val="000000" w:themeColor="text1"/>
          <w:lang w:val="uk-UA"/>
        </w:rPr>
        <w:t>відомлення про зміну відомостей орган ліцензування</w:t>
      </w:r>
      <w:r w:rsidR="00570F5B" w:rsidRPr="00DE1766">
        <w:rPr>
          <w:color w:val="000000" w:themeColor="text1"/>
          <w:lang w:val="uk-UA"/>
        </w:rPr>
        <w:t xml:space="preserve"> протягом п</w:t>
      </w:r>
      <w:r w:rsidR="000605C8" w:rsidRPr="00DE1766">
        <w:rPr>
          <w:color w:val="000000" w:themeColor="text1"/>
          <w:lang w:val="uk-UA"/>
        </w:rPr>
        <w:t>’</w:t>
      </w:r>
      <w:r w:rsidR="00570F5B" w:rsidRPr="00DE1766">
        <w:rPr>
          <w:color w:val="000000" w:themeColor="text1"/>
          <w:lang w:val="uk-UA"/>
        </w:rPr>
        <w:t>яти робочих днів із дня його отримання направляє в електронній формі в порядку, встановленому статтею 42 Податкового кодексу України</w:t>
      </w:r>
      <w:r w:rsidR="00447562" w:rsidRPr="00DE1766">
        <w:rPr>
          <w:color w:val="000000" w:themeColor="text1"/>
          <w:lang w:val="uk-UA"/>
        </w:rPr>
        <w:t>,</w:t>
      </w:r>
      <w:r w:rsidR="00570F5B" w:rsidRPr="00DE1766">
        <w:rPr>
          <w:color w:val="000000" w:themeColor="text1"/>
          <w:lang w:val="uk-UA"/>
        </w:rPr>
        <w:t xml:space="preserve"> ліцензіату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зі зміненими даними.</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w:t>
      </w:r>
      <w:r w:rsidR="00570F5B" w:rsidRPr="00DE1766">
        <w:rPr>
          <w:color w:val="000000" w:themeColor="text1"/>
          <w:lang w:val="uk-UA"/>
        </w:rPr>
        <w:t>7</w:t>
      </w:r>
      <w:r w:rsidRPr="00DE1766">
        <w:rPr>
          <w:color w:val="000000" w:themeColor="text1"/>
          <w:lang w:val="uk-UA"/>
        </w:rPr>
        <w:t>) частину п</w:t>
      </w:r>
      <w:r w:rsidR="000605C8" w:rsidRPr="00DE1766">
        <w:rPr>
          <w:color w:val="000000" w:themeColor="text1"/>
          <w:lang w:val="uk-UA"/>
        </w:rPr>
        <w:t>’</w:t>
      </w:r>
      <w:r w:rsidRPr="00DE1766">
        <w:rPr>
          <w:color w:val="000000" w:themeColor="text1"/>
          <w:lang w:val="uk-UA"/>
        </w:rPr>
        <w:t xml:space="preserve">ятдесят </w:t>
      </w:r>
      <w:r w:rsidR="00570F5B" w:rsidRPr="00DE1766">
        <w:rPr>
          <w:color w:val="000000" w:themeColor="text1"/>
          <w:lang w:val="uk-UA"/>
        </w:rPr>
        <w:t>восьму</w:t>
      </w:r>
      <w:r w:rsidRPr="00DE1766">
        <w:rPr>
          <w:color w:val="000000" w:themeColor="text1"/>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w:t>
      </w:r>
      <w:r w:rsidR="00570F5B" w:rsidRPr="00DE1766">
        <w:rPr>
          <w:color w:val="000000" w:themeColor="text1"/>
          <w:lang w:val="uk-UA"/>
        </w:rPr>
        <w:t>Суб</w:t>
      </w:r>
      <w:r w:rsidR="000605C8" w:rsidRPr="00DE1766">
        <w:rPr>
          <w:color w:val="000000" w:themeColor="text1"/>
          <w:lang w:val="uk-UA"/>
        </w:rPr>
        <w:t>’</w:t>
      </w:r>
      <w:r w:rsidR="00570F5B" w:rsidRPr="00DE1766">
        <w:rPr>
          <w:color w:val="000000" w:themeColor="text1"/>
          <w:lang w:val="uk-UA"/>
        </w:rPr>
        <w:t>єкт господарювання (у тому числі іноземний суб</w:t>
      </w:r>
      <w:r w:rsidR="000605C8" w:rsidRPr="00DE1766">
        <w:rPr>
          <w:color w:val="000000" w:themeColor="text1"/>
          <w:lang w:val="uk-UA"/>
        </w:rPr>
        <w:t>’</w:t>
      </w:r>
      <w:r w:rsidR="00570F5B" w:rsidRPr="00DE1766">
        <w:rPr>
          <w:color w:val="000000" w:themeColor="text1"/>
          <w:lang w:val="uk-UA"/>
        </w:rPr>
        <w:t>єкт господарювання, який діє через своє зареєстроване постійне представництво) у разі втрати чи пошкодження раніше виданого йому витягу 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чи втра</w:t>
      </w:r>
      <w:r w:rsidR="00447562" w:rsidRPr="00DE1766">
        <w:rPr>
          <w:color w:val="000000" w:themeColor="text1"/>
          <w:lang w:val="uk-UA"/>
        </w:rPr>
        <w:t>ти раніше виданої йому ліцензії</w:t>
      </w:r>
      <w:r w:rsidR="00570F5B" w:rsidRPr="00DE1766">
        <w:rPr>
          <w:color w:val="000000" w:themeColor="text1"/>
          <w:lang w:val="uk-UA"/>
        </w:rPr>
        <w:t xml:space="preserve"> на провадження передбаченого цим Законом виду діяльності, термін дії якої не закінчився, має право звернутися з відповідною заявою нарочно, поштою або в електронній формі в порядку, встановленому статтею 42 Податкового кодексу України, до  органу ліцензування, який видав таку ліцензію, за отриманням витягу з </w:t>
      </w:r>
      <w:r w:rsidR="00570F5B" w:rsidRPr="00DE1766">
        <w:rPr>
          <w:color w:val="000000" w:themeColor="text1"/>
          <w:lang w:val="uk-UA"/>
        </w:rPr>
        <w:lastRenderedPageBreak/>
        <w:t>відповідного реєстру ліцензіатів. У такому випадку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не пізніше наступного робочого дня за днем отримання заяви направляється заявнику в електронній формі в порядку, встановленому статтею 42 Податкового кодексу України.</w:t>
      </w:r>
      <w:r w:rsidRPr="00DE1766">
        <w:rPr>
          <w:color w:val="000000" w:themeColor="text1"/>
          <w:lang w:val="uk-UA"/>
        </w:rPr>
        <w:t>»;</w:t>
      </w:r>
    </w:p>
    <w:p w:rsidR="00B83544" w:rsidRPr="00DE1766" w:rsidRDefault="00B83544" w:rsidP="00B83544">
      <w:pPr>
        <w:pStyle w:val="a3"/>
        <w:ind w:left="0" w:firstLine="567"/>
        <w:jc w:val="both"/>
        <w:rPr>
          <w:color w:val="000000" w:themeColor="text1"/>
          <w:lang w:val="uk-UA"/>
        </w:rPr>
      </w:pPr>
    </w:p>
    <w:p w:rsidR="00B83544" w:rsidRPr="00DE1766" w:rsidRDefault="00570F5B" w:rsidP="0063792B">
      <w:pPr>
        <w:tabs>
          <w:tab w:val="left" w:pos="567"/>
        </w:tabs>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B83544" w:rsidRPr="00DE1766">
        <w:rPr>
          <w:rFonts w:ascii="Times New Roman" w:hAnsi="Times New Roman"/>
          <w:color w:val="000000" w:themeColor="text1"/>
          <w:sz w:val="28"/>
          <w:szCs w:val="28"/>
          <w:lang w:val="uk-UA"/>
        </w:rPr>
        <w:t>1</w:t>
      </w:r>
      <w:r w:rsidRPr="00DE1766">
        <w:rPr>
          <w:rFonts w:ascii="Times New Roman" w:hAnsi="Times New Roman"/>
          <w:color w:val="000000" w:themeColor="text1"/>
          <w:sz w:val="28"/>
          <w:szCs w:val="28"/>
          <w:lang w:val="uk-UA"/>
        </w:rPr>
        <w:t>8</w:t>
      </w:r>
      <w:r w:rsidR="00B83544" w:rsidRPr="00DE1766">
        <w:rPr>
          <w:rFonts w:ascii="Times New Roman" w:hAnsi="Times New Roman"/>
          <w:color w:val="000000" w:themeColor="text1"/>
          <w:sz w:val="28"/>
          <w:szCs w:val="28"/>
          <w:lang w:val="uk-UA"/>
        </w:rPr>
        <w:t>) частину п</w:t>
      </w:r>
      <w:r w:rsidR="000605C8" w:rsidRPr="00DE1766">
        <w:rPr>
          <w:rFonts w:ascii="Times New Roman" w:hAnsi="Times New Roman"/>
          <w:color w:val="000000" w:themeColor="text1"/>
          <w:sz w:val="28"/>
          <w:szCs w:val="28"/>
          <w:lang w:val="uk-UA"/>
        </w:rPr>
        <w:t>’</w:t>
      </w:r>
      <w:r w:rsidR="00B83544" w:rsidRPr="00DE1766">
        <w:rPr>
          <w:rFonts w:ascii="Times New Roman" w:hAnsi="Times New Roman"/>
          <w:color w:val="000000" w:themeColor="text1"/>
          <w:sz w:val="28"/>
          <w:szCs w:val="28"/>
          <w:lang w:val="uk-UA"/>
        </w:rPr>
        <w:t xml:space="preserve">ятдесят </w:t>
      </w:r>
      <w:r w:rsidRPr="00DE1766">
        <w:rPr>
          <w:rFonts w:ascii="Times New Roman" w:hAnsi="Times New Roman"/>
          <w:color w:val="000000" w:themeColor="text1"/>
          <w:sz w:val="28"/>
          <w:szCs w:val="28"/>
          <w:lang w:val="uk-UA"/>
        </w:rPr>
        <w:t>дев</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яту</w:t>
      </w:r>
      <w:r w:rsidR="00447562" w:rsidRPr="00DE1766">
        <w:rPr>
          <w:rFonts w:ascii="Times New Roman" w:hAnsi="Times New Roman"/>
          <w:color w:val="000000" w:themeColor="text1"/>
          <w:sz w:val="28"/>
          <w:szCs w:val="28"/>
          <w:lang w:val="uk-UA"/>
        </w:rPr>
        <w:t xml:space="preserve"> виключити;</w:t>
      </w:r>
    </w:p>
    <w:p w:rsidR="00B83544" w:rsidRPr="00DE1766" w:rsidRDefault="00B83544" w:rsidP="00B83544">
      <w:pPr>
        <w:pStyle w:val="a3"/>
        <w:ind w:left="0" w:firstLine="567"/>
        <w:jc w:val="both"/>
        <w:rPr>
          <w:color w:val="000000" w:themeColor="text1"/>
          <w:lang w:val="uk-UA"/>
        </w:rPr>
      </w:pPr>
    </w:p>
    <w:p w:rsidR="00B83544" w:rsidRPr="00DE1766" w:rsidRDefault="00570F5B" w:rsidP="00B83544">
      <w:pPr>
        <w:pStyle w:val="a3"/>
        <w:ind w:left="0" w:firstLine="567"/>
        <w:jc w:val="both"/>
        <w:rPr>
          <w:color w:val="000000" w:themeColor="text1"/>
          <w:lang w:val="uk-UA"/>
        </w:rPr>
      </w:pPr>
      <w:r w:rsidRPr="00DE1766">
        <w:rPr>
          <w:color w:val="000000" w:themeColor="text1"/>
          <w:lang w:val="uk-UA"/>
        </w:rPr>
        <w:t>19</w:t>
      </w:r>
      <w:r w:rsidR="00B83544" w:rsidRPr="00DE1766">
        <w:rPr>
          <w:color w:val="000000" w:themeColor="text1"/>
          <w:lang w:val="uk-UA"/>
        </w:rPr>
        <w:t xml:space="preserve">) частину шістдесят </w:t>
      </w:r>
      <w:r w:rsidR="000A105B" w:rsidRPr="00DE1766">
        <w:rPr>
          <w:color w:val="000000" w:themeColor="text1"/>
          <w:lang w:val="uk-UA"/>
        </w:rPr>
        <w:t>восьму</w:t>
      </w:r>
      <w:r w:rsidR="00B83544" w:rsidRPr="00DE1766">
        <w:rPr>
          <w:color w:val="000000" w:themeColor="text1"/>
          <w:lang w:val="uk-UA"/>
        </w:rPr>
        <w:t xml:space="preserve"> викласти в такій редакції:</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«Податковий орган в порядку, встановленому статтею 42 Податкового кодексу України, направляє суб</w:t>
      </w:r>
      <w:r w:rsidR="000605C8" w:rsidRPr="00DE1766">
        <w:rPr>
          <w:color w:val="000000" w:themeColor="text1"/>
          <w:sz w:val="28"/>
          <w:szCs w:val="28"/>
          <w:lang w:eastAsia="en-US"/>
        </w:rPr>
        <w:t>’</w:t>
      </w:r>
      <w:r w:rsidRPr="00DE1766">
        <w:rPr>
          <w:color w:val="000000" w:themeColor="text1"/>
          <w:sz w:val="28"/>
          <w:szCs w:val="28"/>
          <w:lang w:eastAsia="en-US"/>
        </w:rPr>
        <w:t>єкту господарювання (у тому числі іноземному суб</w:t>
      </w:r>
      <w:r w:rsidR="000605C8" w:rsidRPr="00DE1766">
        <w:rPr>
          <w:color w:val="000000" w:themeColor="text1"/>
          <w:sz w:val="28"/>
          <w:szCs w:val="28"/>
          <w:lang w:eastAsia="en-US"/>
        </w:rPr>
        <w:t>’</w:t>
      </w:r>
      <w:r w:rsidRPr="00DE1766">
        <w:rPr>
          <w:color w:val="000000" w:themeColor="text1"/>
          <w:sz w:val="28"/>
          <w:szCs w:val="28"/>
          <w:lang w:eastAsia="en-US"/>
        </w:rPr>
        <w:t>єкту господарювання, який діє через своє зареєстроване постійне представництво), що був заявником, розпорядження про виключення місця зберігання з Єдиного реєстру не пізніше наступного робочого дня з дня його прийняття</w:t>
      </w:r>
      <w:r w:rsidR="000A105B" w:rsidRPr="00DE1766">
        <w:rPr>
          <w:color w:val="000000" w:themeColor="text1"/>
          <w:sz w:val="28"/>
          <w:szCs w:val="28"/>
          <w:lang w:eastAsia="en-US"/>
        </w:rPr>
        <w:t>.</w:t>
      </w:r>
      <w:r w:rsidRPr="00DE1766">
        <w:rPr>
          <w:color w:val="000000" w:themeColor="text1"/>
          <w:sz w:val="28"/>
          <w:szCs w:val="28"/>
          <w:lang w:eastAsia="en-US"/>
        </w:rPr>
        <w:t>».</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p>
    <w:p w:rsidR="00B83544" w:rsidRPr="00DE1766" w:rsidRDefault="00B83544" w:rsidP="00B83544">
      <w:pPr>
        <w:pStyle w:val="a3"/>
        <w:ind w:left="0" w:firstLine="567"/>
        <w:jc w:val="both"/>
        <w:rPr>
          <w:color w:val="000000" w:themeColor="text1"/>
          <w:lang w:val="uk-UA"/>
        </w:rPr>
      </w:pPr>
      <w:r w:rsidRPr="00DE1766">
        <w:rPr>
          <w:bCs/>
          <w:color w:val="000000" w:themeColor="text1"/>
          <w:lang w:val="uk-UA"/>
        </w:rPr>
        <w:t xml:space="preserve">9. </w:t>
      </w:r>
      <w:r w:rsidRPr="00DE1766">
        <w:rPr>
          <w:color w:val="000000" w:themeColor="text1"/>
          <w:lang w:val="uk-UA"/>
        </w:rPr>
        <w:t>У першому реченні частини дев</w:t>
      </w:r>
      <w:r w:rsidR="000605C8" w:rsidRPr="00DE1766">
        <w:rPr>
          <w:color w:val="000000" w:themeColor="text1"/>
          <w:lang w:val="uk-UA"/>
        </w:rPr>
        <w:t>’</w:t>
      </w:r>
      <w:r w:rsidRPr="00DE1766">
        <w:rPr>
          <w:color w:val="000000" w:themeColor="text1"/>
          <w:lang w:val="uk-UA"/>
        </w:rPr>
        <w:t>ятої статті 15</w:t>
      </w:r>
      <w:r w:rsidRPr="00DE1766">
        <w:rPr>
          <w:color w:val="000000" w:themeColor="text1"/>
          <w:vertAlign w:val="superscript"/>
          <w:lang w:val="uk-UA"/>
        </w:rPr>
        <w:t>3</w:t>
      </w:r>
      <w:r w:rsidRPr="00DE1766">
        <w:rPr>
          <w:color w:val="000000" w:themeColor="text1"/>
          <w:lang w:val="uk-UA"/>
        </w:rPr>
        <w:t xml:space="preserve"> слова «якщо у ліцензії на роздрібну торгівлю алкогольними напоями про це є відповідний запис органу, що видав таку ліцензію» замінити словами «якщо та</w:t>
      </w:r>
      <w:r w:rsidR="00447562" w:rsidRPr="00DE1766">
        <w:rPr>
          <w:color w:val="000000" w:themeColor="text1"/>
          <w:lang w:val="uk-UA"/>
        </w:rPr>
        <w:t>кі відомості зазначені у Єдиному</w:t>
      </w:r>
      <w:r w:rsidRPr="00DE1766">
        <w:rPr>
          <w:color w:val="000000" w:themeColor="text1"/>
          <w:lang w:val="uk-UA"/>
        </w:rPr>
        <w:t xml:space="preserve"> реєстр</w:t>
      </w:r>
      <w:r w:rsidR="00447562" w:rsidRPr="00DE1766">
        <w:rPr>
          <w:color w:val="000000" w:themeColor="text1"/>
          <w:lang w:val="uk-UA"/>
        </w:rPr>
        <w:t>і</w:t>
      </w:r>
      <w:r w:rsidRPr="00DE1766">
        <w:rPr>
          <w:color w:val="000000" w:themeColor="text1"/>
          <w:lang w:val="uk-UA"/>
        </w:rPr>
        <w:t xml:space="preserve"> ліцензіатів з виробництва та обігу спирту, алкогольних напоїв, тютюнових виробів та рідин, що використовуються в електронних сигаретах».</w:t>
      </w:r>
    </w:p>
    <w:p w:rsidR="001E09A9" w:rsidRPr="00DE1766" w:rsidRDefault="001E09A9" w:rsidP="00B83544">
      <w:pPr>
        <w:pStyle w:val="a3"/>
        <w:ind w:left="0" w:firstLine="567"/>
        <w:jc w:val="both"/>
        <w:rPr>
          <w:color w:val="000000" w:themeColor="text1"/>
          <w:lang w:val="uk-UA"/>
        </w:rPr>
      </w:pPr>
    </w:p>
    <w:p w:rsidR="001E09A9" w:rsidRPr="00DE1766" w:rsidRDefault="001E09A9" w:rsidP="00447562">
      <w:pPr>
        <w:pStyle w:val="a3"/>
        <w:ind w:left="567"/>
        <w:jc w:val="both"/>
        <w:rPr>
          <w:color w:val="000000" w:themeColor="text1"/>
          <w:lang w:val="uk-UA"/>
        </w:rPr>
      </w:pPr>
      <w:r w:rsidRPr="00DE1766">
        <w:rPr>
          <w:color w:val="000000" w:themeColor="text1"/>
          <w:lang w:val="uk-UA"/>
        </w:rPr>
        <w:t>10. Доповнити статтею 15</w:t>
      </w:r>
      <w:r w:rsidRPr="00DE1766">
        <w:rPr>
          <w:color w:val="000000" w:themeColor="text1"/>
          <w:vertAlign w:val="superscript"/>
          <w:lang w:val="uk-UA"/>
        </w:rPr>
        <w:t>4</w:t>
      </w:r>
      <w:r w:rsidRPr="00DE1766">
        <w:rPr>
          <w:color w:val="000000" w:themeColor="text1"/>
          <w:lang w:val="uk-UA"/>
        </w:rPr>
        <w:t xml:space="preserve"> такого змісту:</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«15</w:t>
      </w:r>
      <w:r w:rsidRPr="00DE1766">
        <w:rPr>
          <w:rFonts w:ascii="Times New Roman" w:hAnsi="Times New Roman"/>
          <w:color w:val="000000" w:themeColor="text1"/>
          <w:sz w:val="28"/>
          <w:szCs w:val="28"/>
          <w:vertAlign w:val="superscript"/>
          <w:lang w:val="uk-UA"/>
        </w:rPr>
        <w:t>4</w:t>
      </w:r>
      <w:r w:rsidR="00447562"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 Порядок автоматичної видачі ліцензії на право роздрібної торгівлі алкогольними напоями, 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разі подання заяви на видачу ліцензій на види господарської діяльності, передбачених цією статтею, ліцензія видається не пізніше наступного робочого дня в автоматичному режимі без необхідності прийняття будь-яких розпорядчих актів чи рішень посадових осіб за умови дотримання таких вимог:</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заява на видачу ліцензії по</w:t>
      </w:r>
      <w:r w:rsidR="00447562" w:rsidRPr="00DE1766">
        <w:rPr>
          <w:rFonts w:ascii="Times New Roman" w:hAnsi="Times New Roman"/>
          <w:color w:val="000000" w:themeColor="text1"/>
          <w:sz w:val="28"/>
          <w:szCs w:val="28"/>
          <w:lang w:val="uk-UA"/>
        </w:rPr>
        <w:t>дана через Єдиний державний веб</w:t>
      </w:r>
      <w:r w:rsidRPr="00DE1766">
        <w:rPr>
          <w:rFonts w:ascii="Times New Roman" w:hAnsi="Times New Roman"/>
          <w:color w:val="000000" w:themeColor="text1"/>
          <w:sz w:val="28"/>
          <w:szCs w:val="28"/>
          <w:lang w:val="uk-UA"/>
        </w:rPr>
        <w:t xml:space="preserve">портал електронних послуг або в електронній формі в порядку, встановленому </w:t>
      </w:r>
      <w:r w:rsidR="00447562" w:rsidRPr="00DE1766">
        <w:rPr>
          <w:rFonts w:ascii="Times New Roman" w:hAnsi="Times New Roman"/>
          <w:color w:val="000000" w:themeColor="text1"/>
          <w:sz w:val="28"/>
          <w:szCs w:val="28"/>
          <w:lang w:val="uk-UA"/>
        </w:rPr>
        <w:br/>
      </w:r>
      <w:r w:rsidRPr="00DE1766">
        <w:rPr>
          <w:rFonts w:ascii="Times New Roman" w:hAnsi="Times New Roman"/>
          <w:color w:val="000000" w:themeColor="text1"/>
          <w:sz w:val="28"/>
          <w:szCs w:val="28"/>
          <w:lang w:val="uk-UA"/>
        </w:rPr>
        <w:t>статтею 42 Податкового кодексу України, та містить повну та достовірну інформацію, передбачену статтею 15 цього Закону;</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відсутні факти анулювання ліцензій (крім анулювання ліцензії за заявою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протягом 365 днів;</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відсутн</w:t>
      </w:r>
      <w:r w:rsidR="007E5588" w:rsidRPr="00DE1766">
        <w:rPr>
          <w:rFonts w:ascii="Times New Roman" w:hAnsi="Times New Roman"/>
          <w:color w:val="000000" w:themeColor="text1"/>
          <w:sz w:val="28"/>
          <w:szCs w:val="28"/>
          <w:lang w:val="uk-UA"/>
        </w:rPr>
        <w:t>є</w:t>
      </w:r>
      <w:r w:rsidRPr="00DE1766">
        <w:rPr>
          <w:rFonts w:ascii="Times New Roman" w:hAnsi="Times New Roman"/>
          <w:color w:val="000000" w:themeColor="text1"/>
          <w:sz w:val="28"/>
          <w:szCs w:val="28"/>
          <w:lang w:val="uk-UA"/>
        </w:rPr>
        <w:t xml:space="preserve"> рішення Ради національної безпеки і оборони України, введен</w:t>
      </w:r>
      <w:r w:rsidR="007E5588" w:rsidRPr="00DE1766">
        <w:rPr>
          <w:rFonts w:ascii="Times New Roman" w:hAnsi="Times New Roman"/>
          <w:color w:val="000000" w:themeColor="text1"/>
          <w:sz w:val="28"/>
          <w:szCs w:val="28"/>
          <w:lang w:val="uk-UA"/>
        </w:rPr>
        <w:t>е в дію У</w:t>
      </w:r>
      <w:r w:rsidRPr="00DE1766">
        <w:rPr>
          <w:rFonts w:ascii="Times New Roman" w:hAnsi="Times New Roman"/>
          <w:color w:val="000000" w:themeColor="text1"/>
          <w:sz w:val="28"/>
          <w:szCs w:val="28"/>
          <w:lang w:val="uk-UA"/>
        </w:rPr>
        <w:t>казом Президента України, про застосування до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санкції, передбаченої пунктом 6 частини першої статті 4 Закону України «Про санкції»;</w:t>
      </w:r>
    </w:p>
    <w:p w:rsidR="001E09A9" w:rsidRPr="00DE1766" w:rsidRDefault="007E5588"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lastRenderedPageBreak/>
        <w:t>відсутня</w:t>
      </w:r>
      <w:r w:rsidR="001E09A9" w:rsidRPr="00DE1766">
        <w:rPr>
          <w:rFonts w:ascii="Times New Roman" w:hAnsi="Times New Roman"/>
          <w:color w:val="000000" w:themeColor="text1"/>
          <w:sz w:val="28"/>
          <w:szCs w:val="28"/>
          <w:lang w:val="uk-UA"/>
        </w:rPr>
        <w:t xml:space="preserve"> інформац</w:t>
      </w:r>
      <w:r w:rsidRPr="00DE1766">
        <w:rPr>
          <w:rFonts w:ascii="Times New Roman" w:hAnsi="Times New Roman"/>
          <w:color w:val="000000" w:themeColor="text1"/>
          <w:sz w:val="28"/>
          <w:szCs w:val="28"/>
          <w:lang w:val="uk-UA"/>
        </w:rPr>
        <w:t>ія</w:t>
      </w:r>
      <w:r w:rsidR="001E09A9" w:rsidRPr="00DE1766">
        <w:rPr>
          <w:rFonts w:ascii="Times New Roman" w:hAnsi="Times New Roman"/>
          <w:color w:val="000000" w:themeColor="text1"/>
          <w:sz w:val="28"/>
          <w:szCs w:val="28"/>
          <w:lang w:val="uk-UA"/>
        </w:rPr>
        <w:t xml:space="preserve"> про здійснення контролю за діяльністю суб</w:t>
      </w:r>
      <w:r w:rsidR="000605C8" w:rsidRPr="00DE1766">
        <w:rPr>
          <w:rFonts w:ascii="Times New Roman" w:hAnsi="Times New Roman"/>
          <w:color w:val="000000" w:themeColor="text1"/>
          <w:sz w:val="28"/>
          <w:szCs w:val="28"/>
          <w:lang w:val="uk-UA"/>
        </w:rPr>
        <w:t>’</w:t>
      </w:r>
      <w:r w:rsidR="001E09A9" w:rsidRPr="00DE1766">
        <w:rPr>
          <w:rFonts w:ascii="Times New Roman" w:hAnsi="Times New Roman"/>
          <w:color w:val="000000" w:themeColor="text1"/>
          <w:sz w:val="28"/>
          <w:szCs w:val="28"/>
          <w:lang w:val="uk-UA"/>
        </w:rPr>
        <w:t>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Обробка інформації, зазначеної в заяві на видачу ліцензії, здійснюється автоматично програмними засобами електронної </w:t>
      </w:r>
      <w:r w:rsidR="007E5588" w:rsidRPr="00DE1766">
        <w:rPr>
          <w:rFonts w:ascii="Times New Roman" w:hAnsi="Times New Roman"/>
          <w:color w:val="000000" w:themeColor="text1"/>
          <w:sz w:val="28"/>
          <w:szCs w:val="28"/>
          <w:lang w:val="uk-UA"/>
        </w:rPr>
        <w:t>системи в режимі реального часу та перевіряє наявність і</w:t>
      </w:r>
      <w:r w:rsidRPr="00DE1766">
        <w:rPr>
          <w:rFonts w:ascii="Times New Roman" w:hAnsi="Times New Roman"/>
          <w:color w:val="000000" w:themeColor="text1"/>
          <w:sz w:val="28"/>
          <w:szCs w:val="28"/>
          <w:lang w:val="uk-UA"/>
        </w:rPr>
        <w:t xml:space="preserve"> д</w:t>
      </w:r>
      <w:r w:rsidR="007E5588" w:rsidRPr="00DE1766">
        <w:rPr>
          <w:rFonts w:ascii="Times New Roman" w:hAnsi="Times New Roman"/>
          <w:color w:val="000000" w:themeColor="text1"/>
          <w:sz w:val="28"/>
          <w:szCs w:val="28"/>
          <w:lang w:val="uk-UA"/>
        </w:rPr>
        <w:t>остовірність даних, зазначених у</w:t>
      </w:r>
      <w:r w:rsidRPr="00DE1766">
        <w:rPr>
          <w:rFonts w:ascii="Times New Roman" w:hAnsi="Times New Roman"/>
          <w:color w:val="000000" w:themeColor="text1"/>
          <w:sz w:val="28"/>
          <w:szCs w:val="28"/>
          <w:lang w:val="uk-UA"/>
        </w:rPr>
        <w:t xml:space="preserve"> заяві:</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для юридичних осіб – найменування, код ЄДРПОУ, для фізичних осіб –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господарювання – прізвище, власне ім</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 по батькові (за наявності),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іноземного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 – найменування постійного представництва, реєстраційний номер постійного представництва;</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адреса місцезнаходження заявника; </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адреса місця провадження діяльності (в розрізі об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оподаткування відповідно до вимог пункту 63.3 статті 63 Податкового кодексу України);</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вид господарської діяльності, на здійснення якого подається заява на отримання ліцензії;</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код класифікації доходів бюджету, сума внесеного платежу, номер та дата платіжної інструкції, що підтверджує внесення річної або щоквартальної плати за ліцензію;</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перелік реєстраторів розрахункових операцій, програмних реєстраторів розр</w:t>
      </w:r>
      <w:r w:rsidR="007E5588" w:rsidRPr="00DE1766">
        <w:rPr>
          <w:rFonts w:ascii="Times New Roman" w:hAnsi="Times New Roman"/>
          <w:color w:val="000000" w:themeColor="text1"/>
          <w:sz w:val="28"/>
          <w:szCs w:val="28"/>
          <w:lang w:val="uk-UA"/>
        </w:rPr>
        <w:t>ахункових операцій та інформація</w:t>
      </w:r>
      <w:r w:rsidRPr="00DE1766">
        <w:rPr>
          <w:rFonts w:ascii="Times New Roman" w:hAnsi="Times New Roman"/>
          <w:color w:val="000000" w:themeColor="text1"/>
          <w:sz w:val="28"/>
          <w:szCs w:val="28"/>
          <w:lang w:val="uk-UA"/>
        </w:rPr>
        <w:t xml:space="preserve"> про них: модель, модифікація, заводський номер, виробник, дата виготовлення; фіскальні номери програмних реєстраторів розрахункових операцій, які знаходяться у місці роздрібної торгівлі алкогольними напоями, тютюновими виробами, рідинами, що використовуються в електронних сигаретах;</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загальна місткість резервуарів та ємностей, що використовуються для зберігання пального (виключно для отримання ліцензії на право зберігання пального для потреб власного споживання чи промислової переробки).</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За результатами проведення обробки інформації, зазначеної в заяві, а також інформації щодо наявності або відсутності фактів анулювання ліцензій протягом 365 днів здійснюється:</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або автоматична видача ліцензії – у випадку відповідності інформації, зазначеної в заяві, та відсутності фактів анулювання ліцензій (крім анулювання ліцензії за заявою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або автоматична відмова у видачі ліцензії – у випадку невідповідності інформації, зазначеної в заяві;</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або відмова в автоматичній видачі ліцензії та застосування процедури видачі ліцензії у порядку</w:t>
      </w:r>
      <w:r w:rsidR="007E558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 визначеному статтею 15 цього Закону</w:t>
      </w:r>
      <w:r w:rsidR="007E558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 – у випадку </w:t>
      </w:r>
      <w:r w:rsidRPr="00DE1766">
        <w:rPr>
          <w:rFonts w:ascii="Times New Roman" w:hAnsi="Times New Roman"/>
          <w:color w:val="000000" w:themeColor="text1"/>
          <w:sz w:val="28"/>
          <w:szCs w:val="28"/>
          <w:lang w:val="uk-UA"/>
        </w:rPr>
        <w:lastRenderedPageBreak/>
        <w:t>відповідності інформації, зазначеної в заяві, та наявності фактів анулювання ліцензій (крім анулювання ліцензії за заявою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 xml:space="preserve">єкта господарювання). </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випадку розгляду заяви на видачу ліцензії у порядку, встановленому статтею 15 цього Закону, до електронного кабінету користувача Єдиного державного вебпорталу електронних послуг та/або в електронній формі в порядку, встановленому статтею 42 Податкового кодексу України,  направляється повідомлення про розгляд заяви у порядку, встановленому статтею 15 цього Закону, на яке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випадку відмови в автоматичній видачі ліцензії або у порядку, встановленому статтею 15 цього Закону, до електронного кабінету кор</w:t>
      </w:r>
      <w:r w:rsidR="007E5588" w:rsidRPr="00DE1766">
        <w:rPr>
          <w:rFonts w:ascii="Times New Roman" w:hAnsi="Times New Roman"/>
          <w:color w:val="000000" w:themeColor="text1"/>
          <w:sz w:val="28"/>
          <w:szCs w:val="28"/>
          <w:lang w:val="uk-UA"/>
        </w:rPr>
        <w:t>истувача Єдиного державного веб</w:t>
      </w:r>
      <w:r w:rsidRPr="00DE1766">
        <w:rPr>
          <w:rFonts w:ascii="Times New Roman" w:hAnsi="Times New Roman"/>
          <w:color w:val="000000" w:themeColor="text1"/>
          <w:sz w:val="28"/>
          <w:szCs w:val="28"/>
          <w:lang w:val="uk-UA"/>
        </w:rPr>
        <w:t>порталу електронних послуг та/або в електронній формі в порядку, встановленому статтею 42 Податкового кодексу України,  направляється повідомлення із зазначенням підстав про відмову, на яке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w:t>
      </w:r>
    </w:p>
    <w:p w:rsidR="001E09A9" w:rsidRPr="00DE1766" w:rsidRDefault="001E09A9" w:rsidP="001E09A9">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випадку видачі ліцензії автоматично вноситься запис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після цього формується витяг із відповідного реєстру, на який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 Повідомлення у вигляді витягу направляється до електронного кабінету кор</w:t>
      </w:r>
      <w:r w:rsidR="000E5FB8" w:rsidRPr="00DE1766">
        <w:rPr>
          <w:rFonts w:ascii="Times New Roman" w:hAnsi="Times New Roman"/>
          <w:color w:val="000000" w:themeColor="text1"/>
          <w:sz w:val="28"/>
          <w:szCs w:val="28"/>
          <w:lang w:val="uk-UA"/>
        </w:rPr>
        <w:t>истувача Єдиного державного веб</w:t>
      </w:r>
      <w:r w:rsidRPr="00DE1766">
        <w:rPr>
          <w:rFonts w:ascii="Times New Roman" w:hAnsi="Times New Roman"/>
          <w:color w:val="000000" w:themeColor="text1"/>
          <w:sz w:val="28"/>
          <w:szCs w:val="28"/>
          <w:lang w:val="uk-UA"/>
        </w:rPr>
        <w:t>порталу електронних послуг та/або в електронній формі в порядку, встановленому статтею 42 Податкового кодексу України.».</w:t>
      </w:r>
    </w:p>
    <w:p w:rsidR="00B83544" w:rsidRPr="00DE1766" w:rsidRDefault="00F65DA7" w:rsidP="00B83544">
      <w:pPr>
        <w:pStyle w:val="a3"/>
        <w:ind w:left="0" w:firstLine="567"/>
        <w:jc w:val="both"/>
        <w:rPr>
          <w:color w:val="000000" w:themeColor="text1"/>
          <w:lang w:val="uk-UA"/>
        </w:rPr>
      </w:pPr>
      <w:r w:rsidRPr="00DE1766">
        <w:rPr>
          <w:color w:val="000000" w:themeColor="text1"/>
          <w:lang w:val="uk-UA"/>
        </w:rPr>
        <w:t xml:space="preserve"> </w:t>
      </w:r>
    </w:p>
    <w:p w:rsidR="00B83544" w:rsidRPr="00DE1766" w:rsidRDefault="00B83544" w:rsidP="000E5FB8">
      <w:pPr>
        <w:pStyle w:val="a3"/>
        <w:ind w:left="567"/>
        <w:jc w:val="both"/>
        <w:rPr>
          <w:color w:val="000000" w:themeColor="text1"/>
          <w:lang w:val="uk-UA"/>
        </w:rPr>
      </w:pPr>
      <w:r w:rsidRPr="00DE1766">
        <w:rPr>
          <w:color w:val="000000" w:themeColor="text1"/>
          <w:lang w:val="uk-UA"/>
        </w:rPr>
        <w:t>1</w:t>
      </w:r>
      <w:r w:rsidR="001E09A9" w:rsidRPr="00DE1766">
        <w:rPr>
          <w:color w:val="000000" w:themeColor="text1"/>
          <w:lang w:val="uk-UA"/>
        </w:rPr>
        <w:t>1</w:t>
      </w:r>
      <w:r w:rsidRPr="00DE1766">
        <w:rPr>
          <w:color w:val="000000" w:themeColor="text1"/>
          <w:lang w:val="uk-UA"/>
        </w:rPr>
        <w:t xml:space="preserve">. </w:t>
      </w:r>
      <w:r w:rsidR="003952AA" w:rsidRPr="00DE1766">
        <w:rPr>
          <w:color w:val="000000" w:themeColor="text1"/>
          <w:lang w:val="uk-UA"/>
        </w:rPr>
        <w:t xml:space="preserve">У </w:t>
      </w:r>
      <w:r w:rsidRPr="00DE1766">
        <w:rPr>
          <w:color w:val="000000" w:themeColor="text1"/>
          <w:lang w:val="uk-UA"/>
        </w:rPr>
        <w:t>статті 16</w:t>
      </w:r>
      <w:r w:rsidR="003952AA" w:rsidRPr="00DE1766">
        <w:rPr>
          <w:color w:val="000000" w:themeColor="text1"/>
          <w:lang w:val="uk-UA"/>
        </w:rPr>
        <w:t>:</w:t>
      </w:r>
      <w:r w:rsidRPr="00DE1766">
        <w:rPr>
          <w:color w:val="000000" w:themeColor="text1"/>
          <w:lang w:val="uk-UA"/>
        </w:rPr>
        <w:t xml:space="preserve"> </w:t>
      </w:r>
    </w:p>
    <w:p w:rsidR="00F65DA7" w:rsidRPr="00DE1766" w:rsidRDefault="00F65DA7" w:rsidP="00B83544">
      <w:pPr>
        <w:pStyle w:val="a3"/>
        <w:ind w:left="0" w:firstLine="567"/>
        <w:jc w:val="both"/>
        <w:rPr>
          <w:color w:val="000000" w:themeColor="text1"/>
          <w:lang w:val="uk-UA"/>
        </w:rPr>
      </w:pPr>
    </w:p>
    <w:p w:rsidR="003952AA" w:rsidRPr="00DE1766" w:rsidRDefault="00F65DA7"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1) </w:t>
      </w:r>
      <w:r w:rsidR="003952AA" w:rsidRPr="00DE1766">
        <w:rPr>
          <w:rFonts w:ascii="Times New Roman" w:hAnsi="Times New Roman"/>
          <w:color w:val="000000" w:themeColor="text1"/>
          <w:sz w:val="28"/>
          <w:szCs w:val="28"/>
          <w:lang w:val="uk-UA"/>
        </w:rPr>
        <w:t xml:space="preserve">у частині третій слова «подають до органу виконавчої влади, уповноваженого Кабінетом Міністрів України видавати такі ліцензії» замінити словами «подають до центрального органу виконавчої влади, що реалізує державну податкову політику»,  слова </w:t>
      </w:r>
      <w:r w:rsidRPr="00DE1766">
        <w:rPr>
          <w:rFonts w:ascii="Times New Roman" w:hAnsi="Times New Roman"/>
          <w:color w:val="000000" w:themeColor="text1"/>
          <w:sz w:val="28"/>
          <w:szCs w:val="28"/>
          <w:lang w:val="uk-UA"/>
        </w:rPr>
        <w:t xml:space="preserve">«звіт про обсяги виробництва та/або обігу (в тому числі імпорту та експорту)» замінити словами </w:t>
      </w:r>
      <w:r w:rsidR="003952AA"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«звіт про залишки, обсяги виробництва та/або обігу (в тому числі імпорту та експорту)», </w:t>
      </w:r>
      <w:r w:rsidR="000E5FB8" w:rsidRPr="00DE1766">
        <w:rPr>
          <w:rFonts w:ascii="Times New Roman" w:hAnsi="Times New Roman"/>
          <w:color w:val="000000" w:themeColor="text1"/>
          <w:sz w:val="28"/>
          <w:szCs w:val="28"/>
          <w:lang w:val="uk-UA"/>
        </w:rPr>
        <w:t>після слі</w:t>
      </w:r>
      <w:r w:rsidR="00DD630B" w:rsidRPr="00DE1766">
        <w:rPr>
          <w:rFonts w:ascii="Times New Roman" w:hAnsi="Times New Roman"/>
          <w:color w:val="000000" w:themeColor="text1"/>
          <w:sz w:val="28"/>
          <w:szCs w:val="28"/>
          <w:lang w:val="uk-UA"/>
        </w:rPr>
        <w:t xml:space="preserve">в </w:t>
      </w:r>
      <w:r w:rsidR="009366A3" w:rsidRPr="00DE1766">
        <w:rPr>
          <w:rFonts w:ascii="Times New Roman" w:hAnsi="Times New Roman"/>
          <w:color w:val="000000" w:themeColor="text1"/>
          <w:sz w:val="28"/>
          <w:szCs w:val="28"/>
          <w:lang w:val="uk-UA"/>
        </w:rPr>
        <w:t xml:space="preserve"> «тютюнових виробів» </w:t>
      </w:r>
      <w:r w:rsidR="00DD630B" w:rsidRPr="00DE1766">
        <w:rPr>
          <w:rFonts w:ascii="Times New Roman" w:hAnsi="Times New Roman"/>
          <w:color w:val="000000" w:themeColor="text1"/>
          <w:sz w:val="28"/>
          <w:szCs w:val="28"/>
          <w:lang w:val="uk-UA"/>
        </w:rPr>
        <w:t xml:space="preserve">доповнити словами </w:t>
      </w:r>
      <w:r w:rsidR="000E5FB8" w:rsidRPr="00DE1766">
        <w:rPr>
          <w:rFonts w:ascii="Times New Roman" w:hAnsi="Times New Roman"/>
          <w:color w:val="000000" w:themeColor="text1"/>
          <w:sz w:val="28"/>
          <w:szCs w:val="28"/>
          <w:lang w:val="uk-UA"/>
        </w:rPr>
        <w:t>«</w:t>
      </w:r>
      <w:r w:rsidR="00DD630B" w:rsidRPr="00DE1766">
        <w:rPr>
          <w:rFonts w:ascii="Times New Roman" w:hAnsi="Times New Roman"/>
          <w:color w:val="000000" w:themeColor="text1"/>
          <w:sz w:val="28"/>
          <w:szCs w:val="28"/>
          <w:lang w:val="uk-UA"/>
        </w:rPr>
        <w:t xml:space="preserve">(для виробників тютюнової сировини також </w:t>
      </w:r>
      <w:r w:rsidR="0049678A" w:rsidRPr="00DE1766">
        <w:rPr>
          <w:rFonts w:ascii="Times New Roman" w:hAnsi="Times New Roman"/>
          <w:color w:val="000000" w:themeColor="text1"/>
          <w:sz w:val="28"/>
          <w:szCs w:val="28"/>
          <w:lang w:val="uk-UA"/>
        </w:rPr>
        <w:t xml:space="preserve">щодо </w:t>
      </w:r>
      <w:r w:rsidR="00DD630B" w:rsidRPr="00DE1766">
        <w:rPr>
          <w:rFonts w:ascii="Times New Roman" w:hAnsi="Times New Roman"/>
          <w:color w:val="000000" w:themeColor="text1"/>
          <w:sz w:val="28"/>
          <w:szCs w:val="28"/>
          <w:lang w:val="uk-UA"/>
        </w:rPr>
        <w:t>тютюнової сировини, фільтрів для промислового виробництва сигарет, паперу цигаркового)</w:t>
      </w:r>
      <w:r w:rsidR="000E5FB8" w:rsidRPr="00DE1766">
        <w:rPr>
          <w:rFonts w:ascii="Times New Roman" w:hAnsi="Times New Roman"/>
          <w:color w:val="000000" w:themeColor="text1"/>
          <w:sz w:val="28"/>
          <w:szCs w:val="28"/>
          <w:lang w:val="uk-UA"/>
        </w:rPr>
        <w:t>»</w:t>
      </w:r>
      <w:r w:rsidR="00DD630B"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lang w:val="uk-UA"/>
        </w:rPr>
        <w:t xml:space="preserve">а слова «за формою, встановленою цим органом» </w:t>
      </w:r>
      <w:r w:rsidR="000E5FB8" w:rsidRPr="00DE1766">
        <w:rPr>
          <w:rFonts w:ascii="Times New Roman" w:hAnsi="Times New Roman"/>
          <w:color w:val="000000" w:themeColor="text1"/>
          <w:sz w:val="28"/>
          <w:szCs w:val="28"/>
          <w:lang w:val="uk-UA"/>
        </w:rPr>
        <w:t>замінити словами «за формою та у порядку, що встановлені</w:t>
      </w:r>
      <w:r w:rsidRPr="00DE1766">
        <w:rPr>
          <w:rFonts w:ascii="Times New Roman" w:hAnsi="Times New Roman"/>
          <w:color w:val="000000" w:themeColor="text1"/>
          <w:sz w:val="28"/>
          <w:szCs w:val="28"/>
          <w:lang w:val="uk-UA"/>
        </w:rPr>
        <w:t xml:space="preserve"> центральним органом виконавчої влади, що забезпечує формування та реалізує державну </w:t>
      </w:r>
      <w:r w:rsidRPr="00DE1766">
        <w:rPr>
          <w:rFonts w:ascii="Times New Roman" w:hAnsi="Times New Roman"/>
          <w:color w:val="000000" w:themeColor="text1"/>
          <w:sz w:val="28"/>
          <w:szCs w:val="28"/>
          <w:lang w:val="uk-UA"/>
        </w:rPr>
        <w:lastRenderedPageBreak/>
        <w:t>фінансову політику»;</w:t>
      </w:r>
    </w:p>
    <w:p w:rsidR="0087785B" w:rsidRPr="00DE1766" w:rsidRDefault="0087785B" w:rsidP="00B83544">
      <w:pPr>
        <w:ind w:firstLine="567"/>
        <w:jc w:val="both"/>
        <w:rPr>
          <w:rFonts w:ascii="Times New Roman" w:hAnsi="Times New Roman"/>
          <w:color w:val="000000" w:themeColor="text1"/>
          <w:sz w:val="28"/>
          <w:szCs w:val="28"/>
          <w:lang w:val="uk-UA"/>
        </w:rPr>
      </w:pPr>
    </w:p>
    <w:p w:rsidR="0087785B" w:rsidRPr="00DE1766" w:rsidRDefault="0087785B"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2) у ча</w:t>
      </w:r>
      <w:r w:rsidR="000E5FB8" w:rsidRPr="00DE1766">
        <w:rPr>
          <w:rFonts w:ascii="Times New Roman" w:hAnsi="Times New Roman"/>
          <w:color w:val="000000" w:themeColor="text1"/>
          <w:sz w:val="28"/>
          <w:szCs w:val="28"/>
          <w:lang w:val="uk-UA"/>
        </w:rPr>
        <w:t>с</w:t>
      </w:r>
      <w:r w:rsidRPr="00DE1766">
        <w:rPr>
          <w:rFonts w:ascii="Times New Roman" w:hAnsi="Times New Roman"/>
          <w:color w:val="000000" w:themeColor="text1"/>
          <w:sz w:val="28"/>
          <w:szCs w:val="28"/>
          <w:lang w:val="uk-UA"/>
        </w:rPr>
        <w:t>тині п</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ятій:</w:t>
      </w:r>
    </w:p>
    <w:p w:rsidR="0087785B" w:rsidRPr="00DE1766" w:rsidRDefault="0087785B"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у першому реченні слова </w:t>
      </w:r>
      <w:r w:rsidR="00881D03" w:rsidRPr="00DE1766">
        <w:rPr>
          <w:rFonts w:ascii="Times New Roman" w:hAnsi="Times New Roman"/>
          <w:color w:val="000000" w:themeColor="text1"/>
          <w:sz w:val="28"/>
          <w:szCs w:val="28"/>
          <w:lang w:val="uk-UA"/>
        </w:rPr>
        <w:t xml:space="preserve">«здійснюється органом виконавчої влади, уповноваженим Кабінетом Міністрів України видавати ліцензії» замінити словами </w:t>
      </w:r>
      <w:r w:rsidRPr="00DE1766">
        <w:rPr>
          <w:rFonts w:ascii="Times New Roman" w:hAnsi="Times New Roman"/>
          <w:color w:val="000000" w:themeColor="text1"/>
          <w:sz w:val="28"/>
          <w:szCs w:val="28"/>
          <w:lang w:val="uk-UA"/>
        </w:rPr>
        <w:t xml:space="preserve"> </w:t>
      </w:r>
      <w:r w:rsidR="00881D03" w:rsidRPr="00DE1766">
        <w:rPr>
          <w:rFonts w:ascii="Times New Roman" w:hAnsi="Times New Roman"/>
          <w:color w:val="000000" w:themeColor="text1"/>
          <w:sz w:val="28"/>
          <w:szCs w:val="28"/>
          <w:lang w:val="uk-UA"/>
        </w:rPr>
        <w:t>«здійснюється органом ліцензування, який видає ліцензії»;</w:t>
      </w:r>
    </w:p>
    <w:p w:rsidR="00F65DA7" w:rsidRPr="00DE1766" w:rsidRDefault="00881D03"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друге речення викласти в такій редакції «Для здійснення контролю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 господарювання (у тому числі іноземний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 господарювання, який діє через своє зареєстроване постійне представництво) подає нарочно, поштою або в електронній формі в порядку, встановленому статтею 42 Податкового кодексу України, зазначеному органу заяву, в якій зазначаються код класифікації доходів бюджету, сума внесеного платежу, номер та дата платіжної інструкції. За результатами обробки відповідної заяви орган ліцензування направляє у встановленому цим Законом порядку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з оновленою інформацією про поточну сплату за ліцензію та термін її дії.».</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1</w:t>
      </w:r>
      <w:r w:rsidR="00F65DA7" w:rsidRPr="00DE1766">
        <w:rPr>
          <w:color w:val="000000" w:themeColor="text1"/>
          <w:lang w:val="uk-UA"/>
        </w:rPr>
        <w:t>2</w:t>
      </w:r>
      <w:r w:rsidRPr="00DE1766">
        <w:rPr>
          <w:color w:val="000000" w:themeColor="text1"/>
          <w:lang w:val="uk-UA"/>
        </w:rPr>
        <w:t>. Доповнити статтею 16</w:t>
      </w:r>
      <w:r w:rsidRPr="00DE1766">
        <w:rPr>
          <w:color w:val="000000" w:themeColor="text1"/>
          <w:vertAlign w:val="superscript"/>
          <w:lang w:val="uk-UA"/>
        </w:rPr>
        <w:t xml:space="preserve">1 </w:t>
      </w:r>
      <w:r w:rsidRPr="00DE1766">
        <w:rPr>
          <w:color w:val="000000" w:themeColor="text1"/>
          <w:lang w:val="uk-UA"/>
        </w:rPr>
        <w:t>такого змісту:</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«Стаття 16</w:t>
      </w:r>
      <w:r w:rsidRPr="00DE1766">
        <w:rPr>
          <w:rFonts w:ascii="Times New Roman" w:hAnsi="Times New Roman"/>
          <w:color w:val="000000" w:themeColor="text1"/>
          <w:sz w:val="28"/>
          <w:szCs w:val="28"/>
          <w:vertAlign w:val="superscript"/>
          <w:lang w:val="uk-UA"/>
        </w:rPr>
        <w:t>1</w:t>
      </w:r>
      <w:r w:rsidRPr="00DE1766">
        <w:rPr>
          <w:rFonts w:ascii="Times New Roman" w:hAnsi="Times New Roman"/>
          <w:color w:val="000000" w:themeColor="text1"/>
          <w:sz w:val="28"/>
          <w:szCs w:val="28"/>
          <w:lang w:val="uk-UA"/>
        </w:rPr>
        <w:t xml:space="preserve">. Ліцензійні справи </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разі прийняття рішення про видачу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єкту господарювання (у тому числі іноземному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єкту господарювання, який діє через свої зареєстровані постійні представництва) за його заявою відповідної ліцензії орган ліцензування формує єдину ліцензійну справу щодо відповідного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єкта господарювання.</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При веденні ліцензійних справ орган ліцензування повинен дотримуватися вимог законодавства щодо захисту інформації з обмеженим доступом.</w:t>
      </w:r>
    </w:p>
    <w:p w:rsidR="00881D03" w:rsidRPr="00DE1766" w:rsidRDefault="00881D03" w:rsidP="00881D03">
      <w:pPr>
        <w:ind w:firstLine="288"/>
        <w:jc w:val="both"/>
        <w:rPr>
          <w:rFonts w:ascii="Times New Roman" w:hAnsi="Times New Roman"/>
          <w:color w:val="000000" w:themeColor="text1"/>
          <w:sz w:val="28"/>
          <w:szCs w:val="28"/>
        </w:rPr>
      </w:pPr>
      <w:r w:rsidRPr="00DE1766">
        <w:rPr>
          <w:rFonts w:ascii="Times New Roman" w:hAnsi="Times New Roman"/>
          <w:color w:val="000000" w:themeColor="text1"/>
          <w:sz w:val="28"/>
          <w:szCs w:val="28"/>
          <w:lang w:val="uk-UA"/>
        </w:rPr>
        <w:t xml:space="preserve">    </w:t>
      </w:r>
      <w:r w:rsidRPr="00DE1766">
        <w:rPr>
          <w:rFonts w:ascii="Times New Roman" w:hAnsi="Times New Roman"/>
          <w:color w:val="000000" w:themeColor="text1"/>
          <w:sz w:val="28"/>
          <w:szCs w:val="28"/>
        </w:rPr>
        <w:t>З документів, поданих для отримання ліцензії на паперових носіях, органом ліцензування обов</w:t>
      </w:r>
      <w:r w:rsidR="000605C8" w:rsidRPr="00DE1766">
        <w:rPr>
          <w:rFonts w:ascii="Times New Roman" w:hAnsi="Times New Roman"/>
          <w:color w:val="000000" w:themeColor="text1"/>
          <w:sz w:val="28"/>
          <w:szCs w:val="28"/>
        </w:rPr>
        <w:t>’</w:t>
      </w:r>
      <w:r w:rsidRPr="00DE1766">
        <w:rPr>
          <w:rFonts w:ascii="Times New Roman" w:hAnsi="Times New Roman"/>
          <w:color w:val="000000" w:themeColor="text1"/>
          <w:sz w:val="28"/>
          <w:szCs w:val="28"/>
        </w:rPr>
        <w:t>язково виготовляється електронна копія шляхом сканування.</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Зберігання ліцензійних справ в електронній формі на електронних носіях інформації та подання їх до архівних установ здійсню</w:t>
      </w:r>
      <w:r w:rsidR="00267604" w:rsidRPr="00DE1766">
        <w:rPr>
          <w:rFonts w:ascii="Times New Roman" w:hAnsi="Times New Roman"/>
          <w:color w:val="000000" w:themeColor="text1"/>
          <w:sz w:val="28"/>
          <w:szCs w:val="28"/>
          <w:lang w:val="uk-UA"/>
        </w:rPr>
        <w:t>ю</w:t>
      </w:r>
      <w:r w:rsidRPr="00DE1766">
        <w:rPr>
          <w:rFonts w:ascii="Times New Roman" w:hAnsi="Times New Roman"/>
          <w:color w:val="000000" w:themeColor="text1"/>
          <w:sz w:val="28"/>
          <w:szCs w:val="28"/>
          <w:lang w:val="uk-UA"/>
        </w:rPr>
        <w:t>ться відповідно до Закону України «Про електронні документи та електронний документообіг».</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У ліцензійній справі зберігаються:</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1) документи, що надходять до органу ліцензування від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господарювання (у тому числі іноземних суб</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єктів господарювання, які діють через свої зареєстровані постійні представництва) з метою отримання ліцензії;</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2) рішення та документи (або їх копії), що складені або отримані органом ліцензування в результаті реалізації своїх повноважень щодо виконання норм цього Закону щодо такої ліцензії;</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3) оригінали, копії (фотокопії) судових рішень, звернень правоохоронних органів, що надійшли до органу ліцензування стосовно ліцензіата;</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4) оригінали судового рішення про </w:t>
      </w:r>
      <w:r w:rsidR="00EA48D9" w:rsidRPr="00DE1766">
        <w:rPr>
          <w:rFonts w:ascii="Times New Roman" w:hAnsi="Times New Roman"/>
          <w:color w:val="000000" w:themeColor="text1"/>
          <w:sz w:val="28"/>
          <w:szCs w:val="28"/>
          <w:lang w:val="uk-UA"/>
        </w:rPr>
        <w:t>витребування</w:t>
      </w:r>
      <w:r w:rsidRPr="00DE1766">
        <w:rPr>
          <w:rFonts w:ascii="Times New Roman" w:hAnsi="Times New Roman"/>
          <w:color w:val="000000" w:themeColor="text1"/>
          <w:sz w:val="28"/>
          <w:szCs w:val="28"/>
          <w:lang w:val="uk-UA"/>
        </w:rPr>
        <w:t xml:space="preserve"> документів із ліцензійної справи, супровідні листи або документи, якими суд уповноважив осіб на їх </w:t>
      </w:r>
      <w:r w:rsidRPr="00DE1766">
        <w:rPr>
          <w:rFonts w:ascii="Times New Roman" w:hAnsi="Times New Roman"/>
          <w:color w:val="000000" w:themeColor="text1"/>
          <w:sz w:val="28"/>
          <w:szCs w:val="28"/>
          <w:lang w:val="uk-UA"/>
        </w:rPr>
        <w:lastRenderedPageBreak/>
        <w:t xml:space="preserve">одержання, фотокопії описів </w:t>
      </w:r>
      <w:r w:rsidR="00EA48D9" w:rsidRPr="00DE1766">
        <w:rPr>
          <w:rFonts w:ascii="Times New Roman" w:hAnsi="Times New Roman"/>
          <w:color w:val="000000" w:themeColor="text1"/>
          <w:sz w:val="28"/>
          <w:szCs w:val="28"/>
          <w:lang w:val="uk-UA"/>
        </w:rPr>
        <w:t>витребування</w:t>
      </w:r>
      <w:r w:rsidRPr="00DE1766">
        <w:rPr>
          <w:rFonts w:ascii="Times New Roman" w:hAnsi="Times New Roman"/>
          <w:color w:val="000000" w:themeColor="text1"/>
          <w:sz w:val="28"/>
          <w:szCs w:val="28"/>
          <w:lang w:val="uk-UA"/>
        </w:rPr>
        <w:t xml:space="preserve"> документів;</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5) інші документи, встановлені цим Законом.</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Ліцензійна справа зберігається протягом строку, визначеного законодавством, але не менше ніж 5 років із дня закінчення терміну дії або анулювання ліцензії.</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Вилучення документів із ліцензійних справ здійснюється в порядку, передбаченому законом.</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Орган ліцензування зобов</w:t>
      </w:r>
      <w:r w:rsidR="000605C8" w:rsidRPr="00DE1766">
        <w:rPr>
          <w:rFonts w:ascii="Times New Roman" w:hAnsi="Times New Roman"/>
          <w:color w:val="000000" w:themeColor="text1"/>
          <w:sz w:val="28"/>
          <w:szCs w:val="28"/>
          <w:lang w:val="uk-UA"/>
        </w:rPr>
        <w:t>’</w:t>
      </w:r>
      <w:r w:rsidRPr="00DE1766">
        <w:rPr>
          <w:rFonts w:ascii="Times New Roman" w:hAnsi="Times New Roman"/>
          <w:color w:val="000000" w:themeColor="text1"/>
          <w:sz w:val="28"/>
          <w:szCs w:val="28"/>
          <w:lang w:val="uk-UA"/>
        </w:rPr>
        <w:t>язаний зробити копії (фотокопії) документів, що вилучаються з ліцензійної справи, пронумерувати, прошити та завірити їх печаткою.</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До ліцензійної справи долучаються документи, визначені законом, на підставі яких було вилучено документи з ліцензійної справи.</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Витребування документів із ліцензійних справ здійснюється на підставі судового рішення.</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Оригінали витребуваних документів передаються безпосередньо особі, уповноваженій судом на їх одержання.</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Орган ліцензування зобов</w:t>
      </w:r>
      <w:r w:rsidR="000605C8" w:rsidRPr="00DE1766">
        <w:rPr>
          <w:color w:val="000000" w:themeColor="text1"/>
          <w:sz w:val="28"/>
          <w:szCs w:val="28"/>
          <w:lang w:val="uk-UA" w:eastAsia="en-US"/>
        </w:rPr>
        <w:t>’</w:t>
      </w:r>
      <w:r w:rsidRPr="00DE1766">
        <w:rPr>
          <w:color w:val="000000" w:themeColor="text1"/>
          <w:sz w:val="28"/>
          <w:szCs w:val="28"/>
          <w:lang w:val="uk-UA" w:eastAsia="en-US"/>
        </w:rPr>
        <w:t>язаний зробити копії (фотокопії) документів, що витребовуються з ліцензійної справи, пронумерувати, прошити та завірити їх печаткою.</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До ліцензійної справи долучаються судове рішення про витребування документів, супровідний лист або документ, яким суд уповноважив особу на їх одержання, та копія (фотокопія) до опису витребуваних документів.</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Вилучення документів із ліцензійної справи не є підставою для відмови органом ліцензування у здійсненні передбачених цим Законом дій, крім випадку одержання органом ліцензування судового рішення про заборону їх вчинення.</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Посадові особи органу ліцензування, на яких покладено згідно з рішенням керівника цього органу повноваження щодо зберігання ліцензійних справ, несуть адміністративну, матеріальну або дисциплінарну відповідальність».</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1</w:t>
      </w:r>
      <w:r w:rsidR="00881D03" w:rsidRPr="00DE1766">
        <w:rPr>
          <w:color w:val="000000" w:themeColor="text1"/>
          <w:sz w:val="28"/>
          <w:szCs w:val="28"/>
          <w:lang w:val="uk-UA" w:eastAsia="en-US"/>
        </w:rPr>
        <w:t>3</w:t>
      </w:r>
      <w:r w:rsidRPr="00DE1766">
        <w:rPr>
          <w:color w:val="000000" w:themeColor="text1"/>
          <w:sz w:val="28"/>
          <w:szCs w:val="28"/>
          <w:lang w:val="uk-UA" w:eastAsia="en-US"/>
        </w:rPr>
        <w:t>. У частині другій статті 17:</w:t>
      </w:r>
    </w:p>
    <w:p w:rsidR="00B83544" w:rsidRPr="00DE1766" w:rsidRDefault="00B83544" w:rsidP="00B83544">
      <w:pPr>
        <w:pStyle w:val="a3"/>
        <w:ind w:left="0" w:firstLine="567"/>
        <w:jc w:val="both"/>
        <w:rPr>
          <w:color w:val="000000" w:themeColor="text1"/>
          <w:lang w:val="uk-UA"/>
        </w:rPr>
      </w:pPr>
    </w:p>
    <w:p w:rsidR="003538CF" w:rsidRPr="00DE1766" w:rsidRDefault="00B83544" w:rsidP="00B83544">
      <w:pPr>
        <w:pStyle w:val="a3"/>
        <w:ind w:left="0" w:firstLine="567"/>
        <w:jc w:val="both"/>
        <w:rPr>
          <w:color w:val="000000" w:themeColor="text1"/>
          <w:lang w:val="uk-UA"/>
        </w:rPr>
      </w:pPr>
      <w:r w:rsidRPr="00DE1766">
        <w:rPr>
          <w:color w:val="000000" w:themeColor="text1"/>
          <w:lang w:val="uk-UA"/>
        </w:rPr>
        <w:t xml:space="preserve">1) абзац </w:t>
      </w:r>
      <w:r w:rsidR="003538CF" w:rsidRPr="00DE1766">
        <w:rPr>
          <w:color w:val="000000" w:themeColor="text1"/>
          <w:lang w:val="uk-UA"/>
        </w:rPr>
        <w:t>сь</w:t>
      </w:r>
      <w:r w:rsidR="00676B06" w:rsidRPr="00DE1766">
        <w:rPr>
          <w:color w:val="000000" w:themeColor="text1"/>
          <w:lang w:val="uk-UA"/>
        </w:rPr>
        <w:t>о</w:t>
      </w:r>
      <w:r w:rsidR="003538CF" w:rsidRPr="00DE1766">
        <w:rPr>
          <w:color w:val="000000" w:themeColor="text1"/>
          <w:lang w:val="uk-UA"/>
        </w:rPr>
        <w:t>мий після слів «(крім випадків, передбачених цим Законом)» доповнити словами «а також реалізація алкогольних напоїв, тютюнових виробів, та/або рідин, що використовуються в електронних сигаретах</w:t>
      </w:r>
      <w:r w:rsidR="000F79C5" w:rsidRPr="00DE1766">
        <w:rPr>
          <w:color w:val="000000" w:themeColor="text1"/>
          <w:lang w:val="uk-UA"/>
        </w:rPr>
        <w:t>,</w:t>
      </w:r>
      <w:r w:rsidR="003538CF" w:rsidRPr="00DE1766">
        <w:rPr>
          <w:color w:val="000000" w:themeColor="text1"/>
          <w:lang w:val="uk-UA"/>
        </w:rPr>
        <w:t xml:space="preserve"> суб</w:t>
      </w:r>
      <w:r w:rsidR="000605C8" w:rsidRPr="00DE1766">
        <w:rPr>
          <w:color w:val="000000" w:themeColor="text1"/>
          <w:lang w:val="uk-UA"/>
        </w:rPr>
        <w:t>’</w:t>
      </w:r>
      <w:r w:rsidR="000F79C5" w:rsidRPr="00DE1766">
        <w:rPr>
          <w:color w:val="000000" w:themeColor="text1"/>
          <w:lang w:val="uk-UA"/>
        </w:rPr>
        <w:t>єктам</w:t>
      </w:r>
      <w:r w:rsidR="003538CF" w:rsidRPr="00DE1766">
        <w:rPr>
          <w:color w:val="000000" w:themeColor="text1"/>
          <w:lang w:val="uk-UA"/>
        </w:rPr>
        <w:t xml:space="preserve"> господарювання, які не мають ліцензії на право здійснення оптової та/або роздрібної торгівлі такими товарами (крім придбання алкогольних напої</w:t>
      </w:r>
      <w:r w:rsidR="000F79C5" w:rsidRPr="00DE1766">
        <w:rPr>
          <w:color w:val="000000" w:themeColor="text1"/>
          <w:lang w:val="uk-UA"/>
        </w:rPr>
        <w:t>в</w:t>
      </w:r>
      <w:r w:rsidR="003538CF" w:rsidRPr="00DE1766">
        <w:rPr>
          <w:color w:val="000000" w:themeColor="text1"/>
          <w:lang w:val="uk-UA"/>
        </w:rPr>
        <w:t xml:space="preserve"> без отримання ліцензії на оптову та/або роздрібну торгівлю суб</w:t>
      </w:r>
      <w:r w:rsidR="000605C8" w:rsidRPr="00DE1766">
        <w:rPr>
          <w:color w:val="000000" w:themeColor="text1"/>
          <w:lang w:val="uk-UA"/>
        </w:rPr>
        <w:t>’</w:t>
      </w:r>
      <w:r w:rsidR="003538CF" w:rsidRPr="00DE1766">
        <w:rPr>
          <w:color w:val="000000" w:themeColor="text1"/>
          <w:lang w:val="uk-UA"/>
        </w:rPr>
        <w:t>єктами господарювання, які використовують алкогольні напої у виробництві непідакцизної продукції)»;</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 xml:space="preserve">2) абзац </w:t>
      </w:r>
      <w:r w:rsidR="003538CF" w:rsidRPr="00DE1766">
        <w:rPr>
          <w:color w:val="000000" w:themeColor="text1"/>
          <w:lang w:val="uk-UA"/>
        </w:rPr>
        <w:t>одинадцятий</w:t>
      </w:r>
      <w:r w:rsidRPr="00DE1766">
        <w:rPr>
          <w:color w:val="000000" w:themeColor="text1"/>
          <w:lang w:val="uk-UA"/>
        </w:rPr>
        <w:t xml:space="preserve"> викласти в такій редакції:</w:t>
      </w: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«роздрібної торгівлі алкогольними напоями, тютюновими виробами, рідинами, що використовуються в електронних сигаретах, чи пальним через </w:t>
      </w:r>
      <w:r w:rsidRPr="00DE1766">
        <w:rPr>
          <w:rFonts w:ascii="Times New Roman" w:hAnsi="Times New Roman"/>
          <w:color w:val="000000" w:themeColor="text1"/>
          <w:sz w:val="28"/>
          <w:szCs w:val="28"/>
          <w:lang w:val="uk-UA"/>
        </w:rPr>
        <w:lastRenderedPageBreak/>
        <w:t>реєстратор розрахункових операцій, програмний реєстратор розрахункових операцій (книгу обліку розрахункових операцій), який знаходиться у місці торгівлі та про який відсутні відомості у витягу з Єдиного реєстру ліцензіатів та місць обігу пального та/або 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 200 відсотків вартості товарів, реалізованих через такий реєстратор розрахункових операцій, програмний реєстратор розрахункових операцій (книгу обліку розрахункових операцій), що знаходиться у місці торгівлі, але не менше 10 000 гривень»;</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3) абзац </w:t>
      </w:r>
      <w:r w:rsidR="00A80650" w:rsidRPr="00DE1766">
        <w:rPr>
          <w:rFonts w:ascii="Times New Roman" w:hAnsi="Times New Roman"/>
          <w:color w:val="000000" w:themeColor="text1"/>
          <w:sz w:val="28"/>
          <w:szCs w:val="28"/>
          <w:lang w:val="uk-UA"/>
        </w:rPr>
        <w:t>п</w:t>
      </w:r>
      <w:r w:rsidR="000605C8" w:rsidRPr="00DE1766">
        <w:rPr>
          <w:rFonts w:ascii="Times New Roman" w:hAnsi="Times New Roman"/>
          <w:color w:val="000000" w:themeColor="text1"/>
          <w:sz w:val="28"/>
          <w:szCs w:val="28"/>
          <w:lang w:val="uk-UA"/>
        </w:rPr>
        <w:t>’</w:t>
      </w:r>
      <w:r w:rsidR="00A80650" w:rsidRPr="00DE1766">
        <w:rPr>
          <w:rFonts w:ascii="Times New Roman" w:hAnsi="Times New Roman"/>
          <w:color w:val="000000" w:themeColor="text1"/>
          <w:sz w:val="28"/>
          <w:szCs w:val="28"/>
          <w:lang w:val="uk-UA"/>
        </w:rPr>
        <w:t>ятнадцятий</w:t>
      </w:r>
      <w:r w:rsidRPr="00DE1766">
        <w:rPr>
          <w:rFonts w:ascii="Times New Roman" w:hAnsi="Times New Roman"/>
          <w:color w:val="000000" w:themeColor="text1"/>
          <w:sz w:val="28"/>
          <w:szCs w:val="28"/>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«зберігання суб</w:t>
      </w:r>
      <w:r w:rsidR="000605C8" w:rsidRPr="00DE1766">
        <w:rPr>
          <w:color w:val="000000" w:themeColor="text1"/>
          <w:lang w:val="uk-UA"/>
        </w:rPr>
        <w:t>’</w:t>
      </w:r>
      <w:r w:rsidRPr="00DE1766">
        <w:rPr>
          <w:color w:val="000000" w:themeColor="text1"/>
          <w:lang w:val="uk-UA"/>
        </w:rPr>
        <w:t>єктом господарювання (у тому числі іноземним суб</w:t>
      </w:r>
      <w:r w:rsidR="000605C8" w:rsidRPr="00DE1766">
        <w:rPr>
          <w:color w:val="000000" w:themeColor="text1"/>
          <w:lang w:val="uk-UA"/>
        </w:rPr>
        <w:t>’</w:t>
      </w:r>
      <w:r w:rsidRPr="00DE1766">
        <w:rPr>
          <w:color w:val="000000" w:themeColor="text1"/>
          <w:lang w:val="uk-UA"/>
        </w:rPr>
        <w:t>єктом господарювання, який діє через свої зареєстровані постійні представництва) спирту або алкогольних напоїв, або тютюнових виробів, або рідин, що використовуються в електронних сигаретах, у місцях зберігання, не внесених ним до Єдиного реєстру, – 100 відсотків вартості товару, який знаходиться в такому місці зберігання, але не менше 17000 гривень»;</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7) абзац двадцятий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«неподання чи несвоєчасного подання звіту відповідно до статті 16 цього Закону або подання звіту з недостовірними відомостями до центрального органу виконавчої влади, що реалізує державну податкову політи</w:t>
      </w:r>
      <w:r w:rsidR="001B16B6" w:rsidRPr="00DE1766">
        <w:rPr>
          <w:color w:val="000000" w:themeColor="text1"/>
          <w:lang w:val="uk-UA"/>
        </w:rPr>
        <w:t>ку, – у розмірі 17 000 гривень».</w:t>
      </w:r>
    </w:p>
    <w:p w:rsidR="00B83544" w:rsidRPr="00DE1766" w:rsidRDefault="00B83544" w:rsidP="00B83544">
      <w:pPr>
        <w:pStyle w:val="a3"/>
        <w:ind w:left="0" w:firstLine="567"/>
        <w:jc w:val="both"/>
        <w:rPr>
          <w:color w:val="000000" w:themeColor="text1"/>
          <w:lang w:val="uk-UA"/>
        </w:rPr>
      </w:pP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1</w:t>
      </w:r>
      <w:r w:rsidR="00A80650" w:rsidRPr="00DE1766">
        <w:rPr>
          <w:color w:val="000000" w:themeColor="text1"/>
          <w:sz w:val="28"/>
          <w:szCs w:val="28"/>
          <w:lang w:val="uk-UA" w:eastAsia="en-US"/>
        </w:rPr>
        <w:t>4</w:t>
      </w:r>
      <w:r w:rsidRPr="00DE1766">
        <w:rPr>
          <w:color w:val="000000" w:themeColor="text1"/>
          <w:sz w:val="28"/>
          <w:szCs w:val="28"/>
          <w:lang w:val="uk-UA" w:eastAsia="en-US"/>
        </w:rPr>
        <w:t>. У статті 18:</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1) частину шосту виключити</w:t>
      </w:r>
      <w:r w:rsidR="00C50F07" w:rsidRPr="00DE1766">
        <w:rPr>
          <w:color w:val="000000" w:themeColor="text1"/>
          <w:sz w:val="28"/>
          <w:szCs w:val="28"/>
          <w:lang w:eastAsia="en-US"/>
        </w:rPr>
        <w:t>;</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 xml:space="preserve">2) частину </w:t>
      </w:r>
      <w:r w:rsidR="00C50F07" w:rsidRPr="00DE1766">
        <w:rPr>
          <w:color w:val="000000" w:themeColor="text1"/>
          <w:sz w:val="28"/>
          <w:szCs w:val="28"/>
          <w:lang w:eastAsia="en-US"/>
        </w:rPr>
        <w:t>сімнадцяту</w:t>
      </w:r>
      <w:r w:rsidRPr="00DE1766">
        <w:rPr>
          <w:color w:val="000000" w:themeColor="text1"/>
          <w:sz w:val="28"/>
          <w:szCs w:val="28"/>
          <w:lang w:eastAsia="en-US"/>
        </w:rPr>
        <w:t xml:space="preserve"> виключити</w:t>
      </w:r>
      <w:r w:rsidR="00C50F07" w:rsidRPr="00DE1766">
        <w:rPr>
          <w:color w:val="000000" w:themeColor="text1"/>
          <w:sz w:val="28"/>
          <w:szCs w:val="28"/>
          <w:lang w:eastAsia="en-US"/>
        </w:rPr>
        <w:t>;</w:t>
      </w: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p>
    <w:p w:rsidR="00B83544" w:rsidRPr="00DE1766" w:rsidRDefault="00B83544" w:rsidP="00B83544">
      <w:pPr>
        <w:pStyle w:val="ab"/>
        <w:spacing w:before="0" w:beforeAutospacing="0" w:after="0" w:afterAutospacing="0"/>
        <w:ind w:firstLine="567"/>
        <w:jc w:val="both"/>
        <w:rPr>
          <w:color w:val="000000" w:themeColor="text1"/>
          <w:sz w:val="28"/>
          <w:szCs w:val="28"/>
          <w:lang w:eastAsia="en-US"/>
        </w:rPr>
      </w:pPr>
      <w:r w:rsidRPr="00DE1766">
        <w:rPr>
          <w:color w:val="000000" w:themeColor="text1"/>
          <w:sz w:val="28"/>
          <w:szCs w:val="28"/>
          <w:lang w:eastAsia="en-US"/>
        </w:rPr>
        <w:t xml:space="preserve">3) частину </w:t>
      </w:r>
      <w:r w:rsidR="00C50F07" w:rsidRPr="00DE1766">
        <w:rPr>
          <w:color w:val="000000" w:themeColor="text1"/>
          <w:sz w:val="28"/>
          <w:szCs w:val="28"/>
          <w:lang w:eastAsia="en-US"/>
        </w:rPr>
        <w:t>двадцять першу</w:t>
      </w:r>
      <w:r w:rsidRPr="00DE1766">
        <w:rPr>
          <w:color w:val="000000" w:themeColor="text1"/>
          <w:sz w:val="28"/>
          <w:szCs w:val="28"/>
          <w:lang w:eastAsia="en-US"/>
        </w:rPr>
        <w:t xml:space="preserve"> виключити</w:t>
      </w:r>
      <w:r w:rsidR="00C50F07" w:rsidRPr="00DE1766">
        <w:rPr>
          <w:color w:val="000000" w:themeColor="text1"/>
          <w:sz w:val="28"/>
          <w:szCs w:val="28"/>
          <w:lang w:eastAsia="en-US"/>
        </w:rPr>
        <w:t>;</w:t>
      </w:r>
    </w:p>
    <w:p w:rsidR="00B83544" w:rsidRPr="00DE1766" w:rsidRDefault="00B83544" w:rsidP="00B83544">
      <w:pPr>
        <w:ind w:firstLine="567"/>
        <w:jc w:val="both"/>
        <w:rPr>
          <w:rFonts w:ascii="Times New Roman" w:hAnsi="Times New Roman"/>
          <w:color w:val="000000" w:themeColor="text1"/>
          <w:sz w:val="28"/>
          <w:szCs w:val="28"/>
          <w:lang w:val="uk-UA"/>
        </w:rPr>
      </w:pPr>
    </w:p>
    <w:p w:rsidR="00B83544" w:rsidRPr="00DE1766" w:rsidRDefault="00DE5DC4" w:rsidP="00DE5DC4">
      <w:pPr>
        <w:ind w:right="-10" w:firstLine="460"/>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  </w:t>
      </w:r>
      <w:r w:rsidR="00C50F07" w:rsidRPr="00DE1766">
        <w:rPr>
          <w:rFonts w:ascii="Times New Roman" w:hAnsi="Times New Roman"/>
          <w:color w:val="000000" w:themeColor="text1"/>
          <w:sz w:val="28"/>
          <w:szCs w:val="28"/>
          <w:lang w:val="uk-UA"/>
        </w:rPr>
        <w:t>4</w:t>
      </w:r>
      <w:r w:rsidR="00B83544" w:rsidRPr="00DE1766">
        <w:rPr>
          <w:rFonts w:ascii="Times New Roman" w:hAnsi="Times New Roman"/>
          <w:color w:val="000000" w:themeColor="text1"/>
          <w:sz w:val="28"/>
          <w:szCs w:val="28"/>
          <w:lang w:val="uk-UA"/>
        </w:rPr>
        <w:t xml:space="preserve">) частину тридцять </w:t>
      </w:r>
      <w:r w:rsidRPr="00DE1766">
        <w:rPr>
          <w:rFonts w:ascii="Times New Roman" w:hAnsi="Times New Roman"/>
          <w:color w:val="000000" w:themeColor="text1"/>
          <w:sz w:val="28"/>
          <w:szCs w:val="28"/>
          <w:lang w:val="uk-UA"/>
        </w:rPr>
        <w:t>дев</w:t>
      </w:r>
      <w:r w:rsidR="000605C8" w:rsidRPr="00DE1766">
        <w:rPr>
          <w:rFonts w:ascii="Times New Roman" w:hAnsi="Times New Roman"/>
          <w:color w:val="000000" w:themeColor="text1"/>
          <w:sz w:val="28"/>
          <w:szCs w:val="28"/>
          <w:lang w:val="uk-UA"/>
        </w:rPr>
        <w:t>’</w:t>
      </w:r>
      <w:r w:rsidR="001B16B6" w:rsidRPr="00DE1766">
        <w:rPr>
          <w:rFonts w:ascii="Times New Roman" w:hAnsi="Times New Roman"/>
          <w:color w:val="000000" w:themeColor="text1"/>
          <w:sz w:val="28"/>
          <w:szCs w:val="28"/>
          <w:lang w:val="uk-UA"/>
        </w:rPr>
        <w:t>яту</w:t>
      </w:r>
      <w:r w:rsidR="00B83544" w:rsidRPr="00DE1766">
        <w:rPr>
          <w:rFonts w:ascii="Times New Roman" w:hAnsi="Times New Roman"/>
          <w:color w:val="000000" w:themeColor="text1"/>
          <w:sz w:val="28"/>
          <w:szCs w:val="28"/>
          <w:lang w:val="uk-UA"/>
        </w:rPr>
        <w:t xml:space="preserve"> викласти в такій редакції:</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«Обов</w:t>
      </w:r>
      <w:r w:rsidR="000605C8" w:rsidRPr="00DE1766">
        <w:rPr>
          <w:color w:val="000000" w:themeColor="text1"/>
          <w:lang w:val="uk-UA"/>
        </w:rPr>
        <w:t>’</w:t>
      </w:r>
      <w:r w:rsidRPr="00DE1766">
        <w:rPr>
          <w:color w:val="000000" w:themeColor="text1"/>
          <w:lang w:val="uk-UA"/>
        </w:rPr>
        <w:t>язки щодо сплати чергових платежів / дії щодо продовження ліцензії, отримання нової ліцензії мають бути виконані суб</w:t>
      </w:r>
      <w:r w:rsidR="000605C8" w:rsidRPr="00DE1766">
        <w:rPr>
          <w:color w:val="000000" w:themeColor="text1"/>
          <w:lang w:val="uk-UA"/>
        </w:rPr>
        <w:t>’</w:t>
      </w:r>
      <w:r w:rsidRPr="00DE1766">
        <w:rPr>
          <w:color w:val="000000" w:themeColor="text1"/>
          <w:lang w:val="uk-UA"/>
        </w:rPr>
        <w:t>єктом господарювання не пізніше 30 календарних днів, наступних за днем припинення або скасування воєнного, надзвичайного стану в Україні чи закінчення (врегулювання) обставин непереборної сили (форс-мажорних обставин). Суб</w:t>
      </w:r>
      <w:r w:rsidR="000605C8" w:rsidRPr="00DE1766">
        <w:rPr>
          <w:color w:val="000000" w:themeColor="text1"/>
          <w:lang w:val="uk-UA"/>
        </w:rPr>
        <w:t>’</w:t>
      </w:r>
      <w:r w:rsidRPr="00DE1766">
        <w:rPr>
          <w:color w:val="000000" w:themeColor="text1"/>
          <w:lang w:val="uk-UA"/>
        </w:rPr>
        <w:t xml:space="preserve">єкти господарювання, у яких закінчився термін дії ліцензії у період дії воєнного, надзвичайного стану чи інших обставин непереборної сили (форс-мажорних обставин) та які здійснюють таку ліцензійну діяльність у цей період та протягом 30 календарних днів із дня після припинення або скасування воєнного, надзвичайного стану в Україні чи закінчення (врегулювання) інших обставин непереборної сили (форс-мажорних </w:t>
      </w:r>
      <w:r w:rsidRPr="00DE1766">
        <w:rPr>
          <w:color w:val="000000" w:themeColor="text1"/>
          <w:lang w:val="uk-UA"/>
        </w:rPr>
        <w:lastRenderedPageBreak/>
        <w:t>обставин), без зупинення (припинення) діяльності сплачують платіж за ліцензію, термін дії якої закінчився у період дії воєнного, надзвичайного стану чи закінчення (врегулювання) інших обставин непереборної сили (форс-мажорних обставин), який обчислюється з огляду на розмір річної (квартальної) плати та пропорційну кількість календарних місяців, яка обраховується, починаючи з місяця, в якому закінчився термін дії ліцензії, до місяця, наступного за місяцем, в якому припинено або скасовано дію воєнного, надзвичайного стану в Україні чи закінчилися (врегульовані) інші обставини непереборної сили (форс-мажорних обставин). Суб</w:t>
      </w:r>
      <w:r w:rsidR="000605C8" w:rsidRPr="00DE1766">
        <w:rPr>
          <w:color w:val="000000" w:themeColor="text1"/>
          <w:lang w:val="uk-UA"/>
        </w:rPr>
        <w:t>’</w:t>
      </w:r>
      <w:r w:rsidRPr="00DE1766">
        <w:rPr>
          <w:color w:val="000000" w:themeColor="text1"/>
          <w:lang w:val="uk-UA"/>
        </w:rPr>
        <w:t>єкти господарювання, у яких закінчився термін дії ліцензії у період дії воєнного, надзвичайного стану чи інших обставин непереборної сили (форс-мажорних обставин) та які здійснюють таку ліцензійну діяльність у цей період, при зверненні за отриманням нової ліцензії у період дії воєнного, надзвичайного стану, сплачують платіж за ліцензію, термін дії якої закінчився, який обчислюється з огляду на річну (квартальну) плату та пропорційну кількість календарних місяців, що обраховується, починаючи з місяця, в якому закінчився термін дії ліцензії, до місяця, в якому отримано нову ліцензію»;</w:t>
      </w:r>
    </w:p>
    <w:p w:rsidR="00B83544" w:rsidRPr="00DE1766" w:rsidRDefault="00B83544" w:rsidP="00B83544">
      <w:pPr>
        <w:pStyle w:val="a3"/>
        <w:ind w:left="0" w:firstLine="567"/>
        <w:jc w:val="both"/>
        <w:rPr>
          <w:color w:val="000000" w:themeColor="text1"/>
          <w:lang w:val="uk-UA"/>
        </w:rPr>
      </w:pPr>
    </w:p>
    <w:p w:rsidR="00B83544" w:rsidRPr="00DE1766" w:rsidRDefault="00C50F07" w:rsidP="00B83544">
      <w:pPr>
        <w:pStyle w:val="a3"/>
        <w:ind w:left="0" w:firstLine="567"/>
        <w:jc w:val="both"/>
        <w:rPr>
          <w:color w:val="000000" w:themeColor="text1"/>
          <w:lang w:val="uk-UA"/>
        </w:rPr>
      </w:pPr>
      <w:r w:rsidRPr="00DE1766">
        <w:rPr>
          <w:color w:val="000000" w:themeColor="text1"/>
          <w:lang w:val="uk-UA"/>
        </w:rPr>
        <w:t>5</w:t>
      </w:r>
      <w:r w:rsidR="00B83544" w:rsidRPr="00DE1766">
        <w:rPr>
          <w:color w:val="000000" w:themeColor="text1"/>
          <w:lang w:val="uk-UA"/>
        </w:rPr>
        <w:t>) доповнити частинами такого змісту:</w:t>
      </w:r>
    </w:p>
    <w:p w:rsidR="00B83544" w:rsidRPr="00DE1766" w:rsidRDefault="00B83544" w:rsidP="00B83544">
      <w:pPr>
        <w:pStyle w:val="a3"/>
        <w:ind w:left="0" w:firstLine="567"/>
        <w:jc w:val="both"/>
        <w:rPr>
          <w:color w:val="000000" w:themeColor="text1"/>
          <w:lang w:val="uk-UA"/>
        </w:rPr>
      </w:pPr>
      <w:r w:rsidRPr="00DE1766">
        <w:rPr>
          <w:color w:val="000000" w:themeColor="text1"/>
          <w:lang w:val="uk-UA"/>
        </w:rPr>
        <w:t>«Ліцензії, передбачені цим Законом, видані до дня введення в дію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вважаються діючими до дати закінчення їх терміну дії або до дати їх анулювання в порядку, визначеному цим Законом, з урахуванням положень частини тридцять восьмої цієї статті щодо дії ліцензій, передбачених цим Законом, до припинення або скасування воєнного, надзвичайного стану на території України або за наявності обставин непереборної сили (форс-мажорних обставин).</w:t>
      </w:r>
    </w:p>
    <w:p w:rsidR="00B83544" w:rsidRPr="00DE1766" w:rsidRDefault="000E299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На період</w:t>
      </w:r>
      <w:r w:rsidR="00B83544" w:rsidRPr="00DE1766">
        <w:rPr>
          <w:rFonts w:ascii="Times New Roman" w:hAnsi="Times New Roman"/>
          <w:color w:val="000000" w:themeColor="text1"/>
          <w:sz w:val="28"/>
          <w:szCs w:val="28"/>
          <w:lang w:val="uk-UA"/>
        </w:rPr>
        <w:t xml:space="preserve"> дії воєнного стану в Україні, введеного Указом Президента України від 24 лютого 2022 року </w:t>
      </w:r>
      <w:hyperlink r:id="rId24" w:tgtFrame="_blank" w:history="1">
        <w:r w:rsidR="00B83544" w:rsidRPr="00DE1766">
          <w:rPr>
            <w:rFonts w:ascii="Times New Roman" w:hAnsi="Times New Roman"/>
            <w:color w:val="000000" w:themeColor="text1"/>
            <w:sz w:val="28"/>
            <w:szCs w:val="28"/>
            <w:lang w:val="uk-UA"/>
          </w:rPr>
          <w:t>№ 64/2022</w:t>
        </w:r>
      </w:hyperlink>
      <w:r w:rsidR="00B83544" w:rsidRPr="00DE1766">
        <w:rPr>
          <w:rFonts w:ascii="Times New Roman" w:hAnsi="Times New Roman"/>
          <w:color w:val="000000" w:themeColor="text1"/>
          <w:sz w:val="28"/>
          <w:szCs w:val="28"/>
          <w:lang w:val="uk-UA"/>
        </w:rPr>
        <w:t xml:space="preserve"> «Про введення воєнного стану в Україні», затвердженим Законом України від 24 лютого 2022 року </w:t>
      </w:r>
      <w:hyperlink r:id="rId25" w:tgtFrame="_blank" w:history="1">
        <w:r w:rsidR="00B83544" w:rsidRPr="00DE1766">
          <w:rPr>
            <w:rFonts w:ascii="Times New Roman" w:hAnsi="Times New Roman"/>
            <w:color w:val="000000" w:themeColor="text1"/>
            <w:sz w:val="28"/>
            <w:szCs w:val="28"/>
            <w:lang w:val="uk-UA"/>
          </w:rPr>
          <w:t>№ 2102-IX</w:t>
        </w:r>
      </w:hyperlink>
      <w:r w:rsidR="00B83544" w:rsidRPr="00DE1766">
        <w:rPr>
          <w:rFonts w:ascii="Times New Roman" w:hAnsi="Times New Roman"/>
          <w:color w:val="000000" w:themeColor="text1"/>
          <w:sz w:val="28"/>
          <w:szCs w:val="28"/>
          <w:lang w:val="uk-UA"/>
        </w:rPr>
        <w:t xml:space="preserve"> «Про затвердження Указу Президента України «Про введення воєнного стану в Україні», та шести місяців після місяця, в якому воєнний стан буде припинено або скасовано, орган ліцензування може видавати ліцензії</w:t>
      </w:r>
      <w:r w:rsidR="00DE5DC4" w:rsidRPr="00DE1766">
        <w:rPr>
          <w:rFonts w:ascii="Times New Roman" w:hAnsi="Times New Roman"/>
          <w:color w:val="000000" w:themeColor="text1"/>
          <w:sz w:val="28"/>
          <w:szCs w:val="28"/>
          <w:lang w:val="uk-UA"/>
        </w:rPr>
        <w:t>, передбачені цим Законом</w:t>
      </w:r>
      <w:r w:rsidRPr="00DE1766">
        <w:rPr>
          <w:rFonts w:ascii="Times New Roman" w:hAnsi="Times New Roman"/>
          <w:color w:val="000000" w:themeColor="text1"/>
          <w:sz w:val="28"/>
          <w:szCs w:val="28"/>
          <w:lang w:val="uk-UA"/>
        </w:rPr>
        <w:t>, у паперовій формі.</w:t>
      </w:r>
      <w:r w:rsidR="00EB6E10" w:rsidRPr="00DE1766">
        <w:rPr>
          <w:rFonts w:ascii="Times New Roman" w:hAnsi="Times New Roman"/>
          <w:color w:val="000000" w:themeColor="text1"/>
          <w:sz w:val="28"/>
          <w:szCs w:val="28"/>
          <w:lang w:val="uk-UA"/>
        </w:rPr>
        <w:t>».</w:t>
      </w:r>
    </w:p>
    <w:p w:rsidR="00B83544" w:rsidRPr="00DE1766" w:rsidRDefault="00B83544" w:rsidP="00B83544">
      <w:pPr>
        <w:jc w:val="both"/>
        <w:rPr>
          <w:rFonts w:ascii="Times New Roman" w:hAnsi="Times New Roman"/>
          <w:color w:val="000000" w:themeColor="text1"/>
          <w:sz w:val="28"/>
          <w:szCs w:val="28"/>
          <w:lang w:val="uk-UA"/>
        </w:rPr>
      </w:pPr>
    </w:p>
    <w:p w:rsidR="00B83544" w:rsidRPr="00DE1766" w:rsidRDefault="00B83544" w:rsidP="00B83544">
      <w:pPr>
        <w:ind w:firstLine="567"/>
        <w:jc w:val="both"/>
        <w:rPr>
          <w:rFonts w:ascii="Times New Roman" w:hAnsi="Times New Roman"/>
          <w:color w:val="000000" w:themeColor="text1"/>
          <w:sz w:val="28"/>
          <w:szCs w:val="28"/>
          <w:lang w:val="uk-UA"/>
        </w:rPr>
      </w:pPr>
      <w:r w:rsidRPr="00DE1766">
        <w:rPr>
          <w:rFonts w:ascii="Times New Roman" w:hAnsi="Times New Roman"/>
          <w:color w:val="000000" w:themeColor="text1"/>
          <w:sz w:val="28"/>
          <w:szCs w:val="28"/>
          <w:lang w:val="uk-UA"/>
        </w:rPr>
        <w:t xml:space="preserve">ІІ. Прикінцеві положення </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1. Цей Закон набирає чинності з дня, наступного за днем його опублікування, та вводиться в дію через шість місяців із дня набрання ним чинності.</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bookmarkStart w:id="2" w:name="n611"/>
      <w:bookmarkEnd w:id="2"/>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r w:rsidRPr="00DE1766">
        <w:rPr>
          <w:color w:val="000000" w:themeColor="text1"/>
          <w:sz w:val="28"/>
          <w:szCs w:val="28"/>
          <w:lang w:val="uk-UA" w:eastAsia="en-US"/>
        </w:rPr>
        <w:t>2. Кабінету Міністрів України у тримісячний строк із дня опублікування цього Закону:</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bookmarkStart w:id="3" w:name="n612"/>
      <w:bookmarkEnd w:id="3"/>
      <w:r w:rsidRPr="00DE1766">
        <w:rPr>
          <w:color w:val="000000" w:themeColor="text1"/>
          <w:sz w:val="28"/>
          <w:szCs w:val="28"/>
          <w:lang w:val="uk-UA" w:eastAsia="en-US"/>
        </w:rPr>
        <w:t>забезпечити прийняття нормативно-правових актів, необхідних для реалізації цього Закону;</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bookmarkStart w:id="4" w:name="n613"/>
      <w:bookmarkEnd w:id="4"/>
      <w:r w:rsidRPr="00DE1766">
        <w:rPr>
          <w:color w:val="000000" w:themeColor="text1"/>
          <w:sz w:val="28"/>
          <w:szCs w:val="28"/>
          <w:lang w:val="uk-UA" w:eastAsia="en-US"/>
        </w:rPr>
        <w:t>привести свої нормативно-правові акти у відповідність із цим Законом;</w:t>
      </w:r>
    </w:p>
    <w:p w:rsidR="00B83544" w:rsidRPr="00DE1766" w:rsidRDefault="00B83544" w:rsidP="00B83544">
      <w:pPr>
        <w:pStyle w:val="rvps2"/>
        <w:shd w:val="clear" w:color="auto" w:fill="FFFFFF"/>
        <w:spacing w:before="0" w:beforeAutospacing="0" w:after="0" w:afterAutospacing="0"/>
        <w:ind w:firstLine="567"/>
        <w:jc w:val="both"/>
        <w:rPr>
          <w:color w:val="000000" w:themeColor="text1"/>
          <w:sz w:val="28"/>
          <w:szCs w:val="28"/>
          <w:lang w:val="uk-UA" w:eastAsia="en-US"/>
        </w:rPr>
      </w:pPr>
      <w:bookmarkStart w:id="5" w:name="n614"/>
      <w:bookmarkEnd w:id="5"/>
      <w:r w:rsidRPr="00DE1766">
        <w:rPr>
          <w:color w:val="000000" w:themeColor="text1"/>
          <w:sz w:val="28"/>
          <w:szCs w:val="28"/>
          <w:lang w:val="uk-UA" w:eastAsia="en-US"/>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B83544" w:rsidRPr="00DE1766" w:rsidRDefault="00B83544" w:rsidP="00B83544">
      <w:pPr>
        <w:pStyle w:val="a3"/>
        <w:ind w:left="0" w:firstLine="709"/>
        <w:jc w:val="both"/>
        <w:rPr>
          <w:b/>
          <w:color w:val="000000" w:themeColor="text1"/>
          <w:lang w:val="ru-RU"/>
        </w:rPr>
      </w:pPr>
    </w:p>
    <w:p w:rsidR="00B83544" w:rsidRPr="00DE1766" w:rsidRDefault="00B83544" w:rsidP="00B83544">
      <w:pPr>
        <w:pStyle w:val="a3"/>
        <w:ind w:left="0" w:firstLine="709"/>
        <w:jc w:val="both"/>
        <w:rPr>
          <w:b/>
          <w:color w:val="000000" w:themeColor="text1"/>
          <w:lang w:val="uk-UA"/>
        </w:rPr>
      </w:pPr>
    </w:p>
    <w:p w:rsidR="00B83544" w:rsidRPr="00DE1766" w:rsidRDefault="00B83544" w:rsidP="00B83544">
      <w:pPr>
        <w:pStyle w:val="a3"/>
        <w:ind w:left="0"/>
        <w:jc w:val="both"/>
        <w:rPr>
          <w:b/>
          <w:color w:val="000000" w:themeColor="text1"/>
          <w:lang w:val="uk-UA"/>
        </w:rPr>
      </w:pPr>
      <w:r w:rsidRPr="00DE1766">
        <w:rPr>
          <w:b/>
          <w:color w:val="000000" w:themeColor="text1"/>
          <w:lang w:val="uk-UA"/>
        </w:rPr>
        <w:t>Голова Верховної Ради</w:t>
      </w:r>
    </w:p>
    <w:p w:rsidR="00B83544" w:rsidRPr="00DE1766" w:rsidRDefault="00B83544" w:rsidP="00B83544">
      <w:pPr>
        <w:pStyle w:val="a3"/>
        <w:ind w:left="0"/>
        <w:jc w:val="both"/>
        <w:rPr>
          <w:color w:val="000000" w:themeColor="text1"/>
          <w:lang w:val="uk-UA"/>
        </w:rPr>
      </w:pPr>
      <w:r w:rsidRPr="00DE1766">
        <w:rPr>
          <w:b/>
          <w:color w:val="000000" w:themeColor="text1"/>
          <w:lang w:val="uk-UA"/>
        </w:rPr>
        <w:t xml:space="preserve">            України</w:t>
      </w:r>
      <w:r w:rsidRPr="00DE1766">
        <w:rPr>
          <w:color w:val="000000" w:themeColor="text1"/>
          <w:lang w:val="uk-UA"/>
        </w:rPr>
        <w:t xml:space="preserve"> </w:t>
      </w:r>
      <w:r w:rsidRPr="00DE1766">
        <w:rPr>
          <w:color w:val="000000" w:themeColor="text1"/>
          <w:lang w:val="uk-UA"/>
        </w:rPr>
        <w:tab/>
      </w:r>
      <w:r w:rsidRPr="00DE1766">
        <w:rPr>
          <w:color w:val="000000" w:themeColor="text1"/>
          <w:lang w:val="uk-UA"/>
        </w:rPr>
        <w:tab/>
      </w:r>
      <w:r w:rsidRPr="00DE1766">
        <w:rPr>
          <w:color w:val="000000" w:themeColor="text1"/>
          <w:lang w:val="uk-UA"/>
        </w:rPr>
        <w:tab/>
      </w:r>
      <w:r w:rsidRPr="00DE1766">
        <w:rPr>
          <w:color w:val="000000" w:themeColor="text1"/>
          <w:lang w:val="uk-UA"/>
        </w:rPr>
        <w:tab/>
      </w:r>
      <w:r w:rsidRPr="00DE1766">
        <w:rPr>
          <w:color w:val="000000" w:themeColor="text1"/>
          <w:lang w:val="uk-UA"/>
        </w:rPr>
        <w:tab/>
      </w:r>
      <w:r w:rsidRPr="00DE1766">
        <w:rPr>
          <w:color w:val="000000" w:themeColor="text1"/>
          <w:lang w:val="uk-UA"/>
        </w:rPr>
        <w:tab/>
      </w:r>
    </w:p>
    <w:p w:rsidR="00BD21BD" w:rsidRPr="00DE1766" w:rsidRDefault="00BD21BD" w:rsidP="00B83544">
      <w:pPr>
        <w:rPr>
          <w:rFonts w:ascii="Times New Roman" w:hAnsi="Times New Roman"/>
          <w:color w:val="000000" w:themeColor="text1"/>
          <w:sz w:val="28"/>
          <w:szCs w:val="28"/>
        </w:rPr>
      </w:pPr>
    </w:p>
    <w:sectPr w:rsidR="00BD21BD" w:rsidRPr="00DE1766" w:rsidSect="00E151EC">
      <w:headerReference w:type="default" r:id="rId26"/>
      <w:footerReference w:type="default" r:id="rId27"/>
      <w:pgSz w:w="11906" w:h="16838"/>
      <w:pgMar w:top="1134" w:right="567" w:bottom="1588"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CD" w:rsidRDefault="001B31CD" w:rsidP="00303D28">
      <w:r>
        <w:separator/>
      </w:r>
    </w:p>
  </w:endnote>
  <w:endnote w:type="continuationSeparator" w:id="0">
    <w:p w:rsidR="001B31CD" w:rsidRDefault="001B31CD" w:rsidP="003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E6" w:rsidRDefault="00A567E6">
    <w:pPr>
      <w:pStyle w:val="a7"/>
      <w:jc w:val="center"/>
    </w:pPr>
  </w:p>
  <w:p w:rsidR="00A567E6" w:rsidRDefault="00A567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CD" w:rsidRDefault="001B31CD" w:rsidP="00303D28">
      <w:r>
        <w:separator/>
      </w:r>
    </w:p>
  </w:footnote>
  <w:footnote w:type="continuationSeparator" w:id="0">
    <w:p w:rsidR="001B31CD" w:rsidRDefault="001B31CD" w:rsidP="003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6514"/>
      <w:docPartObj>
        <w:docPartGallery w:val="Page Numbers (Top of Page)"/>
        <w:docPartUnique/>
      </w:docPartObj>
    </w:sdtPr>
    <w:sdtEndPr>
      <w:rPr>
        <w:rFonts w:ascii="Times New Roman" w:hAnsi="Times New Roman"/>
        <w:sz w:val="24"/>
        <w:szCs w:val="24"/>
      </w:rPr>
    </w:sdtEndPr>
    <w:sdtContent>
      <w:p w:rsidR="00A567E6" w:rsidRPr="00B42D45" w:rsidRDefault="00A567E6">
        <w:pPr>
          <w:pStyle w:val="a5"/>
          <w:jc w:val="center"/>
          <w:rPr>
            <w:rFonts w:ascii="Times New Roman" w:hAnsi="Times New Roman"/>
            <w:sz w:val="24"/>
            <w:szCs w:val="24"/>
          </w:rPr>
        </w:pPr>
        <w:r w:rsidRPr="00B42D45">
          <w:rPr>
            <w:rFonts w:ascii="Times New Roman" w:hAnsi="Times New Roman"/>
            <w:sz w:val="24"/>
            <w:szCs w:val="24"/>
          </w:rPr>
          <w:fldChar w:fldCharType="begin"/>
        </w:r>
        <w:r w:rsidRPr="00B42D45">
          <w:rPr>
            <w:rFonts w:ascii="Times New Roman" w:hAnsi="Times New Roman"/>
            <w:sz w:val="24"/>
            <w:szCs w:val="24"/>
          </w:rPr>
          <w:instrText>PAGE   \* MERGEFORMAT</w:instrText>
        </w:r>
        <w:r w:rsidRPr="00B42D45">
          <w:rPr>
            <w:rFonts w:ascii="Times New Roman" w:hAnsi="Times New Roman"/>
            <w:sz w:val="24"/>
            <w:szCs w:val="24"/>
          </w:rPr>
          <w:fldChar w:fldCharType="separate"/>
        </w:r>
        <w:r w:rsidR="00253D4D" w:rsidRPr="00253D4D">
          <w:rPr>
            <w:rFonts w:ascii="Times New Roman" w:hAnsi="Times New Roman"/>
            <w:noProof/>
            <w:sz w:val="24"/>
            <w:szCs w:val="24"/>
            <w:lang w:val="uk-UA"/>
          </w:rPr>
          <w:t>21</w:t>
        </w:r>
        <w:r w:rsidRPr="00B42D45">
          <w:rPr>
            <w:rFonts w:ascii="Times New Roman" w:hAnsi="Times New Roman"/>
            <w:sz w:val="24"/>
            <w:szCs w:val="24"/>
          </w:rPr>
          <w:fldChar w:fldCharType="end"/>
        </w:r>
      </w:p>
    </w:sdtContent>
  </w:sdt>
  <w:p w:rsidR="00A567E6" w:rsidRPr="00B42D45" w:rsidRDefault="00A567E6">
    <w:pPr>
      <w:pStyle w:val="a5"/>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16E"/>
    <w:multiLevelType w:val="hybridMultilevel"/>
    <w:tmpl w:val="D60C06F2"/>
    <w:lvl w:ilvl="0" w:tplc="69BA6A28">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 w15:restartNumberingAfterBreak="0">
    <w:nsid w:val="03E649D2"/>
    <w:multiLevelType w:val="hybridMultilevel"/>
    <w:tmpl w:val="C658B366"/>
    <w:lvl w:ilvl="0" w:tplc="63041924">
      <w:start w:val="3"/>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2" w15:restartNumberingAfterBreak="0">
    <w:nsid w:val="0B126F59"/>
    <w:multiLevelType w:val="hybridMultilevel"/>
    <w:tmpl w:val="0DF8206E"/>
    <w:lvl w:ilvl="0" w:tplc="0658B5E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27900B7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285575A9"/>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2D223BBB"/>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6" w15:restartNumberingAfterBreak="0">
    <w:nsid w:val="37126CF9"/>
    <w:multiLevelType w:val="hybridMultilevel"/>
    <w:tmpl w:val="1CB6FB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2933C34"/>
    <w:multiLevelType w:val="hybridMultilevel"/>
    <w:tmpl w:val="8966AE96"/>
    <w:lvl w:ilvl="0" w:tplc="62F0FC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B51EC2"/>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15:restartNumberingAfterBreak="0">
    <w:nsid w:val="48E54DD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15:restartNumberingAfterBreak="0">
    <w:nsid w:val="4A7237FA"/>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54E821A0"/>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5E3A12C6"/>
    <w:multiLevelType w:val="hybridMultilevel"/>
    <w:tmpl w:val="890AE1CE"/>
    <w:lvl w:ilvl="0" w:tplc="5590E7C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69B764D1"/>
    <w:multiLevelType w:val="hybridMultilevel"/>
    <w:tmpl w:val="C396FA5E"/>
    <w:lvl w:ilvl="0" w:tplc="EC003B20">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4" w15:restartNumberingAfterBreak="0">
    <w:nsid w:val="71B91B2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5" w15:restartNumberingAfterBreak="0">
    <w:nsid w:val="7CAB0BF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6" w15:restartNumberingAfterBreak="0">
    <w:nsid w:val="7DED2E94"/>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7"/>
  </w:num>
  <w:num w:numId="2">
    <w:abstractNumId w:val="6"/>
  </w:num>
  <w:num w:numId="3">
    <w:abstractNumId w:val="16"/>
  </w:num>
  <w:num w:numId="4">
    <w:abstractNumId w:val="12"/>
  </w:num>
  <w:num w:numId="5">
    <w:abstractNumId w:val="0"/>
  </w:num>
  <w:num w:numId="6">
    <w:abstractNumId w:val="15"/>
  </w:num>
  <w:num w:numId="7">
    <w:abstractNumId w:val="14"/>
  </w:num>
  <w:num w:numId="8">
    <w:abstractNumId w:val="5"/>
  </w:num>
  <w:num w:numId="9">
    <w:abstractNumId w:val="11"/>
  </w:num>
  <w:num w:numId="10">
    <w:abstractNumId w:val="2"/>
  </w:num>
  <w:num w:numId="11">
    <w:abstractNumId w:val="3"/>
  </w:num>
  <w:num w:numId="12">
    <w:abstractNumId w:val="4"/>
  </w:num>
  <w:num w:numId="13">
    <w:abstractNumId w:val="9"/>
  </w:num>
  <w:num w:numId="14">
    <w:abstractNumId w:val="8"/>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48"/>
    <w:rsid w:val="00000338"/>
    <w:rsid w:val="00002656"/>
    <w:rsid w:val="00004D2F"/>
    <w:rsid w:val="000062CF"/>
    <w:rsid w:val="00007F0B"/>
    <w:rsid w:val="000271E2"/>
    <w:rsid w:val="00030E2F"/>
    <w:rsid w:val="00035311"/>
    <w:rsid w:val="00037375"/>
    <w:rsid w:val="0004207C"/>
    <w:rsid w:val="00050751"/>
    <w:rsid w:val="00052579"/>
    <w:rsid w:val="000605C8"/>
    <w:rsid w:val="000826C0"/>
    <w:rsid w:val="0009331D"/>
    <w:rsid w:val="00094EA7"/>
    <w:rsid w:val="00096CE9"/>
    <w:rsid w:val="000A105B"/>
    <w:rsid w:val="000A3311"/>
    <w:rsid w:val="000A5108"/>
    <w:rsid w:val="000A5C10"/>
    <w:rsid w:val="000B0572"/>
    <w:rsid w:val="000C40DC"/>
    <w:rsid w:val="000C45E5"/>
    <w:rsid w:val="000E1E89"/>
    <w:rsid w:val="000E2994"/>
    <w:rsid w:val="000E3095"/>
    <w:rsid w:val="000E5FB8"/>
    <w:rsid w:val="000F79C5"/>
    <w:rsid w:val="00101454"/>
    <w:rsid w:val="001039CA"/>
    <w:rsid w:val="0010498A"/>
    <w:rsid w:val="001060A3"/>
    <w:rsid w:val="001125C5"/>
    <w:rsid w:val="00114558"/>
    <w:rsid w:val="00121E82"/>
    <w:rsid w:val="00123B35"/>
    <w:rsid w:val="00143588"/>
    <w:rsid w:val="00153200"/>
    <w:rsid w:val="00154DC4"/>
    <w:rsid w:val="001567AB"/>
    <w:rsid w:val="00163A6C"/>
    <w:rsid w:val="001650B6"/>
    <w:rsid w:val="001663AB"/>
    <w:rsid w:val="00172F6B"/>
    <w:rsid w:val="00173E8C"/>
    <w:rsid w:val="001744EA"/>
    <w:rsid w:val="00180FB5"/>
    <w:rsid w:val="001813BE"/>
    <w:rsid w:val="00181AEB"/>
    <w:rsid w:val="00194841"/>
    <w:rsid w:val="00195C6A"/>
    <w:rsid w:val="00197AF6"/>
    <w:rsid w:val="001A17D7"/>
    <w:rsid w:val="001A7906"/>
    <w:rsid w:val="001B16B6"/>
    <w:rsid w:val="001B1B3F"/>
    <w:rsid w:val="001B31CD"/>
    <w:rsid w:val="001E09A9"/>
    <w:rsid w:val="001E4416"/>
    <w:rsid w:val="001F340F"/>
    <w:rsid w:val="001F5FCF"/>
    <w:rsid w:val="001F7482"/>
    <w:rsid w:val="00200A5F"/>
    <w:rsid w:val="0020449B"/>
    <w:rsid w:val="00206907"/>
    <w:rsid w:val="00212705"/>
    <w:rsid w:val="00213388"/>
    <w:rsid w:val="00225966"/>
    <w:rsid w:val="002411D6"/>
    <w:rsid w:val="00243634"/>
    <w:rsid w:val="00246ABB"/>
    <w:rsid w:val="00246AC0"/>
    <w:rsid w:val="00246B64"/>
    <w:rsid w:val="002506CD"/>
    <w:rsid w:val="0025161D"/>
    <w:rsid w:val="00253D4D"/>
    <w:rsid w:val="002551AC"/>
    <w:rsid w:val="00263773"/>
    <w:rsid w:val="00267604"/>
    <w:rsid w:val="00272046"/>
    <w:rsid w:val="00272D30"/>
    <w:rsid w:val="00273C8E"/>
    <w:rsid w:val="00277153"/>
    <w:rsid w:val="00285C6D"/>
    <w:rsid w:val="002A6612"/>
    <w:rsid w:val="002B5D7F"/>
    <w:rsid w:val="002C45B0"/>
    <w:rsid w:val="002C6533"/>
    <w:rsid w:val="002D0951"/>
    <w:rsid w:val="002D20D5"/>
    <w:rsid w:val="002D21C6"/>
    <w:rsid w:val="002D2EFA"/>
    <w:rsid w:val="002D68D6"/>
    <w:rsid w:val="002D6D9E"/>
    <w:rsid w:val="002E1357"/>
    <w:rsid w:val="002E2A63"/>
    <w:rsid w:val="002E3A3F"/>
    <w:rsid w:val="002E7BC1"/>
    <w:rsid w:val="002F42BC"/>
    <w:rsid w:val="00301B29"/>
    <w:rsid w:val="00303D28"/>
    <w:rsid w:val="003069D8"/>
    <w:rsid w:val="00312A19"/>
    <w:rsid w:val="00315BBA"/>
    <w:rsid w:val="00317EE9"/>
    <w:rsid w:val="003217B3"/>
    <w:rsid w:val="0032462B"/>
    <w:rsid w:val="00325734"/>
    <w:rsid w:val="0034363D"/>
    <w:rsid w:val="003517A6"/>
    <w:rsid w:val="00352B67"/>
    <w:rsid w:val="003536B1"/>
    <w:rsid w:val="003538CF"/>
    <w:rsid w:val="00357F7F"/>
    <w:rsid w:val="0037554A"/>
    <w:rsid w:val="00376A67"/>
    <w:rsid w:val="0038315A"/>
    <w:rsid w:val="003834DB"/>
    <w:rsid w:val="003834E4"/>
    <w:rsid w:val="00385ED9"/>
    <w:rsid w:val="003952AA"/>
    <w:rsid w:val="00395553"/>
    <w:rsid w:val="003A1B81"/>
    <w:rsid w:val="003A2BB7"/>
    <w:rsid w:val="003A656E"/>
    <w:rsid w:val="003B0713"/>
    <w:rsid w:val="003B69A0"/>
    <w:rsid w:val="003C3820"/>
    <w:rsid w:val="003C522C"/>
    <w:rsid w:val="003D3BA8"/>
    <w:rsid w:val="003F6722"/>
    <w:rsid w:val="003F773B"/>
    <w:rsid w:val="004015FB"/>
    <w:rsid w:val="00404207"/>
    <w:rsid w:val="00410C51"/>
    <w:rsid w:val="00410CE8"/>
    <w:rsid w:val="00411798"/>
    <w:rsid w:val="0041420D"/>
    <w:rsid w:val="0041455C"/>
    <w:rsid w:val="00420F35"/>
    <w:rsid w:val="00421591"/>
    <w:rsid w:val="00431082"/>
    <w:rsid w:val="00435525"/>
    <w:rsid w:val="0043677C"/>
    <w:rsid w:val="00442A1B"/>
    <w:rsid w:val="00446CDD"/>
    <w:rsid w:val="00447562"/>
    <w:rsid w:val="00452CB0"/>
    <w:rsid w:val="004732B4"/>
    <w:rsid w:val="00476B97"/>
    <w:rsid w:val="0048626A"/>
    <w:rsid w:val="00492105"/>
    <w:rsid w:val="004958D6"/>
    <w:rsid w:val="0049678A"/>
    <w:rsid w:val="004A0448"/>
    <w:rsid w:val="004B6548"/>
    <w:rsid w:val="004C619C"/>
    <w:rsid w:val="004D5553"/>
    <w:rsid w:val="004D5AAB"/>
    <w:rsid w:val="004E3808"/>
    <w:rsid w:val="004F4413"/>
    <w:rsid w:val="004F5B7D"/>
    <w:rsid w:val="004F7215"/>
    <w:rsid w:val="005101EA"/>
    <w:rsid w:val="00513867"/>
    <w:rsid w:val="00515273"/>
    <w:rsid w:val="00515EB9"/>
    <w:rsid w:val="00516B5F"/>
    <w:rsid w:val="0051712D"/>
    <w:rsid w:val="00520072"/>
    <w:rsid w:val="005212A1"/>
    <w:rsid w:val="00537B13"/>
    <w:rsid w:val="00546F84"/>
    <w:rsid w:val="00570F5B"/>
    <w:rsid w:val="005773D1"/>
    <w:rsid w:val="0059172A"/>
    <w:rsid w:val="005B0EBC"/>
    <w:rsid w:val="005B1AFB"/>
    <w:rsid w:val="005C2686"/>
    <w:rsid w:val="005D2727"/>
    <w:rsid w:val="005D50F3"/>
    <w:rsid w:val="005D7467"/>
    <w:rsid w:val="005F2E40"/>
    <w:rsid w:val="005F4366"/>
    <w:rsid w:val="005F7B88"/>
    <w:rsid w:val="00604749"/>
    <w:rsid w:val="00617A67"/>
    <w:rsid w:val="00621491"/>
    <w:rsid w:val="00624764"/>
    <w:rsid w:val="0062603E"/>
    <w:rsid w:val="00627243"/>
    <w:rsid w:val="00631D16"/>
    <w:rsid w:val="00635707"/>
    <w:rsid w:val="00635FBE"/>
    <w:rsid w:val="00636860"/>
    <w:rsid w:val="0063792B"/>
    <w:rsid w:val="006507D6"/>
    <w:rsid w:val="0065422B"/>
    <w:rsid w:val="006619E4"/>
    <w:rsid w:val="006761C2"/>
    <w:rsid w:val="00676B06"/>
    <w:rsid w:val="006826DE"/>
    <w:rsid w:val="006849D1"/>
    <w:rsid w:val="00685D9D"/>
    <w:rsid w:val="00693B68"/>
    <w:rsid w:val="00696870"/>
    <w:rsid w:val="006A40D1"/>
    <w:rsid w:val="006D66DF"/>
    <w:rsid w:val="006E270E"/>
    <w:rsid w:val="006E3895"/>
    <w:rsid w:val="006F3154"/>
    <w:rsid w:val="00701F40"/>
    <w:rsid w:val="00702AF2"/>
    <w:rsid w:val="00705227"/>
    <w:rsid w:val="007370FB"/>
    <w:rsid w:val="00742B71"/>
    <w:rsid w:val="007747D8"/>
    <w:rsid w:val="00774A38"/>
    <w:rsid w:val="0078534A"/>
    <w:rsid w:val="00787830"/>
    <w:rsid w:val="007A07DB"/>
    <w:rsid w:val="007A28BA"/>
    <w:rsid w:val="007A2A73"/>
    <w:rsid w:val="007C5BC5"/>
    <w:rsid w:val="007C66F9"/>
    <w:rsid w:val="007C7AF3"/>
    <w:rsid w:val="007D0945"/>
    <w:rsid w:val="007E5588"/>
    <w:rsid w:val="00802BE1"/>
    <w:rsid w:val="00807844"/>
    <w:rsid w:val="00811206"/>
    <w:rsid w:val="008213F6"/>
    <w:rsid w:val="0082492F"/>
    <w:rsid w:val="00824960"/>
    <w:rsid w:val="00826EF9"/>
    <w:rsid w:val="00831BD5"/>
    <w:rsid w:val="008337C8"/>
    <w:rsid w:val="00840E75"/>
    <w:rsid w:val="0085046D"/>
    <w:rsid w:val="00862B4C"/>
    <w:rsid w:val="00864585"/>
    <w:rsid w:val="00870220"/>
    <w:rsid w:val="008716D2"/>
    <w:rsid w:val="0087785B"/>
    <w:rsid w:val="00880279"/>
    <w:rsid w:val="00881D03"/>
    <w:rsid w:val="00884209"/>
    <w:rsid w:val="008844AF"/>
    <w:rsid w:val="00885014"/>
    <w:rsid w:val="0089199F"/>
    <w:rsid w:val="00895AA5"/>
    <w:rsid w:val="008A111E"/>
    <w:rsid w:val="008B2527"/>
    <w:rsid w:val="008B3354"/>
    <w:rsid w:val="008B6C45"/>
    <w:rsid w:val="008B7504"/>
    <w:rsid w:val="008C4B49"/>
    <w:rsid w:val="008C66EA"/>
    <w:rsid w:val="008D4417"/>
    <w:rsid w:val="008D6D47"/>
    <w:rsid w:val="008D772A"/>
    <w:rsid w:val="008E3CC7"/>
    <w:rsid w:val="008E3FD1"/>
    <w:rsid w:val="008E4A79"/>
    <w:rsid w:val="008E63C2"/>
    <w:rsid w:val="008E6C77"/>
    <w:rsid w:val="008F7D4E"/>
    <w:rsid w:val="009021FE"/>
    <w:rsid w:val="00911B8A"/>
    <w:rsid w:val="00914A23"/>
    <w:rsid w:val="00914A9D"/>
    <w:rsid w:val="0092201C"/>
    <w:rsid w:val="00931A5D"/>
    <w:rsid w:val="00933BB7"/>
    <w:rsid w:val="00933CED"/>
    <w:rsid w:val="009366A3"/>
    <w:rsid w:val="009419A9"/>
    <w:rsid w:val="00961807"/>
    <w:rsid w:val="0096421E"/>
    <w:rsid w:val="0096772C"/>
    <w:rsid w:val="00970872"/>
    <w:rsid w:val="009737B4"/>
    <w:rsid w:val="00975205"/>
    <w:rsid w:val="00984102"/>
    <w:rsid w:val="00997F5A"/>
    <w:rsid w:val="009A2146"/>
    <w:rsid w:val="009C7F20"/>
    <w:rsid w:val="009D70C8"/>
    <w:rsid w:val="009F016B"/>
    <w:rsid w:val="009F0F65"/>
    <w:rsid w:val="009F1669"/>
    <w:rsid w:val="009F3898"/>
    <w:rsid w:val="009F4B65"/>
    <w:rsid w:val="009F6E53"/>
    <w:rsid w:val="009F7A5A"/>
    <w:rsid w:val="00A00C14"/>
    <w:rsid w:val="00A141D5"/>
    <w:rsid w:val="00A1594C"/>
    <w:rsid w:val="00A17552"/>
    <w:rsid w:val="00A34A97"/>
    <w:rsid w:val="00A47CC9"/>
    <w:rsid w:val="00A47E3B"/>
    <w:rsid w:val="00A47E98"/>
    <w:rsid w:val="00A50F8F"/>
    <w:rsid w:val="00A5300A"/>
    <w:rsid w:val="00A560AC"/>
    <w:rsid w:val="00A567E6"/>
    <w:rsid w:val="00A60D95"/>
    <w:rsid w:val="00A6301D"/>
    <w:rsid w:val="00A709CE"/>
    <w:rsid w:val="00A7615B"/>
    <w:rsid w:val="00A80650"/>
    <w:rsid w:val="00A80E70"/>
    <w:rsid w:val="00A81E2C"/>
    <w:rsid w:val="00A837D8"/>
    <w:rsid w:val="00A93063"/>
    <w:rsid w:val="00A95934"/>
    <w:rsid w:val="00A95CC2"/>
    <w:rsid w:val="00A97006"/>
    <w:rsid w:val="00AA1458"/>
    <w:rsid w:val="00AA4BCD"/>
    <w:rsid w:val="00AD7CD1"/>
    <w:rsid w:val="00AE2219"/>
    <w:rsid w:val="00AE685A"/>
    <w:rsid w:val="00AE78D2"/>
    <w:rsid w:val="00AF0951"/>
    <w:rsid w:val="00AF246A"/>
    <w:rsid w:val="00AF60AF"/>
    <w:rsid w:val="00B05A5D"/>
    <w:rsid w:val="00B15C84"/>
    <w:rsid w:val="00B275E4"/>
    <w:rsid w:val="00B3306A"/>
    <w:rsid w:val="00B342C6"/>
    <w:rsid w:val="00B42D45"/>
    <w:rsid w:val="00B665C5"/>
    <w:rsid w:val="00B72198"/>
    <w:rsid w:val="00B772EA"/>
    <w:rsid w:val="00B83544"/>
    <w:rsid w:val="00B915E9"/>
    <w:rsid w:val="00B972B3"/>
    <w:rsid w:val="00BA6D7D"/>
    <w:rsid w:val="00BD0C5D"/>
    <w:rsid w:val="00BD21BD"/>
    <w:rsid w:val="00BD5697"/>
    <w:rsid w:val="00BE0171"/>
    <w:rsid w:val="00C12281"/>
    <w:rsid w:val="00C135A4"/>
    <w:rsid w:val="00C145C8"/>
    <w:rsid w:val="00C21B70"/>
    <w:rsid w:val="00C3576E"/>
    <w:rsid w:val="00C50F07"/>
    <w:rsid w:val="00C52054"/>
    <w:rsid w:val="00C5383B"/>
    <w:rsid w:val="00C5524D"/>
    <w:rsid w:val="00C6061A"/>
    <w:rsid w:val="00C64FB3"/>
    <w:rsid w:val="00C71413"/>
    <w:rsid w:val="00C75DE0"/>
    <w:rsid w:val="00C80F37"/>
    <w:rsid w:val="00C83CFB"/>
    <w:rsid w:val="00C86843"/>
    <w:rsid w:val="00C86889"/>
    <w:rsid w:val="00C95093"/>
    <w:rsid w:val="00CA0E9B"/>
    <w:rsid w:val="00CA6F41"/>
    <w:rsid w:val="00CA7706"/>
    <w:rsid w:val="00CB5082"/>
    <w:rsid w:val="00CB682F"/>
    <w:rsid w:val="00CC4C40"/>
    <w:rsid w:val="00CD0D94"/>
    <w:rsid w:val="00CE2CF3"/>
    <w:rsid w:val="00CE2DD7"/>
    <w:rsid w:val="00CF1D35"/>
    <w:rsid w:val="00CF4715"/>
    <w:rsid w:val="00CF76F5"/>
    <w:rsid w:val="00D01406"/>
    <w:rsid w:val="00D0424C"/>
    <w:rsid w:val="00D05913"/>
    <w:rsid w:val="00D10EAA"/>
    <w:rsid w:val="00D12CD9"/>
    <w:rsid w:val="00D13F19"/>
    <w:rsid w:val="00D21B6E"/>
    <w:rsid w:val="00D222E2"/>
    <w:rsid w:val="00D24384"/>
    <w:rsid w:val="00D44B20"/>
    <w:rsid w:val="00D54297"/>
    <w:rsid w:val="00D64752"/>
    <w:rsid w:val="00D679E3"/>
    <w:rsid w:val="00D7127F"/>
    <w:rsid w:val="00D73216"/>
    <w:rsid w:val="00D737AC"/>
    <w:rsid w:val="00D7543D"/>
    <w:rsid w:val="00D84860"/>
    <w:rsid w:val="00D8692A"/>
    <w:rsid w:val="00D90BB9"/>
    <w:rsid w:val="00D912D0"/>
    <w:rsid w:val="00D93D4F"/>
    <w:rsid w:val="00DA1D51"/>
    <w:rsid w:val="00DA65D0"/>
    <w:rsid w:val="00DB0857"/>
    <w:rsid w:val="00DB6007"/>
    <w:rsid w:val="00DC23B6"/>
    <w:rsid w:val="00DC6454"/>
    <w:rsid w:val="00DD12E3"/>
    <w:rsid w:val="00DD15E8"/>
    <w:rsid w:val="00DD3B48"/>
    <w:rsid w:val="00DD4408"/>
    <w:rsid w:val="00DD630B"/>
    <w:rsid w:val="00DE1766"/>
    <w:rsid w:val="00DE3FA3"/>
    <w:rsid w:val="00DE5517"/>
    <w:rsid w:val="00DE5DC4"/>
    <w:rsid w:val="00E04D4B"/>
    <w:rsid w:val="00E1496D"/>
    <w:rsid w:val="00E151EC"/>
    <w:rsid w:val="00E26D0B"/>
    <w:rsid w:val="00E35755"/>
    <w:rsid w:val="00E357EE"/>
    <w:rsid w:val="00E42298"/>
    <w:rsid w:val="00E443AC"/>
    <w:rsid w:val="00E445DA"/>
    <w:rsid w:val="00E4797F"/>
    <w:rsid w:val="00E51242"/>
    <w:rsid w:val="00E56911"/>
    <w:rsid w:val="00E6003E"/>
    <w:rsid w:val="00E60F1B"/>
    <w:rsid w:val="00E61CE4"/>
    <w:rsid w:val="00E6729E"/>
    <w:rsid w:val="00E82D07"/>
    <w:rsid w:val="00E9127C"/>
    <w:rsid w:val="00E96D45"/>
    <w:rsid w:val="00EA4031"/>
    <w:rsid w:val="00EA4144"/>
    <w:rsid w:val="00EA42D5"/>
    <w:rsid w:val="00EA48D9"/>
    <w:rsid w:val="00EB6E10"/>
    <w:rsid w:val="00EC1630"/>
    <w:rsid w:val="00EC2C1E"/>
    <w:rsid w:val="00EC6D7C"/>
    <w:rsid w:val="00EC6F3D"/>
    <w:rsid w:val="00ED7430"/>
    <w:rsid w:val="00EE0A7E"/>
    <w:rsid w:val="00EE2280"/>
    <w:rsid w:val="00EF1A46"/>
    <w:rsid w:val="00F02D41"/>
    <w:rsid w:val="00F12235"/>
    <w:rsid w:val="00F12D91"/>
    <w:rsid w:val="00F1331F"/>
    <w:rsid w:val="00F16F2A"/>
    <w:rsid w:val="00F334A2"/>
    <w:rsid w:val="00F34714"/>
    <w:rsid w:val="00F41C92"/>
    <w:rsid w:val="00F464AC"/>
    <w:rsid w:val="00F65DA7"/>
    <w:rsid w:val="00F6710F"/>
    <w:rsid w:val="00F86483"/>
    <w:rsid w:val="00F9095C"/>
    <w:rsid w:val="00F90EA7"/>
    <w:rsid w:val="00F917CC"/>
    <w:rsid w:val="00F9381C"/>
    <w:rsid w:val="00FA384F"/>
    <w:rsid w:val="00FA79D0"/>
    <w:rsid w:val="00FB2717"/>
    <w:rsid w:val="00FB278E"/>
    <w:rsid w:val="00FB6FC2"/>
    <w:rsid w:val="00FC334E"/>
    <w:rsid w:val="00FC6ACC"/>
    <w:rsid w:val="00FD2232"/>
    <w:rsid w:val="00FD628E"/>
    <w:rsid w:val="00FE5603"/>
    <w:rsid w:val="00FE6DA5"/>
    <w:rsid w:val="00FE6F14"/>
    <w:rsid w:val="00FF1A47"/>
    <w:rsid w:val="00FF1CF6"/>
    <w:rsid w:val="00FF2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ACD5F6E-DFB2-41A6-8536-AEAFDDB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48"/>
    <w:pPr>
      <w:widowControl w:val="0"/>
      <w:spacing w:after="0" w:line="240" w:lineRule="auto"/>
    </w:pPr>
    <w:rPr>
      <w:rFonts w:asciiTheme="minorHAnsi" w:hAnsiTheme="minorHAnsi"/>
      <w:sz w:val="22"/>
      <w:szCs w:val="22"/>
      <w:lang w:val="en-US"/>
    </w:rPr>
  </w:style>
  <w:style w:type="paragraph" w:styleId="1">
    <w:name w:val="heading 1"/>
    <w:basedOn w:val="a"/>
    <w:link w:val="10"/>
    <w:uiPriority w:val="9"/>
    <w:qFormat/>
    <w:rsid w:val="00DD3B48"/>
    <w:pPr>
      <w:ind w:left="3"/>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246ABB"/>
    <w:pPr>
      <w:keepNext/>
      <w:keepLines/>
      <w:spacing w:before="200"/>
      <w:outlineLvl w:val="1"/>
    </w:pPr>
    <w:rPr>
      <w:rFonts w:asciiTheme="majorHAnsi" w:eastAsiaTheme="majorEastAsia" w:hAnsiTheme="majorHAns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3B48"/>
    <w:rPr>
      <w:rFonts w:eastAsia="Times New Roman" w:cs="Times New Roman"/>
      <w:b/>
      <w:bCs/>
      <w:lang w:val="en-US" w:eastAsia="x-none"/>
    </w:rPr>
  </w:style>
  <w:style w:type="character" w:customStyle="1" w:styleId="20">
    <w:name w:val="Заголовок 2 Знак"/>
    <w:basedOn w:val="a0"/>
    <w:link w:val="2"/>
    <w:uiPriority w:val="9"/>
    <w:locked/>
    <w:rsid w:val="00246ABB"/>
    <w:rPr>
      <w:rFonts w:asciiTheme="majorHAnsi" w:eastAsiaTheme="majorEastAsia" w:hAnsiTheme="majorHAnsi" w:cs="Times New Roman"/>
      <w:b/>
      <w:bCs/>
      <w:color w:val="5B9BD5" w:themeColor="accent1"/>
      <w:sz w:val="26"/>
      <w:szCs w:val="26"/>
      <w:lang w:val="en-US" w:eastAsia="x-none"/>
    </w:rPr>
  </w:style>
  <w:style w:type="paragraph" w:styleId="a3">
    <w:name w:val="Body Text"/>
    <w:aliases w:val="Знак2"/>
    <w:basedOn w:val="a"/>
    <w:link w:val="a4"/>
    <w:uiPriority w:val="1"/>
    <w:qFormat/>
    <w:rsid w:val="00DD3B48"/>
    <w:pPr>
      <w:ind w:left="119"/>
    </w:pPr>
    <w:rPr>
      <w:rFonts w:ascii="Times New Roman" w:hAnsi="Times New Roman"/>
      <w:sz w:val="28"/>
      <w:szCs w:val="28"/>
    </w:rPr>
  </w:style>
  <w:style w:type="paragraph" w:styleId="a5">
    <w:name w:val="header"/>
    <w:basedOn w:val="a"/>
    <w:link w:val="a6"/>
    <w:uiPriority w:val="99"/>
    <w:unhideWhenUsed/>
    <w:rsid w:val="00303D28"/>
    <w:pPr>
      <w:tabs>
        <w:tab w:val="center" w:pos="4819"/>
        <w:tab w:val="right" w:pos="9639"/>
      </w:tabs>
    </w:pPr>
  </w:style>
  <w:style w:type="character" w:customStyle="1" w:styleId="a4">
    <w:name w:val="Основний текст Знак"/>
    <w:aliases w:val="Знак2 Знак"/>
    <w:basedOn w:val="a0"/>
    <w:link w:val="a3"/>
    <w:uiPriority w:val="1"/>
    <w:locked/>
    <w:rsid w:val="00DD3B48"/>
    <w:rPr>
      <w:rFonts w:eastAsia="Times New Roman" w:cs="Times New Roman"/>
      <w:lang w:val="en-US" w:eastAsia="x-none"/>
    </w:rPr>
  </w:style>
  <w:style w:type="paragraph" w:styleId="a7">
    <w:name w:val="footer"/>
    <w:basedOn w:val="a"/>
    <w:link w:val="a8"/>
    <w:uiPriority w:val="99"/>
    <w:unhideWhenUsed/>
    <w:rsid w:val="00303D28"/>
    <w:pPr>
      <w:tabs>
        <w:tab w:val="center" w:pos="4819"/>
        <w:tab w:val="right" w:pos="9639"/>
      </w:tabs>
    </w:pPr>
  </w:style>
  <w:style w:type="character" w:customStyle="1" w:styleId="a6">
    <w:name w:val="Верхній колонтитул Знак"/>
    <w:basedOn w:val="a0"/>
    <w:link w:val="a5"/>
    <w:uiPriority w:val="99"/>
    <w:locked/>
    <w:rsid w:val="00303D28"/>
    <w:rPr>
      <w:rFonts w:asciiTheme="minorHAnsi" w:hAnsiTheme="minorHAnsi" w:cs="Times New Roman"/>
      <w:sz w:val="22"/>
      <w:szCs w:val="22"/>
      <w:lang w:val="en-US" w:eastAsia="x-none"/>
    </w:rPr>
  </w:style>
  <w:style w:type="paragraph" w:styleId="a9">
    <w:name w:val="List Paragraph"/>
    <w:basedOn w:val="a"/>
    <w:uiPriority w:val="34"/>
    <w:qFormat/>
    <w:rsid w:val="00911B8A"/>
    <w:pPr>
      <w:ind w:left="720"/>
      <w:contextualSpacing/>
    </w:pPr>
  </w:style>
  <w:style w:type="character" w:customStyle="1" w:styleId="a8">
    <w:name w:val="Нижній колонтитул Знак"/>
    <w:basedOn w:val="a0"/>
    <w:link w:val="a7"/>
    <w:uiPriority w:val="99"/>
    <w:locked/>
    <w:rsid w:val="00303D28"/>
    <w:rPr>
      <w:rFonts w:asciiTheme="minorHAnsi" w:hAnsiTheme="minorHAnsi" w:cs="Times New Roman"/>
      <w:sz w:val="22"/>
      <w:szCs w:val="22"/>
      <w:lang w:val="en-US" w:eastAsia="x-none"/>
    </w:rPr>
  </w:style>
  <w:style w:type="paragraph" w:customStyle="1" w:styleId="rvps2">
    <w:name w:val="rvps2"/>
    <w:basedOn w:val="a"/>
    <w:qFormat/>
    <w:rsid w:val="00D222E2"/>
    <w:pPr>
      <w:widowControl/>
      <w:spacing w:before="100" w:beforeAutospacing="1" w:after="100" w:afterAutospacing="1"/>
    </w:pPr>
    <w:rPr>
      <w:rFonts w:ascii="Times New Roman" w:hAnsi="Times New Roman"/>
      <w:sz w:val="24"/>
      <w:szCs w:val="24"/>
      <w:lang w:val="ru-RU" w:eastAsia="ru-RU"/>
    </w:rPr>
  </w:style>
  <w:style w:type="paragraph" w:customStyle="1" w:styleId="StyleZakonu">
    <w:name w:val="StyleZakonu"/>
    <w:basedOn w:val="a"/>
    <w:link w:val="StyleZakonu0"/>
    <w:rsid w:val="00C5383B"/>
    <w:pPr>
      <w:widowControl/>
      <w:spacing w:after="60" w:line="220" w:lineRule="exact"/>
      <w:ind w:firstLine="284"/>
      <w:jc w:val="both"/>
    </w:pPr>
    <w:rPr>
      <w:rFonts w:ascii="Times New Roman" w:hAnsi="Times New Roman"/>
      <w:sz w:val="20"/>
      <w:szCs w:val="20"/>
      <w:lang w:val="uk-UA" w:eastAsia="ru-RU"/>
    </w:rPr>
  </w:style>
  <w:style w:type="character" w:customStyle="1" w:styleId="StyleZakonu0">
    <w:name w:val="StyleZakonu Знак"/>
    <w:link w:val="StyleZakonu"/>
    <w:locked/>
    <w:rsid w:val="00C5383B"/>
    <w:rPr>
      <w:sz w:val="20"/>
      <w:lang w:val="x-none" w:eastAsia="ru-RU"/>
    </w:rPr>
  </w:style>
  <w:style w:type="character" w:customStyle="1" w:styleId="rvts23">
    <w:name w:val="rvts23"/>
    <w:basedOn w:val="a0"/>
    <w:rsid w:val="002D6D9E"/>
    <w:rPr>
      <w:rFonts w:cs="Times New Roman"/>
    </w:rPr>
  </w:style>
  <w:style w:type="character" w:styleId="aa">
    <w:name w:val="Hyperlink"/>
    <w:basedOn w:val="a0"/>
    <w:uiPriority w:val="99"/>
    <w:semiHidden/>
    <w:unhideWhenUsed/>
    <w:rsid w:val="002D6D9E"/>
    <w:rPr>
      <w:rFonts w:cs="Times New Roman"/>
      <w:color w:val="0000FF"/>
      <w:u w:val="single"/>
    </w:rPr>
  </w:style>
  <w:style w:type="paragraph" w:customStyle="1" w:styleId="rvps14">
    <w:name w:val="rvps14"/>
    <w:basedOn w:val="a"/>
    <w:rsid w:val="001567AB"/>
    <w:pPr>
      <w:widowControl/>
      <w:spacing w:before="100" w:beforeAutospacing="1" w:after="100" w:afterAutospacing="1"/>
    </w:pPr>
    <w:rPr>
      <w:rFonts w:ascii="Times New Roman" w:hAnsi="Times New Roman"/>
      <w:sz w:val="24"/>
      <w:szCs w:val="24"/>
    </w:rPr>
  </w:style>
  <w:style w:type="paragraph" w:customStyle="1" w:styleId="rvps12">
    <w:name w:val="rvps12"/>
    <w:basedOn w:val="a"/>
    <w:rsid w:val="001567AB"/>
    <w:pPr>
      <w:widowControl/>
      <w:spacing w:before="100" w:beforeAutospacing="1" w:after="100" w:afterAutospacing="1"/>
    </w:pPr>
    <w:rPr>
      <w:rFonts w:ascii="Times New Roman" w:hAnsi="Times New Roman"/>
      <w:sz w:val="24"/>
      <w:szCs w:val="24"/>
    </w:rPr>
  </w:style>
  <w:style w:type="character" w:customStyle="1" w:styleId="rvts9">
    <w:name w:val="rvts9"/>
    <w:rsid w:val="00312A19"/>
  </w:style>
  <w:style w:type="character" w:customStyle="1" w:styleId="rvts37">
    <w:name w:val="rvts37"/>
    <w:basedOn w:val="a0"/>
    <w:rsid w:val="00312A19"/>
  </w:style>
  <w:style w:type="paragraph" w:styleId="ab">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Обычный (Web)"/>
    <w:basedOn w:val="a"/>
    <w:link w:val="ac"/>
    <w:uiPriority w:val="99"/>
    <w:unhideWhenUsed/>
    <w:qFormat/>
    <w:rsid w:val="008E3FD1"/>
    <w:pPr>
      <w:widowControl/>
      <w:spacing w:before="100" w:beforeAutospacing="1" w:after="100" w:afterAutospacing="1"/>
    </w:pPr>
    <w:rPr>
      <w:rFonts w:ascii="Times New Roman" w:hAnsi="Times New Roman"/>
      <w:sz w:val="24"/>
      <w:szCs w:val="24"/>
      <w:lang w:val="uk-UA" w:eastAsia="uk-UA"/>
    </w:rPr>
  </w:style>
  <w:style w:type="character" w:customStyle="1" w:styleId="ac">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Обычный (Web) Знак"/>
    <w:link w:val="ab"/>
    <w:uiPriority w:val="99"/>
    <w:locked/>
    <w:rsid w:val="008E3FD1"/>
    <w:rPr>
      <w:sz w:val="24"/>
      <w:szCs w:val="24"/>
      <w:lang w:eastAsia="uk-UA"/>
    </w:rPr>
  </w:style>
  <w:style w:type="paragraph" w:styleId="ad">
    <w:name w:val="No Spacing"/>
    <w:uiPriority w:val="1"/>
    <w:qFormat/>
    <w:rsid w:val="00A93063"/>
    <w:pPr>
      <w:spacing w:after="0" w:line="240" w:lineRule="auto"/>
    </w:pPr>
    <w:rPr>
      <w:rFonts w:ascii="Calibri" w:eastAsiaTheme="minorHAnsi" w:hAnsi="Calibri" w:cs="Calibri"/>
      <w:sz w:val="22"/>
      <w:szCs w:val="22"/>
    </w:rPr>
  </w:style>
  <w:style w:type="character" w:styleId="ae">
    <w:name w:val="Emphasis"/>
    <w:basedOn w:val="a0"/>
    <w:uiPriority w:val="20"/>
    <w:qFormat/>
    <w:rsid w:val="00A93063"/>
    <w:rPr>
      <w:i/>
      <w:iCs/>
    </w:rPr>
  </w:style>
  <w:style w:type="character" w:styleId="af">
    <w:name w:val="annotation reference"/>
    <w:basedOn w:val="a0"/>
    <w:uiPriority w:val="99"/>
    <w:semiHidden/>
    <w:unhideWhenUsed/>
    <w:rsid w:val="00411798"/>
    <w:rPr>
      <w:sz w:val="16"/>
      <w:szCs w:val="16"/>
    </w:rPr>
  </w:style>
  <w:style w:type="character" w:customStyle="1" w:styleId="rvts11">
    <w:name w:val="rvts11"/>
    <w:basedOn w:val="a0"/>
    <w:rsid w:val="00F3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1532">
      <w:marLeft w:val="0"/>
      <w:marRight w:val="0"/>
      <w:marTop w:val="0"/>
      <w:marBottom w:val="0"/>
      <w:divBdr>
        <w:top w:val="none" w:sz="0" w:space="0" w:color="auto"/>
        <w:left w:val="none" w:sz="0" w:space="0" w:color="auto"/>
        <w:bottom w:val="none" w:sz="0" w:space="0" w:color="auto"/>
        <w:right w:val="none" w:sz="0" w:space="0" w:color="auto"/>
      </w:divBdr>
    </w:div>
    <w:div w:id="297611533">
      <w:marLeft w:val="0"/>
      <w:marRight w:val="0"/>
      <w:marTop w:val="0"/>
      <w:marBottom w:val="0"/>
      <w:divBdr>
        <w:top w:val="none" w:sz="0" w:space="0" w:color="auto"/>
        <w:left w:val="none" w:sz="0" w:space="0" w:color="auto"/>
        <w:bottom w:val="none" w:sz="0" w:space="0" w:color="auto"/>
        <w:right w:val="none" w:sz="0" w:space="0" w:color="auto"/>
      </w:divBdr>
    </w:div>
    <w:div w:id="297611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zakon.rada.gov.ua/laws/show/2747-15" TargetMode="External"/><Relationship Id="rId7" Type="http://schemas.openxmlformats.org/officeDocument/2006/relationships/webSettings" Target="webSettings.xml"/><Relationship Id="rId12" Type="http://schemas.openxmlformats.org/officeDocument/2006/relationships/hyperlink" Target="https://zakon.rada.gov.ua/laws/show/1932-12"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2102-20" TargetMode="External"/><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2210-14" TargetMode="External"/><Relationship Id="rId24" Type="http://schemas.openxmlformats.org/officeDocument/2006/relationships/hyperlink" Target="https://zakon.rada.gov.ua/laws/show/64/2022" TargetMode="External"/><Relationship Id="rId5" Type="http://schemas.openxmlformats.org/officeDocument/2006/relationships/styles" Target="styl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fontTable" Target="fontTable.xm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2755-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2755-1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47B9-3A09-4108-BF8A-6B1AB2F68A95}">
  <ds:schemaRefs>
    <ds:schemaRef ds:uri="http://schemas.microsoft.com/sharepoint/v3/contenttype/forms"/>
  </ds:schemaRefs>
</ds:datastoreItem>
</file>

<file path=customXml/itemProps2.xml><?xml version="1.0" encoding="utf-8"?>
<ds:datastoreItem xmlns:ds="http://schemas.openxmlformats.org/officeDocument/2006/customXml" ds:itemID="{E8BB5027-B96B-469F-B7C6-2EBB936127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B082F-FF3D-43C5-B2E5-2AADF786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58089</Words>
  <Characters>33111</Characters>
  <Application>Microsoft Office Word</Application>
  <DocSecurity>0</DocSecurity>
  <Lines>275</Lines>
  <Paragraphs>182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User_5</dc:creator>
  <cp:lastModifiedBy>Ясінський Володимир Миколайович</cp:lastModifiedBy>
  <cp:revision>2</cp:revision>
  <dcterms:created xsi:type="dcterms:W3CDTF">2023-10-31T08:01:00Z</dcterms:created>
  <dcterms:modified xsi:type="dcterms:W3CDTF">2023-10-31T08:01:00Z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