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8EF7" w14:textId="0CDC0766" w:rsidR="00C86A64" w:rsidRPr="004D2CA4" w:rsidRDefault="00C86A64" w:rsidP="004D2CA4">
      <w:pPr>
        <w:pStyle w:val="a9"/>
        <w:spacing w:before="0" w:beforeAutospacing="0" w:after="0" w:afterAutospacing="0"/>
        <w:ind w:left="4536"/>
        <w:jc w:val="center"/>
        <w:rPr>
          <w:color w:val="000000"/>
          <w:sz w:val="28"/>
          <w:szCs w:val="28"/>
          <w:shd w:val="clear" w:color="auto" w:fill="FFFFFF"/>
        </w:rPr>
      </w:pPr>
      <w:r w:rsidRPr="004D2CA4">
        <w:rPr>
          <w:color w:val="000000"/>
          <w:sz w:val="28"/>
          <w:szCs w:val="28"/>
          <w:shd w:val="clear" w:color="auto" w:fill="FFFFFF"/>
        </w:rPr>
        <w:t>ЗАТВЕРДЖЕНО</w:t>
      </w:r>
    </w:p>
    <w:p w14:paraId="57698FF7" w14:textId="701499A9" w:rsidR="00C86A64" w:rsidRPr="004D2CA4" w:rsidRDefault="00C86A64" w:rsidP="004D2CA4">
      <w:pPr>
        <w:pStyle w:val="a9"/>
        <w:spacing w:before="0" w:beforeAutospacing="0" w:after="0" w:afterAutospacing="0"/>
        <w:ind w:left="4536"/>
        <w:jc w:val="center"/>
        <w:rPr>
          <w:color w:val="000000"/>
          <w:sz w:val="28"/>
          <w:szCs w:val="28"/>
          <w:shd w:val="clear" w:color="auto" w:fill="FFFFFF"/>
        </w:rPr>
      </w:pPr>
      <w:r w:rsidRPr="004D2CA4">
        <w:rPr>
          <w:color w:val="000000"/>
          <w:sz w:val="28"/>
          <w:szCs w:val="28"/>
          <w:shd w:val="clear" w:color="auto" w:fill="FFFFFF"/>
        </w:rPr>
        <w:t>постановою Кабінету Міністрів України</w:t>
      </w:r>
    </w:p>
    <w:p w14:paraId="07C4E8DA" w14:textId="39C1C749" w:rsidR="00C86A64" w:rsidRPr="004D2CA4" w:rsidRDefault="00C86A64" w:rsidP="004D2CA4">
      <w:pPr>
        <w:pStyle w:val="a9"/>
        <w:spacing w:before="0" w:beforeAutospacing="0" w:after="0" w:afterAutospacing="0"/>
        <w:ind w:left="4536"/>
        <w:jc w:val="center"/>
        <w:rPr>
          <w:color w:val="000000"/>
          <w:sz w:val="28"/>
          <w:szCs w:val="28"/>
          <w:shd w:val="clear" w:color="auto" w:fill="FFFFFF"/>
        </w:rPr>
      </w:pPr>
      <w:r w:rsidRPr="004D2CA4">
        <w:rPr>
          <w:color w:val="000000"/>
          <w:sz w:val="28"/>
          <w:szCs w:val="28"/>
          <w:shd w:val="clear" w:color="auto" w:fill="FFFFFF"/>
        </w:rPr>
        <w:t xml:space="preserve">від  </w:t>
      </w:r>
      <w:r w:rsidR="00E20AE6">
        <w:rPr>
          <w:color w:val="000000"/>
          <w:sz w:val="28"/>
          <w:szCs w:val="28"/>
          <w:shd w:val="clear" w:color="auto" w:fill="FFFFFF"/>
        </w:rPr>
        <w:t>__ ________</w:t>
      </w:r>
      <w:r w:rsidRPr="004D2CA4">
        <w:rPr>
          <w:color w:val="000000"/>
          <w:sz w:val="28"/>
          <w:szCs w:val="28"/>
          <w:shd w:val="clear" w:color="auto" w:fill="FFFFFF"/>
        </w:rPr>
        <w:t xml:space="preserve">  20</w:t>
      </w:r>
      <w:r w:rsidR="00792C64" w:rsidRPr="004D2CA4">
        <w:rPr>
          <w:color w:val="000000"/>
          <w:sz w:val="28"/>
          <w:szCs w:val="28"/>
          <w:shd w:val="clear" w:color="auto" w:fill="FFFFFF"/>
        </w:rPr>
        <w:t>2</w:t>
      </w:r>
      <w:r w:rsidR="00792C64" w:rsidRPr="004D2CA4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4D2CA4">
        <w:rPr>
          <w:color w:val="000000"/>
          <w:sz w:val="28"/>
          <w:szCs w:val="28"/>
          <w:shd w:val="clear" w:color="auto" w:fill="FFFFFF"/>
        </w:rPr>
        <w:t xml:space="preserve"> р. №</w:t>
      </w:r>
    </w:p>
    <w:p w14:paraId="507B8FC7" w14:textId="2C0D97E5" w:rsidR="005C7C4B" w:rsidRPr="004D2CA4" w:rsidRDefault="005C7C4B" w:rsidP="00774DE7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088EB5C" w14:textId="77777777" w:rsidR="00792C64" w:rsidRPr="004D2CA4" w:rsidRDefault="00792C64" w:rsidP="00774DE7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040248E" w14:textId="6EDFCFDF" w:rsidR="00774DE7" w:rsidRPr="004D2CA4" w:rsidRDefault="00D819A0" w:rsidP="00774DE7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D2CA4">
        <w:rPr>
          <w:b/>
          <w:bCs/>
          <w:color w:val="000000"/>
          <w:sz w:val="28"/>
          <w:szCs w:val="28"/>
          <w:shd w:val="clear" w:color="auto" w:fill="FFFFFF"/>
        </w:rPr>
        <w:t xml:space="preserve">Вимоги до незалежного суб’єкта аудиторської діяльності </w:t>
      </w:r>
    </w:p>
    <w:p w14:paraId="6FB2601E" w14:textId="77777777" w:rsidR="00792C64" w:rsidRPr="004D2CA4" w:rsidRDefault="00D819A0" w:rsidP="00774DE7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D2CA4">
        <w:rPr>
          <w:b/>
          <w:bCs/>
          <w:color w:val="000000"/>
          <w:sz w:val="28"/>
          <w:szCs w:val="28"/>
          <w:shd w:val="clear" w:color="auto" w:fill="FFFFFF"/>
        </w:rPr>
        <w:t>для проведення ауд</w:t>
      </w:r>
      <w:r w:rsidR="00792C64" w:rsidRPr="004D2CA4">
        <w:rPr>
          <w:b/>
          <w:bCs/>
          <w:color w:val="000000"/>
          <w:sz w:val="28"/>
          <w:szCs w:val="28"/>
          <w:shd w:val="clear" w:color="auto" w:fill="FFFFFF"/>
        </w:rPr>
        <w:t>иту річної фінансової звітності</w:t>
      </w:r>
    </w:p>
    <w:p w14:paraId="0E64F1DC" w14:textId="6D7491E3" w:rsidR="00B84E89" w:rsidRPr="004D2CA4" w:rsidRDefault="00792C64" w:rsidP="00792C6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D2CA4">
        <w:rPr>
          <w:b/>
          <w:bCs/>
          <w:color w:val="000000"/>
          <w:sz w:val="28"/>
          <w:szCs w:val="28"/>
          <w:shd w:val="clear" w:color="auto" w:fill="FFFFFF"/>
        </w:rPr>
        <w:t>Органу суспільного нагляду</w:t>
      </w:r>
      <w:r w:rsidRPr="004D2CA4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819A0" w:rsidRPr="004D2CA4">
        <w:rPr>
          <w:b/>
          <w:bCs/>
          <w:color w:val="000000"/>
          <w:sz w:val="28"/>
          <w:szCs w:val="28"/>
          <w:shd w:val="clear" w:color="auto" w:fill="FFFFFF"/>
        </w:rPr>
        <w:t>за аудиторською діяльністю</w:t>
      </w:r>
    </w:p>
    <w:p w14:paraId="6BD5B452" w14:textId="007399B1" w:rsidR="005C7C4B" w:rsidRPr="004D2CA4" w:rsidRDefault="005C7C4B" w:rsidP="00774DE7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85BB836" w14:textId="59A8ECB3" w:rsidR="000B3283" w:rsidRPr="00792179" w:rsidRDefault="000B3283" w:rsidP="004D2CA4">
      <w:pPr>
        <w:pStyle w:val="a9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792179">
        <w:rPr>
          <w:sz w:val="28"/>
          <w:szCs w:val="28"/>
          <w:shd w:val="clear" w:color="auto" w:fill="FFFFFF"/>
        </w:rPr>
        <w:t xml:space="preserve">Ці Вимоги </w:t>
      </w:r>
      <w:r w:rsidR="004D2CA4" w:rsidRPr="00792179">
        <w:rPr>
          <w:sz w:val="28"/>
          <w:szCs w:val="28"/>
          <w:shd w:val="clear" w:color="auto" w:fill="FFFFFF"/>
        </w:rPr>
        <w:t>визначено</w:t>
      </w:r>
      <w:r w:rsidRPr="00792179">
        <w:rPr>
          <w:sz w:val="28"/>
          <w:szCs w:val="28"/>
          <w:shd w:val="clear" w:color="auto" w:fill="FFFFFF"/>
        </w:rPr>
        <w:t xml:space="preserve"> </w:t>
      </w:r>
      <w:r w:rsidR="00136BBA" w:rsidRPr="00792179">
        <w:rPr>
          <w:sz w:val="28"/>
          <w:szCs w:val="28"/>
          <w:shd w:val="clear" w:color="auto" w:fill="FFFFFF"/>
        </w:rPr>
        <w:t xml:space="preserve">з метою проведення відбору </w:t>
      </w:r>
      <w:r w:rsidR="00774DE7" w:rsidRPr="00792179">
        <w:rPr>
          <w:sz w:val="28"/>
          <w:szCs w:val="28"/>
          <w:shd w:val="clear" w:color="auto" w:fill="FFFFFF"/>
        </w:rPr>
        <w:t xml:space="preserve">суб’єкта аудиторської діяльності </w:t>
      </w:r>
      <w:r w:rsidR="00136BBA" w:rsidRPr="00792179">
        <w:rPr>
          <w:sz w:val="28"/>
          <w:szCs w:val="28"/>
          <w:shd w:val="clear" w:color="auto" w:fill="FFFFFF"/>
        </w:rPr>
        <w:t>для проведення аудиторської перевірки річної фінансової звітності Органу суспільного нагляду за аудиторською</w:t>
      </w:r>
      <w:r w:rsidR="00774DE7" w:rsidRPr="00792179">
        <w:rPr>
          <w:sz w:val="28"/>
          <w:szCs w:val="28"/>
          <w:shd w:val="clear" w:color="auto" w:fill="FFFFFF"/>
        </w:rPr>
        <w:t xml:space="preserve"> діяльністю</w:t>
      </w:r>
      <w:r w:rsidR="00136BBA" w:rsidRPr="00792179">
        <w:rPr>
          <w:sz w:val="28"/>
          <w:szCs w:val="28"/>
          <w:shd w:val="clear" w:color="auto" w:fill="FFFFFF"/>
        </w:rPr>
        <w:t>.</w:t>
      </w:r>
    </w:p>
    <w:p w14:paraId="3D46ADEA" w14:textId="533C79E6" w:rsidR="00736603" w:rsidRPr="00792179" w:rsidRDefault="00BE269B" w:rsidP="004D2CA4">
      <w:pPr>
        <w:pStyle w:val="a9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Times New Roman"/>
          <w:sz w:val="28"/>
          <w:szCs w:val="28"/>
        </w:rPr>
      </w:pPr>
      <w:r w:rsidRPr="00792179">
        <w:rPr>
          <w:sz w:val="28"/>
          <w:szCs w:val="28"/>
          <w:shd w:val="clear" w:color="auto" w:fill="FFFFFF"/>
        </w:rPr>
        <w:t>У відборі незалежного суб’єкта аудиторської діяльності для</w:t>
      </w:r>
      <w:r w:rsidRPr="00792179">
        <w:rPr>
          <w:rFonts w:eastAsia="Times New Roman"/>
          <w:sz w:val="28"/>
          <w:szCs w:val="28"/>
        </w:rPr>
        <w:t xml:space="preserve"> проведення аудиту річної фінансової звітності </w:t>
      </w:r>
      <w:r w:rsidR="00736603" w:rsidRPr="00792179">
        <w:rPr>
          <w:rFonts w:eastAsia="Times New Roman"/>
          <w:sz w:val="28"/>
          <w:szCs w:val="28"/>
        </w:rPr>
        <w:t>Органу суспільного нагляду за аудиторською</w:t>
      </w:r>
      <w:r w:rsidR="002E5E60" w:rsidRPr="00792179">
        <w:rPr>
          <w:rFonts w:eastAsia="Times New Roman"/>
          <w:sz w:val="28"/>
          <w:szCs w:val="28"/>
        </w:rPr>
        <w:t xml:space="preserve"> діяльністю </w:t>
      </w:r>
      <w:r w:rsidRPr="00792179">
        <w:rPr>
          <w:rFonts w:eastAsia="Times New Roman"/>
          <w:sz w:val="28"/>
          <w:szCs w:val="28"/>
        </w:rPr>
        <w:t>можуть брати участь суб’єкти аудиторської діяльності</w:t>
      </w:r>
      <w:r w:rsidR="00736603" w:rsidRPr="00792179">
        <w:rPr>
          <w:rFonts w:eastAsia="Times New Roman"/>
          <w:sz w:val="28"/>
          <w:szCs w:val="28"/>
        </w:rPr>
        <w:t>:</w:t>
      </w:r>
    </w:p>
    <w:p w14:paraId="2F35C371" w14:textId="2E7A144A" w:rsidR="00736603" w:rsidRPr="004D2CA4" w:rsidRDefault="003D46ED" w:rsidP="004D2CA4">
      <w:pPr>
        <w:pStyle w:val="a9"/>
        <w:tabs>
          <w:tab w:val="left" w:pos="1276"/>
        </w:tabs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792179">
        <w:rPr>
          <w:rFonts w:eastAsia="Times New Roman"/>
          <w:sz w:val="28"/>
          <w:szCs w:val="28"/>
        </w:rPr>
        <w:t>1) </w:t>
      </w:r>
      <w:r w:rsidR="00736603" w:rsidRPr="00792179">
        <w:rPr>
          <w:rFonts w:eastAsia="Times New Roman"/>
          <w:sz w:val="28"/>
          <w:szCs w:val="28"/>
        </w:rPr>
        <w:t xml:space="preserve">які </w:t>
      </w:r>
      <w:r w:rsidR="00BE269B" w:rsidRPr="00792179">
        <w:rPr>
          <w:rFonts w:eastAsia="Times New Roman"/>
          <w:sz w:val="28"/>
          <w:szCs w:val="28"/>
        </w:rPr>
        <w:t>відповідають</w:t>
      </w:r>
      <w:r w:rsidR="007A55B5" w:rsidRPr="00792179">
        <w:rPr>
          <w:rFonts w:eastAsia="Times New Roman"/>
          <w:sz w:val="28"/>
          <w:szCs w:val="28"/>
        </w:rPr>
        <w:t xml:space="preserve"> вимогам</w:t>
      </w:r>
      <w:r w:rsidR="004D2CA4" w:rsidRPr="00792179">
        <w:rPr>
          <w:rFonts w:eastAsia="Times New Roman"/>
          <w:sz w:val="28"/>
          <w:szCs w:val="28"/>
        </w:rPr>
        <w:t>,</w:t>
      </w:r>
      <w:r w:rsidR="007A55B5" w:rsidRPr="00792179">
        <w:rPr>
          <w:rFonts w:eastAsia="Times New Roman"/>
          <w:sz w:val="28"/>
          <w:szCs w:val="28"/>
        </w:rPr>
        <w:t xml:space="preserve"> </w:t>
      </w:r>
      <w:r w:rsidR="004D2CA4" w:rsidRPr="00792179">
        <w:rPr>
          <w:rFonts w:eastAsia="Times New Roman"/>
          <w:sz w:val="28"/>
          <w:szCs w:val="28"/>
        </w:rPr>
        <w:t>у</w:t>
      </w:r>
      <w:r w:rsidR="00BE269B" w:rsidRPr="00792179">
        <w:rPr>
          <w:rFonts w:eastAsia="Times New Roman"/>
          <w:sz w:val="28"/>
          <w:szCs w:val="28"/>
        </w:rPr>
        <w:t xml:space="preserve">становленим Законом України «Про аудит фінансової звітності та аудиторську діяльність» до суб’єктів аудиторської діяльності, які </w:t>
      </w:r>
      <w:r w:rsidR="002866FA" w:rsidRPr="00792179">
        <w:rPr>
          <w:rFonts w:eastAsia="Times New Roman"/>
          <w:sz w:val="28"/>
          <w:szCs w:val="28"/>
        </w:rPr>
        <w:t xml:space="preserve">мають право </w:t>
      </w:r>
      <w:r w:rsidR="00BE269B" w:rsidRPr="00792179">
        <w:rPr>
          <w:rFonts w:eastAsia="Times New Roman"/>
          <w:sz w:val="28"/>
          <w:szCs w:val="28"/>
        </w:rPr>
        <w:t xml:space="preserve">надавати послуги з обов’язкового аудиту фінансової звітності підприємств, що становлять суспільний </w:t>
      </w:r>
      <w:r w:rsidR="00BE269B" w:rsidRPr="004D2CA4">
        <w:rPr>
          <w:rFonts w:eastAsia="Times New Roman"/>
          <w:sz w:val="28"/>
          <w:szCs w:val="28"/>
        </w:rPr>
        <w:t>інтерес</w:t>
      </w:r>
      <w:r w:rsidR="002866FA" w:rsidRPr="004D2CA4">
        <w:rPr>
          <w:rFonts w:eastAsia="Times New Roman"/>
          <w:sz w:val="28"/>
          <w:szCs w:val="28"/>
        </w:rPr>
        <w:t>,</w:t>
      </w:r>
      <w:r w:rsidR="00C27BF1" w:rsidRPr="004D2CA4">
        <w:rPr>
          <w:rFonts w:eastAsia="Times New Roman"/>
          <w:sz w:val="28"/>
          <w:szCs w:val="28"/>
        </w:rPr>
        <w:t xml:space="preserve"> та </w:t>
      </w:r>
      <w:r w:rsidR="00736603" w:rsidRPr="004D2CA4">
        <w:rPr>
          <w:rFonts w:eastAsia="Times New Roman"/>
          <w:sz w:val="28"/>
          <w:szCs w:val="28"/>
        </w:rPr>
        <w:t xml:space="preserve">які </w:t>
      </w:r>
      <w:r w:rsidR="00BE269B" w:rsidRPr="004D2CA4">
        <w:rPr>
          <w:rFonts w:eastAsia="Times New Roman"/>
          <w:sz w:val="28"/>
          <w:szCs w:val="28"/>
        </w:rPr>
        <w:t>включені до відповідного розділу Реєстру аудиторів та суб’єктів аудиторської діяльності</w:t>
      </w:r>
      <w:r w:rsidR="00FD419A" w:rsidRPr="004D2CA4">
        <w:rPr>
          <w:rFonts w:eastAsia="Times New Roman"/>
          <w:sz w:val="28"/>
          <w:szCs w:val="28"/>
        </w:rPr>
        <w:t>;</w:t>
      </w:r>
    </w:p>
    <w:p w14:paraId="1E6DD00E" w14:textId="6C33DBC9" w:rsidR="00736603" w:rsidRPr="004D2CA4" w:rsidRDefault="00792179" w:rsidP="004D2CA4">
      <w:pPr>
        <w:pStyle w:val="a9"/>
        <w:tabs>
          <w:tab w:val="left" w:pos="1276"/>
        </w:tabs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які</w:t>
      </w:r>
      <w:r w:rsidR="00BE269B" w:rsidRPr="004D2CA4">
        <w:rPr>
          <w:rFonts w:eastAsia="Times New Roman"/>
          <w:sz w:val="28"/>
          <w:szCs w:val="28"/>
        </w:rPr>
        <w:t xml:space="preserve"> Інспекцією із забезпечення якості </w:t>
      </w:r>
      <w:r w:rsidR="00736603" w:rsidRPr="004D2CA4">
        <w:rPr>
          <w:rFonts w:eastAsia="Times New Roman"/>
          <w:sz w:val="28"/>
          <w:szCs w:val="28"/>
        </w:rPr>
        <w:t>Органу суспільного нагляду за аудиторською</w:t>
      </w:r>
      <w:r w:rsidR="00BE269B" w:rsidRPr="004D2CA4">
        <w:rPr>
          <w:rFonts w:eastAsia="Times New Roman"/>
          <w:sz w:val="28"/>
          <w:szCs w:val="28"/>
        </w:rPr>
        <w:t xml:space="preserve"> </w:t>
      </w:r>
      <w:r w:rsidR="002E5E60" w:rsidRPr="004D2CA4">
        <w:rPr>
          <w:rFonts w:eastAsia="Times New Roman"/>
          <w:sz w:val="28"/>
          <w:szCs w:val="28"/>
        </w:rPr>
        <w:t xml:space="preserve">діяльністю </w:t>
      </w:r>
      <w:r w:rsidR="005F73E3" w:rsidRPr="004D2CA4">
        <w:rPr>
          <w:rFonts w:eastAsia="Times New Roman"/>
          <w:sz w:val="28"/>
          <w:szCs w:val="28"/>
        </w:rPr>
        <w:t xml:space="preserve">не </w:t>
      </w:r>
      <w:r w:rsidR="00FB0F22">
        <w:rPr>
          <w:rFonts w:eastAsia="Times New Roman"/>
          <w:sz w:val="28"/>
          <w:szCs w:val="28"/>
        </w:rPr>
        <w:t>включен</w:t>
      </w:r>
      <w:r w:rsidR="00FB0F22" w:rsidRPr="00F3682A">
        <w:rPr>
          <w:rFonts w:eastAsia="Times New Roman"/>
          <w:sz w:val="28"/>
          <w:szCs w:val="28"/>
        </w:rPr>
        <w:t>і</w:t>
      </w:r>
      <w:r>
        <w:rPr>
          <w:rFonts w:eastAsia="Times New Roman"/>
          <w:sz w:val="28"/>
          <w:szCs w:val="28"/>
        </w:rPr>
        <w:t xml:space="preserve"> до </w:t>
      </w:r>
      <w:r w:rsidR="00E20AE6">
        <w:rPr>
          <w:rFonts w:eastAsia="Times New Roman"/>
          <w:sz w:val="28"/>
          <w:szCs w:val="28"/>
        </w:rPr>
        <w:t>плану-графіка</w:t>
      </w:r>
      <w:r>
        <w:rPr>
          <w:rFonts w:eastAsia="Times New Roman"/>
          <w:sz w:val="28"/>
          <w:szCs w:val="28"/>
        </w:rPr>
        <w:t xml:space="preserve"> </w:t>
      </w:r>
      <w:r w:rsidRPr="00792179">
        <w:rPr>
          <w:rFonts w:eastAsia="Times New Roman"/>
          <w:sz w:val="28"/>
          <w:szCs w:val="28"/>
        </w:rPr>
        <w:t xml:space="preserve">проведення перевірок з контролю якості </w:t>
      </w:r>
      <w:r w:rsidR="00E20AE6">
        <w:rPr>
          <w:rFonts w:eastAsia="Times New Roman"/>
          <w:sz w:val="28"/>
          <w:szCs w:val="28"/>
        </w:rPr>
        <w:t>аудиторських послуг та інших перевірок</w:t>
      </w:r>
      <w:r w:rsidR="00F92171" w:rsidRPr="004D2CA4">
        <w:rPr>
          <w:rFonts w:eastAsia="Times New Roman"/>
          <w:sz w:val="28"/>
          <w:szCs w:val="28"/>
        </w:rPr>
        <w:t xml:space="preserve">, а також </w:t>
      </w:r>
      <w:r w:rsidR="00E20AE6">
        <w:rPr>
          <w:rFonts w:eastAsia="Times New Roman"/>
          <w:sz w:val="28"/>
          <w:szCs w:val="28"/>
        </w:rPr>
        <w:t xml:space="preserve">щодо яких не здійснюється </w:t>
      </w:r>
      <w:r w:rsidR="00F92171" w:rsidRPr="004D2CA4">
        <w:rPr>
          <w:rFonts w:eastAsia="Times New Roman"/>
          <w:sz w:val="28"/>
          <w:szCs w:val="28"/>
        </w:rPr>
        <w:t>відстеження обов’язкових до виконання рекомендацій, наданих за результатами перевірки з контролю якості аудиторських послуг</w:t>
      </w:r>
      <w:r w:rsidR="00185023">
        <w:rPr>
          <w:rFonts w:eastAsia="Times New Roman"/>
          <w:sz w:val="28"/>
          <w:szCs w:val="28"/>
        </w:rPr>
        <w:t>,</w:t>
      </w:r>
      <w:r w:rsidR="00E20AE6" w:rsidRPr="00E20AE6">
        <w:rPr>
          <w:rFonts w:eastAsia="Times New Roman"/>
          <w:sz w:val="28"/>
          <w:szCs w:val="28"/>
        </w:rPr>
        <w:t xml:space="preserve"> </w:t>
      </w:r>
      <w:r w:rsidR="00E20AE6" w:rsidRPr="004D2CA4">
        <w:rPr>
          <w:rFonts w:eastAsia="Times New Roman"/>
          <w:sz w:val="28"/>
          <w:szCs w:val="28"/>
        </w:rPr>
        <w:t>у період надання послуг з аудиту фінансової звітності</w:t>
      </w:r>
      <w:r w:rsidR="00F0782B" w:rsidRPr="00F0782B">
        <w:rPr>
          <w:rFonts w:eastAsia="Times New Roman"/>
          <w:sz w:val="28"/>
          <w:szCs w:val="28"/>
        </w:rPr>
        <w:t xml:space="preserve"> </w:t>
      </w:r>
      <w:r w:rsidR="00F0782B" w:rsidRPr="00792179">
        <w:rPr>
          <w:rFonts w:eastAsia="Times New Roman"/>
          <w:sz w:val="28"/>
          <w:szCs w:val="28"/>
        </w:rPr>
        <w:t>Органу суспільного нагляду за аудиторською діяльністю</w:t>
      </w:r>
      <w:r w:rsidR="00FD419A" w:rsidRPr="004D2CA4">
        <w:rPr>
          <w:rFonts w:eastAsia="Times New Roman"/>
          <w:sz w:val="28"/>
          <w:szCs w:val="28"/>
        </w:rPr>
        <w:t>;</w:t>
      </w:r>
    </w:p>
    <w:p w14:paraId="31C63A12" w14:textId="339405C9" w:rsidR="00BE269B" w:rsidRPr="004D2CA4" w:rsidRDefault="003D46ED" w:rsidP="004D2CA4">
      <w:pPr>
        <w:pStyle w:val="a9"/>
        <w:tabs>
          <w:tab w:val="left" w:pos="1276"/>
        </w:tabs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4D2CA4">
        <w:rPr>
          <w:rFonts w:eastAsia="Times New Roman"/>
          <w:sz w:val="28"/>
          <w:szCs w:val="28"/>
        </w:rPr>
        <w:t>3) </w:t>
      </w:r>
      <w:r w:rsidR="00BE269B" w:rsidRPr="004D2CA4">
        <w:rPr>
          <w:rFonts w:eastAsia="Times New Roman"/>
          <w:sz w:val="28"/>
          <w:szCs w:val="28"/>
        </w:rPr>
        <w:t xml:space="preserve">щодо яких </w:t>
      </w:r>
      <w:r w:rsidR="00582AD8" w:rsidRPr="004D2CA4">
        <w:rPr>
          <w:rFonts w:eastAsia="Times New Roman"/>
          <w:sz w:val="28"/>
          <w:szCs w:val="28"/>
        </w:rPr>
        <w:t xml:space="preserve">не здійснюється </w:t>
      </w:r>
      <w:r w:rsidR="00583796" w:rsidRPr="004D2CA4">
        <w:rPr>
          <w:rFonts w:eastAsia="Times New Roman"/>
          <w:sz w:val="28"/>
          <w:szCs w:val="28"/>
        </w:rPr>
        <w:t xml:space="preserve">Органом суспільного нагляду за аудиторською діяльністю </w:t>
      </w:r>
      <w:r w:rsidR="00582AD8" w:rsidRPr="004D2CA4">
        <w:rPr>
          <w:rFonts w:eastAsia="Times New Roman"/>
          <w:sz w:val="28"/>
          <w:szCs w:val="28"/>
        </w:rPr>
        <w:t>дисциплінарне провадження</w:t>
      </w:r>
      <w:r w:rsidR="00BE269B" w:rsidRPr="004D2CA4">
        <w:rPr>
          <w:rFonts w:eastAsia="Times New Roman"/>
          <w:sz w:val="28"/>
          <w:szCs w:val="28"/>
        </w:rPr>
        <w:t>.</w:t>
      </w:r>
      <w:r w:rsidR="00582AD8" w:rsidRPr="004D2CA4">
        <w:rPr>
          <w:rFonts w:eastAsia="Times New Roman"/>
          <w:sz w:val="28"/>
          <w:szCs w:val="28"/>
        </w:rPr>
        <w:t xml:space="preserve"> </w:t>
      </w:r>
    </w:p>
    <w:p w14:paraId="692F9F53" w14:textId="1EA691B2" w:rsidR="00136BBA" w:rsidRPr="004D2CA4" w:rsidRDefault="002E5E60" w:rsidP="004D2CA4">
      <w:pPr>
        <w:pStyle w:val="a9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Times New Roman"/>
          <w:sz w:val="28"/>
          <w:szCs w:val="28"/>
        </w:rPr>
      </w:pPr>
      <w:r w:rsidRPr="004D2CA4">
        <w:rPr>
          <w:color w:val="000000"/>
          <w:sz w:val="28"/>
          <w:szCs w:val="28"/>
          <w:shd w:val="clear" w:color="auto" w:fill="FFFFFF"/>
        </w:rPr>
        <w:t>До н</w:t>
      </w:r>
      <w:r w:rsidR="00136BBA" w:rsidRPr="004D2CA4">
        <w:rPr>
          <w:color w:val="000000"/>
          <w:sz w:val="28"/>
          <w:szCs w:val="28"/>
          <w:shd w:val="clear" w:color="auto" w:fill="FFFFFF"/>
        </w:rPr>
        <w:t>езалежн</w:t>
      </w:r>
      <w:r w:rsidRPr="004D2CA4">
        <w:rPr>
          <w:color w:val="000000"/>
          <w:sz w:val="28"/>
          <w:szCs w:val="28"/>
          <w:shd w:val="clear" w:color="auto" w:fill="FFFFFF"/>
        </w:rPr>
        <w:t>ого</w:t>
      </w:r>
      <w:r w:rsidR="00136BBA" w:rsidRPr="004D2CA4">
        <w:rPr>
          <w:color w:val="000000"/>
          <w:sz w:val="28"/>
          <w:szCs w:val="28"/>
          <w:shd w:val="clear" w:color="auto" w:fill="FFFFFF"/>
        </w:rPr>
        <w:t xml:space="preserve"> суб’єкт</w:t>
      </w:r>
      <w:r w:rsidRPr="004D2CA4">
        <w:rPr>
          <w:color w:val="000000"/>
          <w:sz w:val="28"/>
          <w:szCs w:val="28"/>
          <w:shd w:val="clear" w:color="auto" w:fill="FFFFFF"/>
        </w:rPr>
        <w:t>а</w:t>
      </w:r>
      <w:r w:rsidR="00136BBA" w:rsidRPr="004D2CA4">
        <w:rPr>
          <w:color w:val="000000"/>
          <w:sz w:val="28"/>
          <w:szCs w:val="28"/>
          <w:shd w:val="clear" w:color="auto" w:fill="FFFFFF"/>
        </w:rPr>
        <w:t xml:space="preserve"> аудиторської діяльності</w:t>
      </w:r>
      <w:r w:rsidR="00136BBA" w:rsidRPr="004D2CA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136BBA" w:rsidRPr="004D2CA4">
        <w:rPr>
          <w:color w:val="000000"/>
          <w:sz w:val="28"/>
          <w:szCs w:val="28"/>
          <w:shd w:val="clear" w:color="auto" w:fill="FFFFFF"/>
        </w:rPr>
        <w:t xml:space="preserve">для проведення аудиторської перевірки річної </w:t>
      </w:r>
      <w:bookmarkStart w:id="0" w:name="_Hlk120616689"/>
      <w:r w:rsidR="00136BBA" w:rsidRPr="004D2CA4">
        <w:rPr>
          <w:color w:val="000000"/>
          <w:sz w:val="28"/>
          <w:szCs w:val="28"/>
          <w:shd w:val="clear" w:color="auto" w:fill="FFFFFF"/>
        </w:rPr>
        <w:t xml:space="preserve">фінансової звітності </w:t>
      </w:r>
      <w:bookmarkStart w:id="1" w:name="_Hlk120726036"/>
      <w:r w:rsidR="00136BBA" w:rsidRPr="004D2CA4">
        <w:rPr>
          <w:color w:val="000000"/>
          <w:sz w:val="28"/>
          <w:szCs w:val="28"/>
          <w:shd w:val="clear" w:color="auto" w:fill="FFFFFF"/>
        </w:rPr>
        <w:t>Органу суспільного нагляду за аудиторською</w:t>
      </w:r>
      <w:bookmarkEnd w:id="0"/>
      <w:r w:rsidR="00136BBA" w:rsidRPr="004D2CA4">
        <w:rPr>
          <w:color w:val="000000"/>
          <w:sz w:val="28"/>
          <w:szCs w:val="28"/>
          <w:shd w:val="clear" w:color="auto" w:fill="FFFFFF"/>
        </w:rPr>
        <w:t xml:space="preserve"> </w:t>
      </w:r>
      <w:r w:rsidRPr="004D2CA4">
        <w:rPr>
          <w:color w:val="000000"/>
          <w:sz w:val="28"/>
          <w:szCs w:val="28"/>
          <w:shd w:val="clear" w:color="auto" w:fill="FFFFFF"/>
        </w:rPr>
        <w:t xml:space="preserve">діяльністю </w:t>
      </w:r>
      <w:bookmarkEnd w:id="1"/>
      <w:r w:rsidRPr="00C07105">
        <w:rPr>
          <w:color w:val="000000"/>
          <w:sz w:val="28"/>
          <w:szCs w:val="28"/>
          <w:shd w:val="clear" w:color="auto" w:fill="FFFFFF"/>
        </w:rPr>
        <w:t>встановлюються</w:t>
      </w:r>
      <w:r w:rsidRPr="004D2CA4">
        <w:rPr>
          <w:color w:val="000000"/>
          <w:sz w:val="28"/>
          <w:szCs w:val="28"/>
          <w:shd w:val="clear" w:color="auto" w:fill="FFFFFF"/>
        </w:rPr>
        <w:t xml:space="preserve"> такі вимоги</w:t>
      </w:r>
      <w:r w:rsidR="00136BBA" w:rsidRPr="004D2CA4">
        <w:rPr>
          <w:rFonts w:eastAsia="Times New Roman"/>
          <w:sz w:val="28"/>
          <w:szCs w:val="28"/>
        </w:rPr>
        <w:t>:</w:t>
      </w:r>
    </w:p>
    <w:p w14:paraId="6257EBA7" w14:textId="2CB0AE21" w:rsidR="00D87733" w:rsidRPr="004D2CA4" w:rsidRDefault="003D46ED" w:rsidP="004D2CA4">
      <w:pPr>
        <w:pStyle w:val="a9"/>
        <w:tabs>
          <w:tab w:val="left" w:pos="1276"/>
        </w:tabs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4D2CA4">
        <w:rPr>
          <w:rFonts w:eastAsia="Times New Roman"/>
          <w:sz w:val="28"/>
          <w:szCs w:val="28"/>
        </w:rPr>
        <w:t>1) </w:t>
      </w:r>
      <w:r w:rsidR="00D87733" w:rsidRPr="004D2CA4">
        <w:rPr>
          <w:rFonts w:eastAsia="Times New Roman"/>
          <w:sz w:val="28"/>
          <w:szCs w:val="28"/>
        </w:rPr>
        <w:t>наявність у суб’єкта аудиторської діяльност</w:t>
      </w:r>
      <w:r w:rsidR="00D87733" w:rsidRPr="00792179">
        <w:rPr>
          <w:rFonts w:eastAsia="Times New Roman"/>
          <w:sz w:val="28"/>
          <w:szCs w:val="28"/>
        </w:rPr>
        <w:t>і</w:t>
      </w:r>
      <w:r w:rsidR="009420B2">
        <w:rPr>
          <w:rFonts w:eastAsia="Times New Roman"/>
          <w:sz w:val="28"/>
          <w:szCs w:val="28"/>
        </w:rPr>
        <w:t>,</w:t>
      </w:r>
      <w:bookmarkStart w:id="2" w:name="_GoBack"/>
      <w:bookmarkEnd w:id="2"/>
      <w:r w:rsidR="00D87733" w:rsidRPr="004D2CA4">
        <w:rPr>
          <w:rFonts w:eastAsia="Times New Roman"/>
          <w:color w:val="FF0000"/>
          <w:sz w:val="28"/>
          <w:szCs w:val="28"/>
        </w:rPr>
        <w:t xml:space="preserve"> </w:t>
      </w:r>
      <w:r w:rsidR="00D87733" w:rsidRPr="004D2CA4">
        <w:rPr>
          <w:rFonts w:eastAsia="Times New Roman"/>
          <w:sz w:val="28"/>
          <w:szCs w:val="28"/>
        </w:rPr>
        <w:t xml:space="preserve">ключового партнера з аудиту та аудиторів, які безпосередньо залучатимуться для проведення аудиту фінансової звітності </w:t>
      </w:r>
      <w:r w:rsidR="00D87733" w:rsidRPr="00C07105">
        <w:rPr>
          <w:rFonts w:eastAsia="Times New Roman"/>
          <w:sz w:val="28"/>
          <w:szCs w:val="28"/>
        </w:rPr>
        <w:t>Органу суспільного нагляду за аудиторською</w:t>
      </w:r>
      <w:r w:rsidR="002E5E60" w:rsidRPr="00C07105">
        <w:rPr>
          <w:rFonts w:eastAsia="Times New Roman"/>
          <w:sz w:val="28"/>
          <w:szCs w:val="28"/>
        </w:rPr>
        <w:t xml:space="preserve"> діяльністю</w:t>
      </w:r>
      <w:r w:rsidR="00D87733" w:rsidRPr="00C07105">
        <w:rPr>
          <w:rFonts w:eastAsia="Times New Roman"/>
          <w:sz w:val="28"/>
          <w:szCs w:val="28"/>
        </w:rPr>
        <w:t>, досвіду з проведення обов’язкового аудиту фінансової звітності підприємств, які складають фінансову звітність за міжнародними стандартами фінансової звітності;</w:t>
      </w:r>
    </w:p>
    <w:p w14:paraId="0CA5FD88" w14:textId="0A771943" w:rsidR="00D87733" w:rsidRPr="004D2CA4" w:rsidRDefault="003D46ED" w:rsidP="004D2CA4">
      <w:pPr>
        <w:pStyle w:val="a9"/>
        <w:tabs>
          <w:tab w:val="left" w:pos="1276"/>
        </w:tabs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4D2CA4">
        <w:rPr>
          <w:rFonts w:eastAsia="Times New Roman"/>
          <w:sz w:val="28"/>
          <w:szCs w:val="28"/>
        </w:rPr>
        <w:t>2) </w:t>
      </w:r>
      <w:r w:rsidR="00D87733" w:rsidRPr="004D2CA4">
        <w:rPr>
          <w:rFonts w:eastAsia="Times New Roman"/>
          <w:sz w:val="28"/>
          <w:szCs w:val="28"/>
        </w:rPr>
        <w:t xml:space="preserve">відсутність у суб’єкта аудиторської діяльності </w:t>
      </w:r>
      <w:r w:rsidR="00D87733" w:rsidRPr="00792179">
        <w:rPr>
          <w:rFonts w:eastAsia="Times New Roman"/>
          <w:sz w:val="28"/>
          <w:szCs w:val="28"/>
        </w:rPr>
        <w:t>існуючого</w:t>
      </w:r>
      <w:r w:rsidR="00D87733" w:rsidRPr="004D2CA4">
        <w:rPr>
          <w:rFonts w:eastAsia="Times New Roman"/>
          <w:sz w:val="28"/>
          <w:szCs w:val="28"/>
        </w:rPr>
        <w:t xml:space="preserve"> та/або потенційного конфлікту інтересів і загроз незалежності під час надання послуг з обов’язкового аудиту фінансової звітності</w:t>
      </w:r>
      <w:r w:rsidR="00583796" w:rsidRPr="004D2CA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583796" w:rsidRPr="004D2CA4">
        <w:rPr>
          <w:rFonts w:eastAsia="Times New Roman"/>
          <w:sz w:val="28"/>
          <w:szCs w:val="28"/>
        </w:rPr>
        <w:t>Органу суспільного нагляду за аудиторською діяльністю.</w:t>
      </w:r>
    </w:p>
    <w:p w14:paraId="2948546E" w14:textId="46A3AE6B" w:rsidR="00736603" w:rsidRPr="00736603" w:rsidRDefault="00736603" w:rsidP="00E35980">
      <w:pPr>
        <w:pStyle w:val="a9"/>
        <w:tabs>
          <w:tab w:val="left" w:pos="1276"/>
        </w:tabs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</w:t>
      </w:r>
    </w:p>
    <w:sectPr w:rsidR="00736603" w:rsidRPr="00736603" w:rsidSect="004D2CA4">
      <w:headerReference w:type="even" r:id="rId8"/>
      <w:pgSz w:w="11906" w:h="16838"/>
      <w:pgMar w:top="1134" w:right="567" w:bottom="158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5C00" w14:textId="77777777" w:rsidR="00FB5058" w:rsidRDefault="00FB5058" w:rsidP="002B4236">
      <w:pPr>
        <w:spacing w:line="240" w:lineRule="auto"/>
      </w:pPr>
      <w:r>
        <w:separator/>
      </w:r>
    </w:p>
  </w:endnote>
  <w:endnote w:type="continuationSeparator" w:id="0">
    <w:p w14:paraId="24A0ACD4" w14:textId="77777777" w:rsidR="00FB5058" w:rsidRDefault="00FB5058" w:rsidP="002B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9A8C5" w14:textId="77777777" w:rsidR="00FB5058" w:rsidRDefault="00FB5058" w:rsidP="002B4236">
      <w:pPr>
        <w:spacing w:line="240" w:lineRule="auto"/>
      </w:pPr>
      <w:r>
        <w:separator/>
      </w:r>
    </w:p>
  </w:footnote>
  <w:footnote w:type="continuationSeparator" w:id="0">
    <w:p w14:paraId="43B532F9" w14:textId="77777777" w:rsidR="00FB5058" w:rsidRDefault="00FB5058" w:rsidP="002B4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27AD" w14:textId="77777777" w:rsidR="003E2CE2" w:rsidRPr="00FD419A" w:rsidRDefault="003E2CE2" w:rsidP="003E2CE2">
    <w:pPr>
      <w:pStyle w:val="a3"/>
      <w:jc w:val="center"/>
      <w:rPr>
        <w:sz w:val="28"/>
        <w:szCs w:val="28"/>
      </w:rPr>
    </w:pPr>
    <w:r w:rsidRPr="00FD419A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B55"/>
    <w:multiLevelType w:val="hybridMultilevel"/>
    <w:tmpl w:val="38C42102"/>
    <w:lvl w:ilvl="0" w:tplc="04220011">
      <w:start w:val="1"/>
      <w:numFmt w:val="decimal"/>
      <w:lvlText w:val="%1)"/>
      <w:lvlJc w:val="left"/>
      <w:pPr>
        <w:ind w:left="21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47" w:hanging="360"/>
      </w:pPr>
    </w:lvl>
    <w:lvl w:ilvl="2" w:tplc="0422001B" w:tentative="1">
      <w:start w:val="1"/>
      <w:numFmt w:val="lowerRoman"/>
      <w:lvlText w:val="%3."/>
      <w:lvlJc w:val="right"/>
      <w:pPr>
        <w:ind w:left="3567" w:hanging="180"/>
      </w:pPr>
    </w:lvl>
    <w:lvl w:ilvl="3" w:tplc="0422000F" w:tentative="1">
      <w:start w:val="1"/>
      <w:numFmt w:val="decimal"/>
      <w:lvlText w:val="%4."/>
      <w:lvlJc w:val="left"/>
      <w:pPr>
        <w:ind w:left="4287" w:hanging="360"/>
      </w:pPr>
    </w:lvl>
    <w:lvl w:ilvl="4" w:tplc="04220019" w:tentative="1">
      <w:start w:val="1"/>
      <w:numFmt w:val="lowerLetter"/>
      <w:lvlText w:val="%5."/>
      <w:lvlJc w:val="left"/>
      <w:pPr>
        <w:ind w:left="5007" w:hanging="360"/>
      </w:pPr>
    </w:lvl>
    <w:lvl w:ilvl="5" w:tplc="0422001B" w:tentative="1">
      <w:start w:val="1"/>
      <w:numFmt w:val="lowerRoman"/>
      <w:lvlText w:val="%6."/>
      <w:lvlJc w:val="right"/>
      <w:pPr>
        <w:ind w:left="5727" w:hanging="180"/>
      </w:pPr>
    </w:lvl>
    <w:lvl w:ilvl="6" w:tplc="0422000F" w:tentative="1">
      <w:start w:val="1"/>
      <w:numFmt w:val="decimal"/>
      <w:lvlText w:val="%7."/>
      <w:lvlJc w:val="left"/>
      <w:pPr>
        <w:ind w:left="6447" w:hanging="360"/>
      </w:pPr>
    </w:lvl>
    <w:lvl w:ilvl="7" w:tplc="04220019" w:tentative="1">
      <w:start w:val="1"/>
      <w:numFmt w:val="lowerLetter"/>
      <w:lvlText w:val="%8."/>
      <w:lvlJc w:val="left"/>
      <w:pPr>
        <w:ind w:left="7167" w:hanging="360"/>
      </w:pPr>
    </w:lvl>
    <w:lvl w:ilvl="8" w:tplc="0422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" w15:restartNumberingAfterBreak="0">
    <w:nsid w:val="0CAE1743"/>
    <w:multiLevelType w:val="hybridMultilevel"/>
    <w:tmpl w:val="03C02CF8"/>
    <w:lvl w:ilvl="0" w:tplc="333AA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229BA"/>
    <w:multiLevelType w:val="hybridMultilevel"/>
    <w:tmpl w:val="BA142FDA"/>
    <w:lvl w:ilvl="0" w:tplc="9342B1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C10C4"/>
    <w:multiLevelType w:val="hybridMultilevel"/>
    <w:tmpl w:val="F17CC3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E1E25"/>
    <w:multiLevelType w:val="multilevel"/>
    <w:tmpl w:val="45C87276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2"/>
    <w:rsid w:val="00013C6C"/>
    <w:rsid w:val="0001571B"/>
    <w:rsid w:val="000158E0"/>
    <w:rsid w:val="00015D9F"/>
    <w:rsid w:val="0003638C"/>
    <w:rsid w:val="000473F4"/>
    <w:rsid w:val="00073F2F"/>
    <w:rsid w:val="000B3283"/>
    <w:rsid w:val="000C027A"/>
    <w:rsid w:val="000D071D"/>
    <w:rsid w:val="000D5B69"/>
    <w:rsid w:val="000E3914"/>
    <w:rsid w:val="00136BBA"/>
    <w:rsid w:val="00136D4F"/>
    <w:rsid w:val="00140319"/>
    <w:rsid w:val="00146BDA"/>
    <w:rsid w:val="00153BA8"/>
    <w:rsid w:val="00170684"/>
    <w:rsid w:val="00177014"/>
    <w:rsid w:val="00185023"/>
    <w:rsid w:val="00186515"/>
    <w:rsid w:val="001D71F0"/>
    <w:rsid w:val="002018F2"/>
    <w:rsid w:val="00203D6C"/>
    <w:rsid w:val="0022797F"/>
    <w:rsid w:val="0023043E"/>
    <w:rsid w:val="002866FA"/>
    <w:rsid w:val="002B4236"/>
    <w:rsid w:val="002B57DC"/>
    <w:rsid w:val="002C5D7C"/>
    <w:rsid w:val="002D5CBC"/>
    <w:rsid w:val="002E4EB4"/>
    <w:rsid w:val="002E5E60"/>
    <w:rsid w:val="002F3673"/>
    <w:rsid w:val="002F5539"/>
    <w:rsid w:val="003405B9"/>
    <w:rsid w:val="00340F50"/>
    <w:rsid w:val="00361EEF"/>
    <w:rsid w:val="003659CD"/>
    <w:rsid w:val="00366896"/>
    <w:rsid w:val="00366CBA"/>
    <w:rsid w:val="00376858"/>
    <w:rsid w:val="003A176B"/>
    <w:rsid w:val="003C03C9"/>
    <w:rsid w:val="003C7FA5"/>
    <w:rsid w:val="003D38A2"/>
    <w:rsid w:val="003D46ED"/>
    <w:rsid w:val="003D702F"/>
    <w:rsid w:val="003E2CE2"/>
    <w:rsid w:val="003F67B8"/>
    <w:rsid w:val="00422152"/>
    <w:rsid w:val="0044344B"/>
    <w:rsid w:val="00445D7E"/>
    <w:rsid w:val="00446BE0"/>
    <w:rsid w:val="004C32D6"/>
    <w:rsid w:val="004D2CA4"/>
    <w:rsid w:val="00506946"/>
    <w:rsid w:val="005267CF"/>
    <w:rsid w:val="00532734"/>
    <w:rsid w:val="00533F47"/>
    <w:rsid w:val="00547831"/>
    <w:rsid w:val="0056057B"/>
    <w:rsid w:val="00572D88"/>
    <w:rsid w:val="00582AD8"/>
    <w:rsid w:val="00583796"/>
    <w:rsid w:val="005B28A6"/>
    <w:rsid w:val="005C7C4B"/>
    <w:rsid w:val="005F73E3"/>
    <w:rsid w:val="00602CAB"/>
    <w:rsid w:val="00614B05"/>
    <w:rsid w:val="0063053A"/>
    <w:rsid w:val="00664D2F"/>
    <w:rsid w:val="00670CB3"/>
    <w:rsid w:val="00696D20"/>
    <w:rsid w:val="006D6B65"/>
    <w:rsid w:val="006F75D8"/>
    <w:rsid w:val="0070394B"/>
    <w:rsid w:val="00705A6D"/>
    <w:rsid w:val="00712E5D"/>
    <w:rsid w:val="0071508A"/>
    <w:rsid w:val="007269E8"/>
    <w:rsid w:val="00734155"/>
    <w:rsid w:val="00735926"/>
    <w:rsid w:val="00736603"/>
    <w:rsid w:val="00740358"/>
    <w:rsid w:val="00745BC4"/>
    <w:rsid w:val="00774DE7"/>
    <w:rsid w:val="00792179"/>
    <w:rsid w:val="00792C64"/>
    <w:rsid w:val="007976E5"/>
    <w:rsid w:val="007A55B5"/>
    <w:rsid w:val="007A607C"/>
    <w:rsid w:val="007C05E7"/>
    <w:rsid w:val="007C24C9"/>
    <w:rsid w:val="007D13F2"/>
    <w:rsid w:val="007E2483"/>
    <w:rsid w:val="007E3543"/>
    <w:rsid w:val="00831B40"/>
    <w:rsid w:val="00856146"/>
    <w:rsid w:val="00875765"/>
    <w:rsid w:val="00897125"/>
    <w:rsid w:val="008B3241"/>
    <w:rsid w:val="008D3BA1"/>
    <w:rsid w:val="008F243F"/>
    <w:rsid w:val="00903E08"/>
    <w:rsid w:val="00907F3D"/>
    <w:rsid w:val="009420B2"/>
    <w:rsid w:val="009511FD"/>
    <w:rsid w:val="00965581"/>
    <w:rsid w:val="00987FF9"/>
    <w:rsid w:val="00990637"/>
    <w:rsid w:val="0099432F"/>
    <w:rsid w:val="009C3DB6"/>
    <w:rsid w:val="009E66DB"/>
    <w:rsid w:val="00A15386"/>
    <w:rsid w:val="00A223D7"/>
    <w:rsid w:val="00A345FF"/>
    <w:rsid w:val="00A35263"/>
    <w:rsid w:val="00A37768"/>
    <w:rsid w:val="00A42A86"/>
    <w:rsid w:val="00A60560"/>
    <w:rsid w:val="00AE310F"/>
    <w:rsid w:val="00AE353A"/>
    <w:rsid w:val="00AE3AB3"/>
    <w:rsid w:val="00B0496C"/>
    <w:rsid w:val="00B11415"/>
    <w:rsid w:val="00B2005D"/>
    <w:rsid w:val="00B43AEE"/>
    <w:rsid w:val="00B655AF"/>
    <w:rsid w:val="00B67E72"/>
    <w:rsid w:val="00B727C1"/>
    <w:rsid w:val="00B75422"/>
    <w:rsid w:val="00B84E89"/>
    <w:rsid w:val="00B854A8"/>
    <w:rsid w:val="00BA1152"/>
    <w:rsid w:val="00BA150F"/>
    <w:rsid w:val="00BA7F7A"/>
    <w:rsid w:val="00BC14DF"/>
    <w:rsid w:val="00BC6DF1"/>
    <w:rsid w:val="00BE269B"/>
    <w:rsid w:val="00BE762B"/>
    <w:rsid w:val="00C07105"/>
    <w:rsid w:val="00C271B2"/>
    <w:rsid w:val="00C27BF1"/>
    <w:rsid w:val="00C55CE6"/>
    <w:rsid w:val="00C56771"/>
    <w:rsid w:val="00C572B0"/>
    <w:rsid w:val="00C86A64"/>
    <w:rsid w:val="00CB25F1"/>
    <w:rsid w:val="00CD6BA8"/>
    <w:rsid w:val="00CE3E39"/>
    <w:rsid w:val="00CF0977"/>
    <w:rsid w:val="00D23B90"/>
    <w:rsid w:val="00D65C3C"/>
    <w:rsid w:val="00D74C78"/>
    <w:rsid w:val="00D772A1"/>
    <w:rsid w:val="00D819A0"/>
    <w:rsid w:val="00D87733"/>
    <w:rsid w:val="00DB7F61"/>
    <w:rsid w:val="00DC569E"/>
    <w:rsid w:val="00DF264B"/>
    <w:rsid w:val="00E20AE6"/>
    <w:rsid w:val="00E2611E"/>
    <w:rsid w:val="00E35980"/>
    <w:rsid w:val="00E6438D"/>
    <w:rsid w:val="00E66168"/>
    <w:rsid w:val="00E80892"/>
    <w:rsid w:val="00EA3103"/>
    <w:rsid w:val="00EA3A52"/>
    <w:rsid w:val="00EB2E98"/>
    <w:rsid w:val="00EC6192"/>
    <w:rsid w:val="00EE1AFC"/>
    <w:rsid w:val="00EF190C"/>
    <w:rsid w:val="00EF47FF"/>
    <w:rsid w:val="00F0782B"/>
    <w:rsid w:val="00F33997"/>
    <w:rsid w:val="00F3682A"/>
    <w:rsid w:val="00F36A68"/>
    <w:rsid w:val="00F57AAC"/>
    <w:rsid w:val="00F65AA9"/>
    <w:rsid w:val="00F80D3C"/>
    <w:rsid w:val="00F90F37"/>
    <w:rsid w:val="00F92171"/>
    <w:rsid w:val="00FA0192"/>
    <w:rsid w:val="00FB0F22"/>
    <w:rsid w:val="00FB5058"/>
    <w:rsid w:val="00FB79D7"/>
    <w:rsid w:val="00FD419A"/>
    <w:rsid w:val="00FD4DAB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F54DA8"/>
  <w15:docId w15:val="{1318FA07-6265-4330-A72B-D4ED4262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B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E4EB4"/>
    <w:pPr>
      <w:keepNext/>
      <w:keepLines/>
      <w:spacing w:before="280" w:after="8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4EB4"/>
    <w:pPr>
      <w:keepNext/>
      <w:keepLines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semiHidden/>
    <w:rsid w:val="002E4EB4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2B423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423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74C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4C78"/>
    <w:rPr>
      <w:rFonts w:ascii="Segoe UI" w:eastAsia="Times New Roman" w:hAnsi="Segoe UI" w:cs="Segoe UI"/>
      <w:sz w:val="18"/>
      <w:szCs w:val="18"/>
      <w:lang w:eastAsia="uk-UA"/>
    </w:rPr>
  </w:style>
  <w:style w:type="paragraph" w:styleId="a9">
    <w:name w:val="Normal (Web)"/>
    <w:basedOn w:val="a"/>
    <w:uiPriority w:val="99"/>
    <w:unhideWhenUsed/>
    <w:rsid w:val="00705A6D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character" w:styleId="aa">
    <w:name w:val="Hyperlink"/>
    <w:basedOn w:val="a0"/>
    <w:uiPriority w:val="99"/>
    <w:unhideWhenUsed/>
    <w:rsid w:val="00705A6D"/>
    <w:rPr>
      <w:color w:val="0000FF"/>
      <w:u w:val="single"/>
    </w:rPr>
  </w:style>
  <w:style w:type="character" w:customStyle="1" w:styleId="rvts52">
    <w:name w:val="rvts52"/>
    <w:basedOn w:val="a0"/>
    <w:rsid w:val="00705A6D"/>
  </w:style>
  <w:style w:type="paragraph" w:styleId="ab">
    <w:name w:val="Revision"/>
    <w:hidden/>
    <w:uiPriority w:val="99"/>
    <w:semiHidden/>
    <w:rsid w:val="002F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B0496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271B2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C27BF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7BF1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C27BF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7BF1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C27BF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f2">
    <w:name w:val="Strong"/>
    <w:basedOn w:val="a0"/>
    <w:uiPriority w:val="22"/>
    <w:qFormat/>
    <w:rsid w:val="00361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7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ACA0-FF6F-4FB8-8606-567F3144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Борисова Марина Олегівна</cp:lastModifiedBy>
  <cp:revision>6</cp:revision>
  <cp:lastPrinted>2023-01-30T10:15:00Z</cp:lastPrinted>
  <dcterms:created xsi:type="dcterms:W3CDTF">2023-01-30T12:59:00Z</dcterms:created>
  <dcterms:modified xsi:type="dcterms:W3CDTF">2023-02-01T09:14:00Z</dcterms:modified>
</cp:coreProperties>
</file>