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0141E4" w:rsidRDefault="00FD4694" w:rsidP="008A1189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0141E4">
        <w:rPr>
          <w:sz w:val="28"/>
          <w:szCs w:val="24"/>
          <w:lang w:val="uk-UA"/>
        </w:rPr>
        <w:t>Про затвердження форми Книги обліку доходів</w:t>
      </w:r>
      <w:r w:rsidR="002718D4" w:rsidRPr="000141E4">
        <w:rPr>
          <w:sz w:val="28"/>
          <w:szCs w:val="24"/>
          <w:lang w:val="uk-UA"/>
        </w:rPr>
        <w:t xml:space="preserve"> </w:t>
      </w:r>
      <w:r w:rsidRPr="000141E4">
        <w:rPr>
          <w:sz w:val="28"/>
          <w:szCs w:val="24"/>
          <w:lang w:val="uk-UA"/>
        </w:rPr>
        <w:t>і витрат для визначення суми загального річного</w:t>
      </w:r>
      <w:r w:rsidR="002718D4" w:rsidRPr="000141E4">
        <w:rPr>
          <w:sz w:val="28"/>
          <w:szCs w:val="24"/>
          <w:lang w:val="uk-UA"/>
        </w:rPr>
        <w:t xml:space="preserve"> </w:t>
      </w:r>
      <w:r w:rsidRPr="000141E4">
        <w:rPr>
          <w:sz w:val="28"/>
          <w:szCs w:val="24"/>
          <w:lang w:val="uk-UA"/>
        </w:rPr>
        <w:t>оподатковуваного доходу та Порядку ведення</w:t>
      </w:r>
    </w:p>
    <w:p w:rsidR="00FD4694" w:rsidRPr="000141E4" w:rsidRDefault="00FD4694" w:rsidP="008A1189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0141E4">
        <w:rPr>
          <w:sz w:val="28"/>
          <w:szCs w:val="24"/>
          <w:lang w:val="uk-UA"/>
        </w:rPr>
        <w:t>обліку доходів</w:t>
      </w:r>
      <w:bookmarkStart w:id="0" w:name="_GoBack"/>
      <w:bookmarkEnd w:id="0"/>
      <w:r w:rsidRPr="000141E4">
        <w:rPr>
          <w:sz w:val="28"/>
          <w:szCs w:val="24"/>
          <w:lang w:val="uk-UA"/>
        </w:rPr>
        <w:t xml:space="preserve"> і витрат для визначення суми</w:t>
      </w:r>
      <w:r w:rsidR="002718D4" w:rsidRPr="000141E4">
        <w:rPr>
          <w:sz w:val="28"/>
          <w:szCs w:val="24"/>
          <w:lang w:val="uk-UA"/>
        </w:rPr>
        <w:t xml:space="preserve"> </w:t>
      </w:r>
      <w:r w:rsidRPr="000141E4">
        <w:rPr>
          <w:sz w:val="28"/>
          <w:szCs w:val="24"/>
          <w:lang w:val="uk-UA"/>
        </w:rPr>
        <w:t>загального річного оподатковуваного доходу</w:t>
      </w:r>
    </w:p>
    <w:p w:rsidR="00FD4694" w:rsidRPr="000141E4" w:rsidRDefault="00FD4694" w:rsidP="00FD469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8A1189" w:rsidRPr="000141E4" w:rsidRDefault="00FD4694" w:rsidP="008A1189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41E4">
        <w:rPr>
          <w:sz w:val="28"/>
          <w:szCs w:val="28"/>
          <w:lang w:val="uk-UA"/>
        </w:rPr>
        <w:t xml:space="preserve">Відповідно до підпункту </w:t>
      </w:r>
      <w:r w:rsidR="00E25C4D" w:rsidRPr="000141E4">
        <w:rPr>
          <w:sz w:val="28"/>
          <w:szCs w:val="28"/>
          <w:lang w:val="uk-UA"/>
        </w:rPr>
        <w:t>“</w:t>
      </w:r>
      <w:r w:rsidRPr="000141E4">
        <w:rPr>
          <w:sz w:val="28"/>
          <w:szCs w:val="28"/>
          <w:lang w:val="uk-UA"/>
        </w:rPr>
        <w:t>а</w:t>
      </w:r>
      <w:r w:rsidR="00E25C4D" w:rsidRPr="000141E4">
        <w:rPr>
          <w:sz w:val="28"/>
          <w:szCs w:val="28"/>
          <w:lang w:val="uk-UA"/>
        </w:rPr>
        <w:t>”</w:t>
      </w:r>
      <w:r w:rsidRPr="000141E4">
        <w:rPr>
          <w:sz w:val="28"/>
          <w:szCs w:val="28"/>
          <w:lang w:val="uk-UA"/>
        </w:rPr>
        <w:t xml:space="preserve"> пункту 176.1 статті 176 розділу IV Податкового кодексу України та </w:t>
      </w:r>
      <w:r w:rsidR="008A1189" w:rsidRPr="000141E4">
        <w:rPr>
          <w:sz w:val="28"/>
          <w:szCs w:val="28"/>
          <w:lang w:val="uk-UA"/>
        </w:rPr>
        <w:t xml:space="preserve">підпункту 5 пункту 4 </w:t>
      </w:r>
      <w:r w:rsidRPr="000141E4">
        <w:rPr>
          <w:sz w:val="28"/>
          <w:szCs w:val="28"/>
          <w:lang w:val="uk-UA"/>
        </w:rPr>
        <w:t xml:space="preserve">Положення про Міністерство фінансів України, затвердженого постановою Кабінету Міністрів України від </w:t>
      </w:r>
      <w:r w:rsidR="00C549D3" w:rsidRPr="000141E4">
        <w:rPr>
          <w:sz w:val="28"/>
          <w:szCs w:val="28"/>
          <w:lang w:val="uk-UA"/>
        </w:rPr>
        <w:t xml:space="preserve"> </w:t>
      </w:r>
      <w:r w:rsidRPr="000141E4">
        <w:rPr>
          <w:sz w:val="28"/>
          <w:szCs w:val="28"/>
          <w:lang w:val="uk-UA"/>
        </w:rPr>
        <w:t>20 серпня 2014 року  № 375,</w:t>
      </w:r>
    </w:p>
    <w:p w:rsidR="00FD4694" w:rsidRPr="000141E4" w:rsidRDefault="00FD4694" w:rsidP="002718D4">
      <w:pPr>
        <w:pStyle w:val="a3"/>
        <w:spacing w:line="360" w:lineRule="auto"/>
        <w:jc w:val="both"/>
        <w:rPr>
          <w:b/>
          <w:lang w:val="uk-UA"/>
        </w:rPr>
      </w:pPr>
      <w:r w:rsidRPr="000141E4">
        <w:rPr>
          <w:b/>
          <w:bCs/>
          <w:sz w:val="28"/>
          <w:szCs w:val="28"/>
          <w:lang w:val="uk-UA"/>
        </w:rPr>
        <w:t>НАКАЗУЮ:</w:t>
      </w:r>
    </w:p>
    <w:p w:rsidR="002718D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141E4">
        <w:rPr>
          <w:sz w:val="28"/>
          <w:szCs w:val="28"/>
          <w:lang w:val="uk-UA"/>
        </w:rPr>
        <w:t xml:space="preserve">1. Затвердити </w:t>
      </w:r>
      <w:r w:rsidR="002718D4" w:rsidRPr="000141E4">
        <w:rPr>
          <w:sz w:val="28"/>
          <w:szCs w:val="28"/>
          <w:lang w:val="uk-UA"/>
        </w:rPr>
        <w:t xml:space="preserve">такі, що додаються: </w:t>
      </w:r>
    </w:p>
    <w:p w:rsidR="002718D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141E4">
        <w:rPr>
          <w:sz w:val="28"/>
          <w:szCs w:val="28"/>
          <w:lang w:val="uk-UA"/>
        </w:rPr>
        <w:t>форму Книги обліку доходів і витрат для визначення суми загального річного оподатковуваного доходу</w:t>
      </w:r>
      <w:r w:rsidR="002718D4" w:rsidRPr="000141E4">
        <w:rPr>
          <w:sz w:val="28"/>
          <w:szCs w:val="28"/>
          <w:lang w:val="uk-UA"/>
        </w:rPr>
        <w:t>;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0141E4">
        <w:rPr>
          <w:sz w:val="28"/>
          <w:szCs w:val="28"/>
          <w:lang w:val="uk-UA"/>
        </w:rPr>
        <w:t>Порядок ведення обліку доходів і витрат для визначення суми загального річного оподатковуваного доходу.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0141E4">
        <w:rPr>
          <w:sz w:val="28"/>
          <w:szCs w:val="28"/>
          <w:lang w:val="uk-UA"/>
        </w:rPr>
        <w:t>2. Визнати таким, що втратив чинність, наказ Міністерства доходів і зборів України від 11</w:t>
      </w:r>
      <w:r w:rsidR="002718D4" w:rsidRPr="000141E4">
        <w:rPr>
          <w:sz w:val="28"/>
          <w:szCs w:val="28"/>
          <w:lang w:val="uk-UA"/>
        </w:rPr>
        <w:t xml:space="preserve"> грудня </w:t>
      </w:r>
      <w:r w:rsidRPr="000141E4">
        <w:rPr>
          <w:sz w:val="28"/>
          <w:szCs w:val="28"/>
          <w:lang w:val="uk-UA"/>
        </w:rPr>
        <w:t>2013</w:t>
      </w:r>
      <w:r w:rsidR="002718D4" w:rsidRPr="000141E4">
        <w:rPr>
          <w:sz w:val="28"/>
          <w:szCs w:val="28"/>
          <w:lang w:val="uk-UA"/>
        </w:rPr>
        <w:t xml:space="preserve"> року</w:t>
      </w:r>
      <w:r w:rsidRPr="000141E4">
        <w:rPr>
          <w:sz w:val="28"/>
          <w:szCs w:val="28"/>
          <w:lang w:val="uk-UA"/>
        </w:rPr>
        <w:t xml:space="preserve"> № 794 </w:t>
      </w:r>
      <w:r w:rsidR="00E25C4D" w:rsidRPr="000141E4">
        <w:rPr>
          <w:sz w:val="28"/>
          <w:szCs w:val="28"/>
          <w:lang w:val="uk-UA"/>
        </w:rPr>
        <w:t>“</w:t>
      </w:r>
      <w:r w:rsidRPr="000141E4">
        <w:rPr>
          <w:sz w:val="28"/>
          <w:szCs w:val="28"/>
          <w:lang w:val="uk-UA"/>
        </w:rPr>
        <w:t xml:space="preserve">Про затвердження форми Книги обліку доходів і витрат для визначення суми загального річного </w:t>
      </w:r>
      <w:r w:rsidRPr="000141E4">
        <w:rPr>
          <w:sz w:val="28"/>
          <w:szCs w:val="28"/>
          <w:lang w:val="uk-UA"/>
        </w:rPr>
        <w:lastRenderedPageBreak/>
        <w:t>оподатковуваного доходу та Порядку ведення обліку доходів і витрат для визначення суми загального річного оподатковуваного доходу</w:t>
      </w:r>
      <w:r w:rsidR="00E25C4D" w:rsidRPr="000141E4">
        <w:rPr>
          <w:sz w:val="28"/>
          <w:szCs w:val="28"/>
          <w:lang w:val="uk-UA"/>
        </w:rPr>
        <w:t>”</w:t>
      </w:r>
      <w:r w:rsidRPr="000141E4">
        <w:rPr>
          <w:sz w:val="28"/>
          <w:szCs w:val="28"/>
          <w:lang w:val="uk-UA"/>
        </w:rPr>
        <w:t>, зареєстрований у Міністерстві юстиції України 26</w:t>
      </w:r>
      <w:r w:rsidR="00791C73" w:rsidRPr="000141E4">
        <w:rPr>
          <w:sz w:val="28"/>
          <w:szCs w:val="28"/>
          <w:lang w:val="uk-UA"/>
        </w:rPr>
        <w:t xml:space="preserve"> грудня </w:t>
      </w:r>
      <w:r w:rsidRPr="000141E4">
        <w:rPr>
          <w:sz w:val="28"/>
          <w:szCs w:val="28"/>
          <w:lang w:val="uk-UA"/>
        </w:rPr>
        <w:t>2013</w:t>
      </w:r>
      <w:r w:rsidR="00791C73" w:rsidRPr="000141E4">
        <w:rPr>
          <w:sz w:val="28"/>
          <w:szCs w:val="28"/>
          <w:lang w:val="uk-UA"/>
        </w:rPr>
        <w:t xml:space="preserve"> року</w:t>
      </w:r>
      <w:r w:rsidRPr="000141E4">
        <w:rPr>
          <w:sz w:val="28"/>
          <w:szCs w:val="28"/>
          <w:lang w:val="uk-UA"/>
        </w:rPr>
        <w:t xml:space="preserve"> за </w:t>
      </w:r>
      <w:r w:rsidR="002718D4" w:rsidRPr="000141E4">
        <w:rPr>
          <w:sz w:val="28"/>
          <w:szCs w:val="28"/>
          <w:lang w:val="uk-UA"/>
        </w:rPr>
        <w:t xml:space="preserve">                      </w:t>
      </w:r>
      <w:r w:rsidRPr="000141E4">
        <w:rPr>
          <w:sz w:val="28"/>
          <w:szCs w:val="28"/>
          <w:lang w:val="uk-UA"/>
        </w:rPr>
        <w:t xml:space="preserve">№ 2217/24749.  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 w:rsidRPr="000141E4">
        <w:rPr>
          <w:sz w:val="28"/>
          <w:szCs w:val="28"/>
          <w:lang w:val="uk-UA"/>
        </w:rPr>
        <w:t>3. Департаменту податкової політики Міністерства фінансів України в установленому законодавством порядку забезпечити: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 w:rsidRPr="000141E4">
        <w:rPr>
          <w:sz w:val="28"/>
          <w:szCs w:val="28"/>
          <w:lang w:val="uk-UA"/>
        </w:rPr>
        <w:t xml:space="preserve">подання цього наказу </w:t>
      </w:r>
      <w:r w:rsidR="002718D4" w:rsidRPr="000141E4">
        <w:rPr>
          <w:sz w:val="28"/>
          <w:szCs w:val="28"/>
          <w:lang w:val="uk-UA"/>
        </w:rPr>
        <w:t xml:space="preserve">на державну реєстрацію </w:t>
      </w:r>
      <w:r w:rsidRPr="000141E4">
        <w:rPr>
          <w:sz w:val="28"/>
          <w:szCs w:val="28"/>
          <w:lang w:val="uk-UA"/>
        </w:rPr>
        <w:t>до Міністерства юстиції України;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 w:rsidRPr="000141E4">
        <w:rPr>
          <w:sz w:val="28"/>
          <w:szCs w:val="28"/>
          <w:lang w:val="uk-UA"/>
        </w:rPr>
        <w:t>оприлюднення цього наказу.</w:t>
      </w:r>
    </w:p>
    <w:p w:rsidR="00FD4694" w:rsidRPr="000141E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 w:rsidRPr="000141E4">
        <w:rPr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FD4694" w:rsidRPr="000141E4" w:rsidRDefault="00FD4694" w:rsidP="00007B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41E4">
        <w:rPr>
          <w:sz w:val="28"/>
          <w:szCs w:val="28"/>
          <w:lang w:val="uk-UA"/>
        </w:rPr>
        <w:t xml:space="preserve">5. Контроль за виконанням </w:t>
      </w:r>
      <w:r w:rsidR="00A25050" w:rsidRPr="000141E4">
        <w:rPr>
          <w:sz w:val="28"/>
          <w:szCs w:val="28"/>
          <w:lang w:val="uk-UA"/>
        </w:rPr>
        <w:t>цього наказу залишаю за собою та</w:t>
      </w:r>
      <w:r w:rsidR="00791C73" w:rsidRPr="000141E4">
        <w:rPr>
          <w:sz w:val="28"/>
          <w:szCs w:val="28"/>
          <w:lang w:val="uk-UA"/>
        </w:rPr>
        <w:t xml:space="preserve"> покладаю</w:t>
      </w:r>
      <w:r w:rsidR="00A25050" w:rsidRPr="000141E4">
        <w:rPr>
          <w:sz w:val="28"/>
          <w:szCs w:val="28"/>
          <w:lang w:val="uk-UA"/>
        </w:rPr>
        <w:t xml:space="preserve"> </w:t>
      </w:r>
      <w:r w:rsidR="00791C73" w:rsidRPr="000141E4">
        <w:rPr>
          <w:sz w:val="28"/>
          <w:szCs w:val="28"/>
          <w:lang w:val="uk-UA"/>
        </w:rPr>
        <w:t>н</w:t>
      </w:r>
      <w:r w:rsidR="00A25050" w:rsidRPr="000141E4">
        <w:rPr>
          <w:sz w:val="28"/>
          <w:szCs w:val="28"/>
          <w:lang w:val="uk-UA"/>
        </w:rPr>
        <w:t xml:space="preserve">а </w:t>
      </w:r>
      <w:r w:rsidR="00BE048C" w:rsidRPr="000141E4">
        <w:rPr>
          <w:sz w:val="28"/>
          <w:szCs w:val="28"/>
          <w:lang w:val="uk-UA"/>
        </w:rPr>
        <w:t>в.</w:t>
      </w:r>
      <w:r w:rsidR="00007BF8" w:rsidRPr="000141E4">
        <w:rPr>
          <w:sz w:val="28"/>
          <w:szCs w:val="28"/>
          <w:lang w:val="uk-UA"/>
        </w:rPr>
        <w:t> </w:t>
      </w:r>
      <w:r w:rsidR="00BE048C" w:rsidRPr="000141E4">
        <w:rPr>
          <w:sz w:val="28"/>
          <w:szCs w:val="28"/>
          <w:lang w:val="uk-UA"/>
        </w:rPr>
        <w:t xml:space="preserve">о. </w:t>
      </w:r>
      <w:r w:rsidRPr="000141E4">
        <w:rPr>
          <w:sz w:val="28"/>
          <w:szCs w:val="28"/>
          <w:lang w:val="uk-UA"/>
        </w:rPr>
        <w:t>Голов</w:t>
      </w:r>
      <w:r w:rsidR="00BE048C" w:rsidRPr="000141E4">
        <w:rPr>
          <w:sz w:val="28"/>
          <w:szCs w:val="28"/>
          <w:lang w:val="uk-UA"/>
        </w:rPr>
        <w:t>и</w:t>
      </w:r>
      <w:r w:rsidRPr="000141E4">
        <w:rPr>
          <w:sz w:val="28"/>
          <w:szCs w:val="28"/>
          <w:lang w:val="uk-UA"/>
        </w:rPr>
        <w:t xml:space="preserve"> Державної фіскальної служби України </w:t>
      </w:r>
      <w:r w:rsidR="00BE048C" w:rsidRPr="000141E4">
        <w:rPr>
          <w:sz w:val="28"/>
          <w:szCs w:val="28"/>
          <w:lang w:val="uk-UA"/>
        </w:rPr>
        <w:t xml:space="preserve">                     Продан</w:t>
      </w:r>
      <w:r w:rsidR="00791C73" w:rsidRPr="000141E4">
        <w:rPr>
          <w:sz w:val="28"/>
          <w:szCs w:val="28"/>
          <w:lang w:val="uk-UA"/>
        </w:rPr>
        <w:t>а</w:t>
      </w:r>
      <w:r w:rsidR="00491216" w:rsidRPr="000141E4">
        <w:rPr>
          <w:sz w:val="28"/>
          <w:szCs w:val="28"/>
        </w:rPr>
        <w:t xml:space="preserve"> </w:t>
      </w:r>
      <w:r w:rsidRPr="000141E4">
        <w:rPr>
          <w:sz w:val="28"/>
          <w:szCs w:val="28"/>
          <w:lang w:val="uk-UA"/>
        </w:rPr>
        <w:t>М.</w:t>
      </w:r>
      <w:r w:rsidR="00791C73" w:rsidRPr="000141E4">
        <w:rPr>
          <w:sz w:val="28"/>
          <w:szCs w:val="28"/>
          <w:lang w:val="uk-UA"/>
        </w:rPr>
        <w:t xml:space="preserve"> </w:t>
      </w:r>
      <w:r w:rsidR="00BE048C" w:rsidRPr="000141E4">
        <w:rPr>
          <w:sz w:val="28"/>
          <w:szCs w:val="28"/>
          <w:lang w:val="uk-UA"/>
        </w:rPr>
        <w:t>В.</w:t>
      </w:r>
      <w:r w:rsidRPr="000141E4">
        <w:rPr>
          <w:sz w:val="28"/>
          <w:szCs w:val="28"/>
          <w:lang w:val="uk-UA"/>
        </w:rPr>
        <w:t xml:space="preserve"> </w:t>
      </w:r>
    </w:p>
    <w:p w:rsidR="00007BF8" w:rsidRPr="000141E4" w:rsidRDefault="00007BF8" w:rsidP="00007BF8">
      <w:pPr>
        <w:ind w:firstLine="709"/>
        <w:jc w:val="both"/>
        <w:rPr>
          <w:sz w:val="28"/>
          <w:szCs w:val="28"/>
          <w:lang w:val="uk-UA"/>
        </w:rPr>
      </w:pPr>
    </w:p>
    <w:p w:rsidR="00007BF8" w:rsidRPr="000141E4" w:rsidRDefault="00007BF8" w:rsidP="00007BF8">
      <w:pPr>
        <w:ind w:firstLine="709"/>
        <w:jc w:val="both"/>
        <w:rPr>
          <w:sz w:val="28"/>
          <w:szCs w:val="28"/>
          <w:lang w:val="uk-UA"/>
        </w:rPr>
      </w:pPr>
    </w:p>
    <w:p w:rsidR="00FD4694" w:rsidRPr="000141E4" w:rsidRDefault="00FD4694" w:rsidP="00007B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141E4">
        <w:rPr>
          <w:b/>
          <w:sz w:val="28"/>
          <w:szCs w:val="28"/>
          <w:lang w:val="uk-UA"/>
        </w:rPr>
        <w:t xml:space="preserve">Міністр                                    </w:t>
      </w:r>
      <w:r w:rsidRPr="000141E4">
        <w:rPr>
          <w:b/>
          <w:sz w:val="28"/>
          <w:szCs w:val="28"/>
        </w:rPr>
        <w:t xml:space="preserve">               </w:t>
      </w:r>
      <w:r w:rsidRPr="000141E4">
        <w:rPr>
          <w:b/>
          <w:sz w:val="28"/>
          <w:szCs w:val="28"/>
          <w:lang w:val="uk-UA"/>
        </w:rPr>
        <w:t xml:space="preserve">                                   </w:t>
      </w:r>
      <w:r w:rsidR="003A6B8B" w:rsidRPr="000141E4">
        <w:rPr>
          <w:b/>
          <w:sz w:val="28"/>
          <w:szCs w:val="28"/>
          <w:lang w:val="uk-UA"/>
        </w:rPr>
        <w:t xml:space="preserve">  </w:t>
      </w:r>
      <w:r w:rsidRPr="000141E4">
        <w:rPr>
          <w:b/>
          <w:sz w:val="28"/>
          <w:szCs w:val="28"/>
          <w:lang w:val="uk-UA"/>
        </w:rPr>
        <w:t xml:space="preserve">    О. Д</w:t>
      </w:r>
      <w:r w:rsidR="004012D1" w:rsidRPr="000141E4">
        <w:rPr>
          <w:b/>
          <w:sz w:val="28"/>
          <w:szCs w:val="28"/>
          <w:lang w:val="uk-UA"/>
        </w:rPr>
        <w:t>АНИЛЮК</w:t>
      </w:r>
      <w:r w:rsidRPr="000141E4">
        <w:rPr>
          <w:b/>
          <w:sz w:val="28"/>
          <w:szCs w:val="28"/>
          <w:lang w:val="uk-UA"/>
        </w:rPr>
        <w:t xml:space="preserve"> </w:t>
      </w:r>
    </w:p>
    <w:p w:rsidR="00FD4694" w:rsidRPr="000141E4" w:rsidRDefault="00FD4694" w:rsidP="00FD4694">
      <w:pPr>
        <w:ind w:left="142" w:right="-62"/>
        <w:rPr>
          <w:sz w:val="28"/>
          <w:szCs w:val="28"/>
          <w:lang w:eastAsia="uk-UA"/>
        </w:rPr>
      </w:pPr>
    </w:p>
    <w:p w:rsidR="00FD4694" w:rsidRPr="000141E4" w:rsidRDefault="00FD4694" w:rsidP="00FD4694">
      <w:pPr>
        <w:ind w:left="142" w:right="-62"/>
        <w:rPr>
          <w:sz w:val="28"/>
          <w:szCs w:val="28"/>
          <w:lang w:eastAsia="uk-UA"/>
        </w:rPr>
      </w:pPr>
    </w:p>
    <w:p w:rsidR="00472296" w:rsidRPr="000141E4" w:rsidRDefault="00472296"/>
    <w:sectPr w:rsidR="00472296" w:rsidRPr="000141E4" w:rsidSect="00772A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92" w:rsidRDefault="005A3D92" w:rsidP="00772AB5">
      <w:r>
        <w:separator/>
      </w:r>
    </w:p>
  </w:endnote>
  <w:endnote w:type="continuationSeparator" w:id="0">
    <w:p w:rsidR="005A3D92" w:rsidRDefault="005A3D92" w:rsidP="0077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92" w:rsidRDefault="005A3D92" w:rsidP="00772AB5">
      <w:r>
        <w:separator/>
      </w:r>
    </w:p>
  </w:footnote>
  <w:footnote w:type="continuationSeparator" w:id="0">
    <w:p w:rsidR="005A3D92" w:rsidRDefault="005A3D92" w:rsidP="0077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3551"/>
      <w:docPartObj>
        <w:docPartGallery w:val="Page Numbers (Top of Page)"/>
        <w:docPartUnique/>
      </w:docPartObj>
    </w:sdtPr>
    <w:sdtEndPr/>
    <w:sdtContent>
      <w:p w:rsidR="00772AB5" w:rsidRDefault="006E76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AB5" w:rsidRDefault="00772A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94"/>
    <w:rsid w:val="00007BF8"/>
    <w:rsid w:val="000141E4"/>
    <w:rsid w:val="002718D4"/>
    <w:rsid w:val="00307544"/>
    <w:rsid w:val="00367053"/>
    <w:rsid w:val="003A6B8B"/>
    <w:rsid w:val="004012D1"/>
    <w:rsid w:val="0046611E"/>
    <w:rsid w:val="00472296"/>
    <w:rsid w:val="00472C5B"/>
    <w:rsid w:val="00491216"/>
    <w:rsid w:val="00516270"/>
    <w:rsid w:val="00525ECD"/>
    <w:rsid w:val="005A3D92"/>
    <w:rsid w:val="00676952"/>
    <w:rsid w:val="006E7668"/>
    <w:rsid w:val="0075307B"/>
    <w:rsid w:val="00772AB5"/>
    <w:rsid w:val="00791C73"/>
    <w:rsid w:val="008A1189"/>
    <w:rsid w:val="009C3EA9"/>
    <w:rsid w:val="00A25050"/>
    <w:rsid w:val="00AA7D19"/>
    <w:rsid w:val="00BE048C"/>
    <w:rsid w:val="00C11B91"/>
    <w:rsid w:val="00C549D3"/>
    <w:rsid w:val="00E25C4D"/>
    <w:rsid w:val="00F22F71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D46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469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D4694"/>
  </w:style>
  <w:style w:type="paragraph" w:styleId="a4">
    <w:name w:val="header"/>
    <w:basedOn w:val="a"/>
    <w:link w:val="a5"/>
    <w:uiPriority w:val="99"/>
    <w:unhideWhenUsed/>
    <w:rsid w:val="00772AB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2AB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D46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469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D4694"/>
  </w:style>
  <w:style w:type="paragraph" w:styleId="a4">
    <w:name w:val="header"/>
    <w:basedOn w:val="a"/>
    <w:link w:val="a5"/>
    <w:uiPriority w:val="99"/>
    <w:unhideWhenUsed/>
    <w:rsid w:val="00772AB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2AB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9D19-F46D-43D1-87AF-EA7D238D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2017-03-23T10:11:00Z</cp:lastPrinted>
  <dcterms:created xsi:type="dcterms:W3CDTF">2017-03-23T08:23:00Z</dcterms:created>
  <dcterms:modified xsi:type="dcterms:W3CDTF">2017-03-23T10:17:00Z</dcterms:modified>
</cp:coreProperties>
</file>