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FA" w:rsidRPr="00A6274E" w:rsidRDefault="009640FA" w:rsidP="00E71C4A">
      <w:pPr>
        <w:shd w:val="clear" w:color="auto" w:fill="FFFFFF"/>
        <w:spacing w:after="120" w:line="240" w:lineRule="auto"/>
        <w:ind w:left="450" w:right="450"/>
        <w:jc w:val="center"/>
        <w:textAlignment w:val="baseline"/>
        <w:rPr>
          <w:rFonts w:ascii="Times New Roman" w:eastAsia="Times New Roman" w:hAnsi="Times New Roman" w:cs="Times New Roman"/>
          <w:b/>
          <w:bCs/>
          <w:sz w:val="28"/>
          <w:szCs w:val="28"/>
          <w:bdr w:val="none" w:sz="0" w:space="0" w:color="auto" w:frame="1"/>
          <w:lang w:eastAsia="uk-UA"/>
        </w:rPr>
      </w:pPr>
      <w:r w:rsidRPr="00A6274E">
        <w:rPr>
          <w:rFonts w:ascii="Times New Roman" w:eastAsia="Times New Roman" w:hAnsi="Times New Roman" w:cs="Times New Roman"/>
          <w:b/>
          <w:bCs/>
          <w:sz w:val="28"/>
          <w:szCs w:val="28"/>
          <w:bdr w:val="none" w:sz="0" w:space="0" w:color="auto" w:frame="1"/>
          <w:lang w:eastAsia="uk-UA"/>
        </w:rPr>
        <w:t>ПРОГНОЗ ВПЛИВУ </w:t>
      </w:r>
      <w:r w:rsidRPr="00A6274E">
        <w:rPr>
          <w:rFonts w:ascii="Times New Roman" w:eastAsia="Times New Roman" w:hAnsi="Times New Roman" w:cs="Times New Roman"/>
          <w:sz w:val="24"/>
          <w:szCs w:val="24"/>
          <w:lang w:eastAsia="uk-UA"/>
        </w:rPr>
        <w:br/>
      </w:r>
      <w:r w:rsidRPr="00A6274E">
        <w:rPr>
          <w:rFonts w:ascii="Times New Roman" w:eastAsia="Times New Roman" w:hAnsi="Times New Roman" w:cs="Times New Roman"/>
          <w:b/>
          <w:bCs/>
          <w:sz w:val="28"/>
          <w:szCs w:val="28"/>
          <w:bdr w:val="none" w:sz="0" w:space="0" w:color="auto" w:frame="1"/>
          <w:lang w:eastAsia="uk-UA"/>
        </w:rPr>
        <w:t>реалізації акта на ключові інтереси заінтересованих сторін</w:t>
      </w:r>
    </w:p>
    <w:p w:rsidR="00F725AF" w:rsidRPr="00BD1543" w:rsidRDefault="009640FA" w:rsidP="00FD1DC1">
      <w:pPr>
        <w:spacing w:after="120" w:line="240" w:lineRule="auto"/>
        <w:ind w:firstLine="709"/>
        <w:jc w:val="both"/>
        <w:rPr>
          <w:rFonts w:ascii="Times New Roman" w:hAnsi="Times New Roman"/>
          <w:sz w:val="28"/>
          <w:szCs w:val="28"/>
        </w:rPr>
      </w:pPr>
      <w:bookmarkStart w:id="0" w:name="n115"/>
      <w:bookmarkEnd w:id="0"/>
      <w:r w:rsidRPr="00A6274E">
        <w:rPr>
          <w:rFonts w:ascii="Times New Roman" w:eastAsia="Times New Roman" w:hAnsi="Times New Roman" w:cs="Times New Roman"/>
          <w:sz w:val="24"/>
          <w:szCs w:val="24"/>
          <w:lang w:eastAsia="uk-UA"/>
        </w:rPr>
        <w:t xml:space="preserve">1. </w:t>
      </w:r>
      <w:r w:rsidR="00492C50" w:rsidRPr="00A6274E">
        <w:rPr>
          <w:rFonts w:ascii="Times New Roman" w:eastAsia="Times New Roman" w:hAnsi="Times New Roman" w:cs="Times New Roman"/>
          <w:sz w:val="28"/>
          <w:szCs w:val="24"/>
          <w:lang w:eastAsia="uk-UA"/>
        </w:rPr>
        <w:t>Суть проекту акта:</w:t>
      </w:r>
      <w:r w:rsidR="00F725AF">
        <w:rPr>
          <w:rFonts w:ascii="Times New Roman" w:eastAsia="Times New Roman" w:hAnsi="Times New Roman" w:cs="Times New Roman"/>
          <w:sz w:val="28"/>
          <w:szCs w:val="24"/>
          <w:lang w:eastAsia="uk-UA"/>
        </w:rPr>
        <w:t xml:space="preserve"> </w:t>
      </w:r>
      <w:r w:rsidR="00331684" w:rsidRPr="00331684">
        <w:rPr>
          <w:rFonts w:ascii="Times New Roman" w:hAnsi="Times New Roman"/>
          <w:sz w:val="28"/>
          <w:szCs w:val="28"/>
        </w:rPr>
        <w:t>включення до податкової знижки суми коштів, сплачених платником податку на доходи фізичних осіб на користь вітчизняних закладів дошкільної, позашкільної, загальної середньої освіти для компенсації вартості здобуття відповідної освіти такого платника податку та/або члена його сім'ї першого ступеня споріднення.</w:t>
      </w:r>
    </w:p>
    <w:p w:rsidR="009640FA" w:rsidRPr="00A6274E" w:rsidRDefault="009640FA" w:rsidP="00FD1DC1">
      <w:pPr>
        <w:shd w:val="clear" w:color="auto" w:fill="FFFFFF"/>
        <w:spacing w:after="120" w:line="240" w:lineRule="auto"/>
        <w:ind w:firstLine="709"/>
        <w:jc w:val="both"/>
        <w:textAlignment w:val="baseline"/>
        <w:rPr>
          <w:rFonts w:ascii="Times New Roman" w:eastAsia="Times New Roman" w:hAnsi="Times New Roman" w:cs="Times New Roman"/>
          <w:sz w:val="28"/>
          <w:szCs w:val="24"/>
          <w:lang w:eastAsia="uk-UA"/>
        </w:rPr>
      </w:pPr>
      <w:bookmarkStart w:id="1" w:name="n116"/>
      <w:bookmarkEnd w:id="1"/>
      <w:r w:rsidRPr="00A6274E">
        <w:rPr>
          <w:rFonts w:ascii="Times New Roman" w:eastAsia="Times New Roman" w:hAnsi="Times New Roman" w:cs="Times New Roman"/>
          <w:sz w:val="28"/>
          <w:szCs w:val="24"/>
          <w:lang w:eastAsia="uk-UA"/>
        </w:rPr>
        <w:t xml:space="preserve">2. </w:t>
      </w:r>
      <w:r w:rsidR="004E3DB3" w:rsidRPr="00A6274E">
        <w:rPr>
          <w:rFonts w:ascii="Times New Roman" w:eastAsia="Times New Roman" w:hAnsi="Times New Roman" w:cs="Times New Roman"/>
          <w:sz w:val="28"/>
          <w:szCs w:val="24"/>
          <w:lang w:eastAsia="uk-UA"/>
        </w:rPr>
        <w:t>В</w:t>
      </w:r>
      <w:r w:rsidRPr="00A6274E">
        <w:rPr>
          <w:rFonts w:ascii="Times New Roman" w:eastAsia="Times New Roman" w:hAnsi="Times New Roman" w:cs="Times New Roman"/>
          <w:sz w:val="28"/>
          <w:szCs w:val="24"/>
          <w:lang w:eastAsia="uk-UA"/>
        </w:rPr>
        <w:t>плив на ключові інтереси усіх заінтересованих сторін:</w:t>
      </w:r>
    </w:p>
    <w:tbl>
      <w:tblPr>
        <w:tblW w:w="4901" w:type="pct"/>
        <w:tblInd w:w="5" w:type="dxa"/>
        <w:tblBorders>
          <w:top w:val="single" w:sz="2" w:space="0" w:color="auto"/>
          <w:left w:val="single" w:sz="2" w:space="0" w:color="auto"/>
          <w:bottom w:val="single" w:sz="2" w:space="0" w:color="auto"/>
          <w:right w:val="single" w:sz="2" w:space="0" w:color="auto"/>
        </w:tblBorders>
        <w:tblLayout w:type="fixed"/>
        <w:tblCellMar>
          <w:left w:w="0" w:type="dxa"/>
          <w:right w:w="0" w:type="dxa"/>
        </w:tblCellMar>
        <w:tblLook w:val="04A0" w:firstRow="1" w:lastRow="0" w:firstColumn="1" w:lastColumn="0" w:noHBand="0" w:noVBand="1"/>
      </w:tblPr>
      <w:tblGrid>
        <w:gridCol w:w="1555"/>
        <w:gridCol w:w="2971"/>
        <w:gridCol w:w="1417"/>
        <w:gridCol w:w="1559"/>
        <w:gridCol w:w="1935"/>
      </w:tblGrid>
      <w:tr w:rsidR="00A6274E" w:rsidRPr="00A6274E" w:rsidTr="0034504B">
        <w:trPr>
          <w:trHeight w:val="2205"/>
        </w:trPr>
        <w:tc>
          <w:tcPr>
            <w:tcW w:w="824" w:type="pct"/>
            <w:vMerge w:val="restart"/>
            <w:tcBorders>
              <w:top w:val="single" w:sz="6" w:space="0" w:color="000000"/>
              <w:left w:val="single" w:sz="4" w:space="0" w:color="auto"/>
              <w:bottom w:val="single" w:sz="6" w:space="0" w:color="000000"/>
              <w:right w:val="single" w:sz="6" w:space="0" w:color="000000"/>
            </w:tcBorders>
            <w:hideMark/>
          </w:tcPr>
          <w:p w:rsidR="009640FA" w:rsidRPr="00A6274E" w:rsidRDefault="009640FA" w:rsidP="009640FA">
            <w:pPr>
              <w:spacing w:before="150" w:after="150" w:line="240" w:lineRule="auto"/>
              <w:jc w:val="center"/>
              <w:textAlignment w:val="baseline"/>
              <w:rPr>
                <w:rFonts w:ascii="Times New Roman" w:eastAsia="Times New Roman" w:hAnsi="Times New Roman" w:cs="Times New Roman"/>
                <w:sz w:val="24"/>
                <w:szCs w:val="24"/>
                <w:lang w:eastAsia="uk-UA"/>
              </w:rPr>
            </w:pPr>
            <w:bookmarkStart w:id="2" w:name="n117"/>
            <w:bookmarkEnd w:id="2"/>
            <w:r w:rsidRPr="00A6274E">
              <w:rPr>
                <w:rFonts w:ascii="Times New Roman" w:eastAsia="Times New Roman" w:hAnsi="Times New Roman" w:cs="Times New Roman"/>
                <w:sz w:val="24"/>
                <w:szCs w:val="24"/>
                <w:lang w:eastAsia="uk-UA"/>
              </w:rPr>
              <w:t>Заінтересована сторона</w:t>
            </w:r>
          </w:p>
        </w:tc>
        <w:tc>
          <w:tcPr>
            <w:tcW w:w="1574" w:type="pct"/>
            <w:vMerge w:val="restart"/>
            <w:tcBorders>
              <w:top w:val="single" w:sz="6" w:space="0" w:color="000000"/>
              <w:left w:val="single" w:sz="6" w:space="0" w:color="000000"/>
              <w:bottom w:val="single" w:sz="6" w:space="0" w:color="000000"/>
              <w:right w:val="single" w:sz="6" w:space="0" w:color="000000"/>
            </w:tcBorders>
            <w:hideMark/>
          </w:tcPr>
          <w:p w:rsidR="009640FA" w:rsidRPr="00A6274E" w:rsidRDefault="009640FA" w:rsidP="009640FA">
            <w:pPr>
              <w:spacing w:before="150" w:after="150" w:line="240" w:lineRule="auto"/>
              <w:jc w:val="center"/>
              <w:textAlignment w:val="baseline"/>
              <w:rPr>
                <w:rFonts w:ascii="Times New Roman" w:eastAsia="Times New Roman" w:hAnsi="Times New Roman" w:cs="Times New Roman"/>
                <w:sz w:val="24"/>
                <w:szCs w:val="24"/>
                <w:lang w:eastAsia="uk-UA"/>
              </w:rPr>
            </w:pPr>
            <w:r w:rsidRPr="00A6274E">
              <w:rPr>
                <w:rFonts w:ascii="Times New Roman" w:eastAsia="Times New Roman" w:hAnsi="Times New Roman" w:cs="Times New Roman"/>
                <w:sz w:val="24"/>
                <w:szCs w:val="24"/>
                <w:lang w:eastAsia="uk-UA"/>
              </w:rPr>
              <w:t>Ключовий інтерес</w:t>
            </w:r>
          </w:p>
        </w:tc>
        <w:tc>
          <w:tcPr>
            <w:tcW w:w="1577" w:type="pct"/>
            <w:gridSpan w:val="2"/>
            <w:tcBorders>
              <w:top w:val="single" w:sz="6" w:space="0" w:color="000000"/>
              <w:left w:val="single" w:sz="6" w:space="0" w:color="000000"/>
              <w:bottom w:val="single" w:sz="6" w:space="0" w:color="000000"/>
              <w:right w:val="single" w:sz="6" w:space="0" w:color="000000"/>
            </w:tcBorders>
            <w:hideMark/>
          </w:tcPr>
          <w:p w:rsidR="009640FA" w:rsidRPr="00A6274E" w:rsidRDefault="009640FA" w:rsidP="009640FA">
            <w:pPr>
              <w:spacing w:before="150" w:after="150" w:line="240" w:lineRule="auto"/>
              <w:jc w:val="center"/>
              <w:textAlignment w:val="baseline"/>
              <w:rPr>
                <w:rFonts w:ascii="Times New Roman" w:eastAsia="Times New Roman" w:hAnsi="Times New Roman" w:cs="Times New Roman"/>
                <w:sz w:val="24"/>
                <w:szCs w:val="24"/>
                <w:lang w:eastAsia="uk-UA"/>
              </w:rPr>
            </w:pPr>
            <w:r w:rsidRPr="00A6274E">
              <w:rPr>
                <w:rFonts w:ascii="Times New Roman" w:eastAsia="Times New Roman" w:hAnsi="Times New Roman" w:cs="Times New Roman"/>
                <w:sz w:val="24"/>
                <w:szCs w:val="24"/>
                <w:lang w:eastAsia="uk-UA"/>
              </w:rPr>
              <w:t>Очікуваний (позитивний чи негативний) вплив на ключовий інтерес із зазначенням передбачуваної динаміки змін основних показників </w:t>
            </w:r>
            <w:r w:rsidRPr="00A6274E">
              <w:rPr>
                <w:rFonts w:ascii="Times New Roman" w:eastAsia="Times New Roman" w:hAnsi="Times New Roman" w:cs="Times New Roman"/>
                <w:sz w:val="24"/>
                <w:szCs w:val="24"/>
                <w:lang w:eastAsia="uk-UA"/>
              </w:rPr>
              <w:br/>
              <w:t>(у числовому або якісному вимірі)</w:t>
            </w:r>
          </w:p>
        </w:tc>
        <w:tc>
          <w:tcPr>
            <w:tcW w:w="1025" w:type="pct"/>
            <w:vMerge w:val="restart"/>
            <w:tcBorders>
              <w:top w:val="single" w:sz="6" w:space="0" w:color="000000"/>
              <w:left w:val="single" w:sz="6" w:space="0" w:color="000000"/>
              <w:bottom w:val="single" w:sz="6" w:space="0" w:color="000000"/>
              <w:right w:val="single" w:sz="4" w:space="0" w:color="auto"/>
            </w:tcBorders>
            <w:hideMark/>
          </w:tcPr>
          <w:p w:rsidR="009640FA" w:rsidRPr="00A6274E" w:rsidRDefault="009640FA" w:rsidP="009640FA">
            <w:pPr>
              <w:spacing w:before="150" w:after="150" w:line="240" w:lineRule="auto"/>
              <w:jc w:val="center"/>
              <w:textAlignment w:val="baseline"/>
              <w:rPr>
                <w:rFonts w:ascii="Times New Roman" w:eastAsia="Times New Roman" w:hAnsi="Times New Roman" w:cs="Times New Roman"/>
                <w:sz w:val="24"/>
                <w:szCs w:val="24"/>
                <w:lang w:eastAsia="uk-UA"/>
              </w:rPr>
            </w:pPr>
            <w:r w:rsidRPr="00A6274E">
              <w:rPr>
                <w:rFonts w:ascii="Times New Roman" w:eastAsia="Times New Roman" w:hAnsi="Times New Roman" w:cs="Times New Roman"/>
                <w:sz w:val="24"/>
                <w:szCs w:val="24"/>
                <w:lang w:eastAsia="uk-UA"/>
              </w:rPr>
              <w:t>Пояснення (чому саме реалізація акта призведе до очікуваного впливу)</w:t>
            </w:r>
          </w:p>
        </w:tc>
      </w:tr>
      <w:tr w:rsidR="00A6274E" w:rsidRPr="00A6274E" w:rsidTr="002174B3">
        <w:tc>
          <w:tcPr>
            <w:tcW w:w="824" w:type="pct"/>
            <w:vMerge/>
            <w:tcBorders>
              <w:top w:val="single" w:sz="6" w:space="0" w:color="000000"/>
              <w:left w:val="single" w:sz="4" w:space="0" w:color="auto"/>
              <w:bottom w:val="single" w:sz="6" w:space="0" w:color="000000"/>
              <w:right w:val="single" w:sz="6" w:space="0" w:color="000000"/>
            </w:tcBorders>
            <w:vAlign w:val="center"/>
            <w:hideMark/>
          </w:tcPr>
          <w:p w:rsidR="009640FA" w:rsidRPr="00A6274E" w:rsidRDefault="009640FA" w:rsidP="009640FA">
            <w:pPr>
              <w:spacing w:after="0" w:line="240" w:lineRule="auto"/>
              <w:rPr>
                <w:rFonts w:ascii="Times New Roman" w:eastAsia="Times New Roman" w:hAnsi="Times New Roman" w:cs="Times New Roman"/>
                <w:sz w:val="24"/>
                <w:szCs w:val="24"/>
                <w:lang w:eastAsia="uk-UA"/>
              </w:rPr>
            </w:pPr>
          </w:p>
        </w:tc>
        <w:tc>
          <w:tcPr>
            <w:tcW w:w="1574" w:type="pct"/>
            <w:vMerge/>
            <w:tcBorders>
              <w:top w:val="single" w:sz="6" w:space="0" w:color="000000"/>
              <w:left w:val="single" w:sz="6" w:space="0" w:color="000000"/>
              <w:bottom w:val="single" w:sz="6" w:space="0" w:color="000000"/>
              <w:right w:val="single" w:sz="6" w:space="0" w:color="000000"/>
            </w:tcBorders>
            <w:vAlign w:val="center"/>
            <w:hideMark/>
          </w:tcPr>
          <w:p w:rsidR="009640FA" w:rsidRPr="00A6274E" w:rsidRDefault="009640FA" w:rsidP="009640FA">
            <w:pPr>
              <w:spacing w:after="0" w:line="240" w:lineRule="auto"/>
              <w:rPr>
                <w:rFonts w:ascii="Times New Roman" w:eastAsia="Times New Roman" w:hAnsi="Times New Roman" w:cs="Times New Roman"/>
                <w:sz w:val="24"/>
                <w:szCs w:val="24"/>
                <w:lang w:eastAsia="uk-UA"/>
              </w:rPr>
            </w:pPr>
          </w:p>
        </w:tc>
        <w:tc>
          <w:tcPr>
            <w:tcW w:w="751" w:type="pct"/>
            <w:tcBorders>
              <w:top w:val="single" w:sz="6" w:space="0" w:color="000000"/>
              <w:left w:val="single" w:sz="6" w:space="0" w:color="000000"/>
              <w:bottom w:val="single" w:sz="6" w:space="0" w:color="000000"/>
              <w:right w:val="single" w:sz="6" w:space="0" w:color="000000"/>
            </w:tcBorders>
            <w:hideMark/>
          </w:tcPr>
          <w:p w:rsidR="009640FA" w:rsidRPr="00A6274E" w:rsidRDefault="009640FA" w:rsidP="009640FA">
            <w:pPr>
              <w:spacing w:before="150" w:after="150" w:line="240" w:lineRule="auto"/>
              <w:jc w:val="center"/>
              <w:textAlignment w:val="baseline"/>
              <w:rPr>
                <w:rFonts w:ascii="Times New Roman" w:eastAsia="Times New Roman" w:hAnsi="Times New Roman" w:cs="Times New Roman"/>
                <w:sz w:val="24"/>
                <w:szCs w:val="24"/>
                <w:lang w:eastAsia="uk-UA"/>
              </w:rPr>
            </w:pPr>
            <w:r w:rsidRPr="00A6274E">
              <w:rPr>
                <w:rFonts w:ascii="Times New Roman" w:eastAsia="Times New Roman" w:hAnsi="Times New Roman" w:cs="Times New Roman"/>
                <w:sz w:val="24"/>
                <w:szCs w:val="24"/>
                <w:lang w:eastAsia="uk-UA"/>
              </w:rPr>
              <w:t>короткостроковий вплив (до року)</w:t>
            </w:r>
          </w:p>
        </w:tc>
        <w:tc>
          <w:tcPr>
            <w:tcW w:w="826" w:type="pct"/>
            <w:tcBorders>
              <w:top w:val="single" w:sz="6" w:space="0" w:color="000000"/>
              <w:left w:val="single" w:sz="6" w:space="0" w:color="000000"/>
              <w:bottom w:val="single" w:sz="6" w:space="0" w:color="000000"/>
              <w:right w:val="single" w:sz="6" w:space="0" w:color="000000"/>
            </w:tcBorders>
            <w:hideMark/>
          </w:tcPr>
          <w:p w:rsidR="009640FA" w:rsidRPr="00A6274E" w:rsidRDefault="009640FA" w:rsidP="009640FA">
            <w:pPr>
              <w:spacing w:before="150" w:after="150" w:line="240" w:lineRule="auto"/>
              <w:jc w:val="center"/>
              <w:textAlignment w:val="baseline"/>
              <w:rPr>
                <w:rFonts w:ascii="Times New Roman" w:eastAsia="Times New Roman" w:hAnsi="Times New Roman" w:cs="Times New Roman"/>
                <w:sz w:val="24"/>
                <w:szCs w:val="24"/>
                <w:lang w:eastAsia="uk-UA"/>
              </w:rPr>
            </w:pPr>
            <w:r w:rsidRPr="00A6274E">
              <w:rPr>
                <w:rFonts w:ascii="Times New Roman" w:eastAsia="Times New Roman" w:hAnsi="Times New Roman" w:cs="Times New Roman"/>
                <w:sz w:val="24"/>
                <w:szCs w:val="24"/>
                <w:lang w:eastAsia="uk-UA"/>
              </w:rPr>
              <w:t>середньостроковий вплив (більше року)</w:t>
            </w:r>
          </w:p>
        </w:tc>
        <w:tc>
          <w:tcPr>
            <w:tcW w:w="1025" w:type="pct"/>
            <w:vMerge/>
            <w:tcBorders>
              <w:top w:val="single" w:sz="6" w:space="0" w:color="000000"/>
              <w:left w:val="single" w:sz="6" w:space="0" w:color="000000"/>
              <w:bottom w:val="single" w:sz="6" w:space="0" w:color="000000"/>
              <w:right w:val="single" w:sz="4" w:space="0" w:color="auto"/>
            </w:tcBorders>
            <w:vAlign w:val="bottom"/>
            <w:hideMark/>
          </w:tcPr>
          <w:p w:rsidR="009640FA" w:rsidRPr="00A6274E" w:rsidRDefault="009640FA" w:rsidP="009640FA">
            <w:pPr>
              <w:spacing w:after="0" w:line="240" w:lineRule="auto"/>
              <w:rPr>
                <w:rFonts w:ascii="Times New Roman" w:eastAsia="Times New Roman" w:hAnsi="Times New Roman" w:cs="Times New Roman"/>
                <w:sz w:val="24"/>
                <w:szCs w:val="24"/>
                <w:lang w:eastAsia="uk-UA"/>
              </w:rPr>
            </w:pPr>
          </w:p>
        </w:tc>
      </w:tr>
      <w:tr w:rsidR="00A6274E" w:rsidRPr="00A6274E" w:rsidTr="00382F68">
        <w:tc>
          <w:tcPr>
            <w:tcW w:w="824" w:type="pct"/>
            <w:tcBorders>
              <w:top w:val="single" w:sz="6" w:space="0" w:color="000000"/>
              <w:left w:val="single" w:sz="4" w:space="0" w:color="auto"/>
              <w:bottom w:val="single" w:sz="6" w:space="0" w:color="000000"/>
              <w:right w:val="single" w:sz="6" w:space="0" w:color="000000"/>
            </w:tcBorders>
          </w:tcPr>
          <w:p w:rsidR="004E3DB3" w:rsidRPr="00A6274E" w:rsidRDefault="00F725AF" w:rsidP="00F725AF">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Платники податку на доходи фізичних осіб</w:t>
            </w:r>
          </w:p>
        </w:tc>
        <w:tc>
          <w:tcPr>
            <w:tcW w:w="1574" w:type="pct"/>
            <w:tcBorders>
              <w:top w:val="single" w:sz="6" w:space="0" w:color="000000"/>
              <w:left w:val="single" w:sz="6" w:space="0" w:color="000000"/>
              <w:bottom w:val="single" w:sz="6" w:space="0" w:color="000000"/>
              <w:right w:val="single" w:sz="6" w:space="0" w:color="000000"/>
            </w:tcBorders>
          </w:tcPr>
          <w:p w:rsidR="004E3DB3" w:rsidRPr="00A6274E" w:rsidRDefault="00382F68" w:rsidP="00331684">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П</w:t>
            </w:r>
            <w:r w:rsidR="00331684" w:rsidRPr="00331684">
              <w:rPr>
                <w:rFonts w:ascii="Times New Roman" w:eastAsia="Times New Roman" w:hAnsi="Times New Roman" w:cs="Times New Roman"/>
                <w:sz w:val="24"/>
                <w:szCs w:val="24"/>
                <w:lang w:eastAsia="uk-UA"/>
              </w:rPr>
              <w:t>раво платника податку на податкову знижку в частині витрат</w:t>
            </w:r>
            <w:r w:rsidR="00331684">
              <w:rPr>
                <w:rFonts w:ascii="Times New Roman" w:eastAsia="Times New Roman" w:hAnsi="Times New Roman" w:cs="Times New Roman"/>
                <w:sz w:val="24"/>
                <w:szCs w:val="24"/>
                <w:lang w:eastAsia="uk-UA"/>
              </w:rPr>
              <w:t xml:space="preserve"> на здобуття відповідної освіти</w:t>
            </w:r>
          </w:p>
        </w:tc>
        <w:tc>
          <w:tcPr>
            <w:tcW w:w="751" w:type="pct"/>
            <w:tcBorders>
              <w:top w:val="single" w:sz="6" w:space="0" w:color="000000"/>
              <w:left w:val="single" w:sz="6" w:space="0" w:color="000000"/>
              <w:bottom w:val="single" w:sz="6" w:space="0" w:color="000000"/>
              <w:right w:val="single" w:sz="6" w:space="0" w:color="000000"/>
            </w:tcBorders>
          </w:tcPr>
          <w:p w:rsidR="004E3DB3" w:rsidRPr="00A6274E" w:rsidRDefault="00200E49" w:rsidP="00E81A60">
            <w:pPr>
              <w:spacing w:after="0" w:line="240" w:lineRule="auto"/>
              <w:jc w:val="center"/>
              <w:textAlignment w:val="baseline"/>
              <w:rPr>
                <w:rFonts w:ascii="Times New Roman" w:eastAsia="Times New Roman" w:hAnsi="Times New Roman" w:cs="Times New Roman"/>
                <w:sz w:val="24"/>
                <w:szCs w:val="24"/>
                <w:lang w:eastAsia="uk-UA"/>
              </w:rPr>
            </w:pPr>
            <w:r w:rsidRPr="00A6274E">
              <w:rPr>
                <w:rFonts w:ascii="Times New Roman" w:eastAsia="Times New Roman" w:hAnsi="Times New Roman" w:cs="Times New Roman"/>
                <w:sz w:val="24"/>
                <w:szCs w:val="24"/>
                <w:lang w:eastAsia="uk-UA"/>
              </w:rPr>
              <w:t xml:space="preserve">Позитивний </w:t>
            </w:r>
          </w:p>
        </w:tc>
        <w:tc>
          <w:tcPr>
            <w:tcW w:w="826" w:type="pct"/>
            <w:tcBorders>
              <w:top w:val="single" w:sz="6" w:space="0" w:color="000000"/>
              <w:left w:val="single" w:sz="6" w:space="0" w:color="000000"/>
              <w:bottom w:val="single" w:sz="6" w:space="0" w:color="000000"/>
              <w:right w:val="single" w:sz="6" w:space="0" w:color="000000"/>
            </w:tcBorders>
          </w:tcPr>
          <w:p w:rsidR="004E3DB3" w:rsidRPr="00A6274E" w:rsidRDefault="00200E49" w:rsidP="00E81A60">
            <w:pPr>
              <w:spacing w:after="0" w:line="240" w:lineRule="auto"/>
              <w:jc w:val="center"/>
              <w:textAlignment w:val="baseline"/>
              <w:rPr>
                <w:rFonts w:ascii="Times New Roman" w:eastAsia="Times New Roman" w:hAnsi="Times New Roman" w:cs="Times New Roman"/>
                <w:sz w:val="24"/>
                <w:szCs w:val="24"/>
                <w:lang w:eastAsia="uk-UA"/>
              </w:rPr>
            </w:pPr>
            <w:r w:rsidRPr="00A6274E">
              <w:rPr>
                <w:rFonts w:ascii="Times New Roman" w:eastAsia="Times New Roman" w:hAnsi="Times New Roman" w:cs="Times New Roman"/>
                <w:sz w:val="24"/>
                <w:szCs w:val="24"/>
                <w:lang w:eastAsia="uk-UA"/>
              </w:rPr>
              <w:t>Позитивний</w:t>
            </w:r>
          </w:p>
        </w:tc>
        <w:tc>
          <w:tcPr>
            <w:tcW w:w="1025" w:type="pct"/>
            <w:tcBorders>
              <w:top w:val="single" w:sz="6" w:space="0" w:color="000000"/>
              <w:left w:val="single" w:sz="6" w:space="0" w:color="000000"/>
              <w:bottom w:val="single" w:sz="6" w:space="0" w:color="000000"/>
              <w:right w:val="single" w:sz="4" w:space="0" w:color="auto"/>
            </w:tcBorders>
          </w:tcPr>
          <w:p w:rsidR="004E3DB3" w:rsidRPr="00A6274E" w:rsidRDefault="00382F68" w:rsidP="00382F68">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В</w:t>
            </w:r>
            <w:r w:rsidRPr="00382F68">
              <w:rPr>
                <w:rFonts w:ascii="Times New Roman" w:eastAsia="Times New Roman" w:hAnsi="Times New Roman" w:cs="Times New Roman"/>
                <w:sz w:val="24"/>
                <w:szCs w:val="24"/>
                <w:lang w:eastAsia="uk-UA"/>
              </w:rPr>
              <w:t>ключення до податкової знижки також суми коштів, сплачених платником податку на здобуття відповідної освіти такого платника податку та/або члена його сім'ї першого ступеня споріднення</w:t>
            </w:r>
          </w:p>
        </w:tc>
      </w:tr>
      <w:tr w:rsidR="00A6274E" w:rsidRPr="00A6274E" w:rsidTr="00382F68">
        <w:tc>
          <w:tcPr>
            <w:tcW w:w="824" w:type="pct"/>
            <w:tcBorders>
              <w:top w:val="single" w:sz="6" w:space="0" w:color="000000"/>
              <w:left w:val="single" w:sz="4" w:space="0" w:color="auto"/>
              <w:bottom w:val="single" w:sz="6" w:space="0" w:color="000000"/>
              <w:right w:val="single" w:sz="6" w:space="0" w:color="000000"/>
            </w:tcBorders>
          </w:tcPr>
          <w:p w:rsidR="00754BD7" w:rsidRPr="00A6274E" w:rsidRDefault="00382F68" w:rsidP="006514E9">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держава</w:t>
            </w:r>
          </w:p>
        </w:tc>
        <w:tc>
          <w:tcPr>
            <w:tcW w:w="1574" w:type="pct"/>
            <w:tcBorders>
              <w:top w:val="single" w:sz="6" w:space="0" w:color="000000"/>
              <w:left w:val="single" w:sz="6" w:space="0" w:color="000000"/>
              <w:bottom w:val="single" w:sz="6" w:space="0" w:color="000000"/>
              <w:right w:val="single" w:sz="6" w:space="0" w:color="000000"/>
            </w:tcBorders>
          </w:tcPr>
          <w:p w:rsidR="00754BD7" w:rsidRPr="00A6274E" w:rsidRDefault="00382F68" w:rsidP="00382F68">
            <w:pPr>
              <w:spacing w:after="0" w:line="240" w:lineRule="auto"/>
              <w:jc w:val="center"/>
              <w:textAlignment w:val="baseline"/>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w:t>
            </w:r>
            <w:r w:rsidRPr="00331684">
              <w:rPr>
                <w:rFonts w:ascii="Times New Roman" w:eastAsia="Times New Roman" w:hAnsi="Times New Roman" w:cs="Times New Roman"/>
                <w:sz w:val="24"/>
                <w:szCs w:val="24"/>
                <w:lang w:eastAsia="uk-UA"/>
              </w:rPr>
              <w:t>ержавна підтримка сімей з дітьми</w:t>
            </w:r>
          </w:p>
        </w:tc>
        <w:tc>
          <w:tcPr>
            <w:tcW w:w="751" w:type="pct"/>
            <w:tcBorders>
              <w:top w:val="single" w:sz="6" w:space="0" w:color="000000"/>
              <w:left w:val="single" w:sz="6" w:space="0" w:color="000000"/>
              <w:bottom w:val="single" w:sz="6" w:space="0" w:color="000000"/>
              <w:right w:val="single" w:sz="6" w:space="0" w:color="000000"/>
            </w:tcBorders>
          </w:tcPr>
          <w:p w:rsidR="00754BD7" w:rsidRPr="00A6274E" w:rsidRDefault="00754BD7" w:rsidP="006514E9">
            <w:pPr>
              <w:spacing w:after="0" w:line="240" w:lineRule="auto"/>
              <w:jc w:val="center"/>
              <w:textAlignment w:val="baseline"/>
              <w:rPr>
                <w:rFonts w:ascii="Times New Roman" w:eastAsia="Times New Roman" w:hAnsi="Times New Roman" w:cs="Times New Roman"/>
                <w:sz w:val="24"/>
                <w:szCs w:val="24"/>
                <w:lang w:eastAsia="uk-UA"/>
              </w:rPr>
            </w:pPr>
            <w:r w:rsidRPr="00A6274E">
              <w:rPr>
                <w:rFonts w:ascii="Times New Roman" w:eastAsia="Times New Roman" w:hAnsi="Times New Roman" w:cs="Times New Roman"/>
                <w:sz w:val="24"/>
                <w:szCs w:val="24"/>
                <w:lang w:eastAsia="uk-UA"/>
              </w:rPr>
              <w:t xml:space="preserve">Позитивний </w:t>
            </w:r>
          </w:p>
        </w:tc>
        <w:tc>
          <w:tcPr>
            <w:tcW w:w="826" w:type="pct"/>
            <w:tcBorders>
              <w:top w:val="single" w:sz="6" w:space="0" w:color="000000"/>
              <w:left w:val="single" w:sz="6" w:space="0" w:color="000000"/>
              <w:bottom w:val="single" w:sz="6" w:space="0" w:color="000000"/>
              <w:right w:val="single" w:sz="6" w:space="0" w:color="000000"/>
            </w:tcBorders>
          </w:tcPr>
          <w:p w:rsidR="00754BD7" w:rsidRPr="00A6274E" w:rsidRDefault="00754BD7" w:rsidP="006514E9">
            <w:pPr>
              <w:spacing w:after="0" w:line="240" w:lineRule="auto"/>
              <w:jc w:val="center"/>
              <w:textAlignment w:val="baseline"/>
              <w:rPr>
                <w:rFonts w:ascii="Times New Roman" w:eastAsia="Times New Roman" w:hAnsi="Times New Roman" w:cs="Times New Roman"/>
                <w:sz w:val="24"/>
                <w:szCs w:val="24"/>
                <w:lang w:eastAsia="uk-UA"/>
              </w:rPr>
            </w:pPr>
            <w:r w:rsidRPr="00A6274E">
              <w:rPr>
                <w:rFonts w:ascii="Times New Roman" w:eastAsia="Times New Roman" w:hAnsi="Times New Roman" w:cs="Times New Roman"/>
                <w:sz w:val="24"/>
                <w:szCs w:val="24"/>
                <w:lang w:eastAsia="uk-UA"/>
              </w:rPr>
              <w:t>Позитивний</w:t>
            </w:r>
          </w:p>
        </w:tc>
        <w:tc>
          <w:tcPr>
            <w:tcW w:w="1025" w:type="pct"/>
            <w:tcBorders>
              <w:top w:val="single" w:sz="6" w:space="0" w:color="000000"/>
              <w:left w:val="single" w:sz="6" w:space="0" w:color="000000"/>
              <w:bottom w:val="single" w:sz="6" w:space="0" w:color="000000"/>
              <w:right w:val="single" w:sz="4" w:space="0" w:color="auto"/>
            </w:tcBorders>
          </w:tcPr>
          <w:p w:rsidR="00754BD7" w:rsidRPr="00A6274E" w:rsidRDefault="00331684" w:rsidP="006514E9">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Д</w:t>
            </w:r>
            <w:r w:rsidRPr="00331684">
              <w:rPr>
                <w:rFonts w:ascii="Times New Roman" w:eastAsia="Times New Roman" w:hAnsi="Times New Roman" w:cs="Times New Roman"/>
                <w:sz w:val="24"/>
                <w:szCs w:val="24"/>
                <w:lang w:eastAsia="uk-UA"/>
              </w:rPr>
              <w:t>ержавна підтримка сімей з дітьми та здобуття відповідної освіти платником податку на доходи фізи</w:t>
            </w:r>
            <w:bookmarkStart w:id="3" w:name="_GoBack"/>
            <w:bookmarkEnd w:id="3"/>
            <w:r w:rsidRPr="00331684">
              <w:rPr>
                <w:rFonts w:ascii="Times New Roman" w:eastAsia="Times New Roman" w:hAnsi="Times New Roman" w:cs="Times New Roman"/>
                <w:sz w:val="24"/>
                <w:szCs w:val="24"/>
                <w:lang w:eastAsia="uk-UA"/>
              </w:rPr>
              <w:t>чних осіб та/або членом його сім'ї першого ступеня споріднення.</w:t>
            </w:r>
          </w:p>
        </w:tc>
      </w:tr>
    </w:tbl>
    <w:p w:rsidR="009640FA" w:rsidRPr="00A6274E" w:rsidRDefault="009640FA" w:rsidP="00A41F15">
      <w:pPr>
        <w:spacing w:after="0" w:line="240" w:lineRule="auto"/>
        <w:jc w:val="both"/>
        <w:rPr>
          <w:rFonts w:ascii="Times New Roman" w:eastAsia="Times New Roman" w:hAnsi="Times New Roman" w:cs="Times New Roman"/>
          <w:sz w:val="28"/>
          <w:szCs w:val="28"/>
          <w:lang w:eastAsia="uk-UA"/>
        </w:rPr>
      </w:pPr>
    </w:p>
    <w:sectPr w:rsidR="009640FA" w:rsidRPr="00A6274E" w:rsidSect="00E71C4A">
      <w:headerReference w:type="even" r:id="rId8"/>
      <w:headerReference w:type="default" r:id="rId9"/>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1AF" w:rsidRDefault="009E21AF">
      <w:pPr>
        <w:spacing w:after="0" w:line="240" w:lineRule="auto"/>
      </w:pPr>
      <w:r>
        <w:separator/>
      </w:r>
    </w:p>
  </w:endnote>
  <w:endnote w:type="continuationSeparator" w:id="0">
    <w:p w:rsidR="009E21AF" w:rsidRDefault="009E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1AF" w:rsidRDefault="009E21AF">
      <w:pPr>
        <w:spacing w:after="0" w:line="240" w:lineRule="auto"/>
      </w:pPr>
      <w:r>
        <w:separator/>
      </w:r>
    </w:p>
  </w:footnote>
  <w:footnote w:type="continuationSeparator" w:id="0">
    <w:p w:rsidR="009E21AF" w:rsidRDefault="009E2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F5E" w:rsidRDefault="00BA07C8" w:rsidP="00B65D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44F5E" w:rsidRDefault="0031271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F5E" w:rsidRDefault="00BA07C8" w:rsidP="00B65D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82F68">
      <w:rPr>
        <w:rStyle w:val="a5"/>
        <w:noProof/>
      </w:rPr>
      <w:t>2</w:t>
    </w:r>
    <w:r>
      <w:rPr>
        <w:rStyle w:val="a5"/>
      </w:rPr>
      <w:fldChar w:fldCharType="end"/>
    </w:r>
  </w:p>
  <w:p w:rsidR="00944F5E" w:rsidRDefault="0031271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816A7"/>
    <w:multiLevelType w:val="hybridMultilevel"/>
    <w:tmpl w:val="853A7086"/>
    <w:lvl w:ilvl="0" w:tplc="ED14E0AA">
      <w:start w:val="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5A262A58"/>
    <w:multiLevelType w:val="hybridMultilevel"/>
    <w:tmpl w:val="6A2EC204"/>
    <w:lvl w:ilvl="0" w:tplc="3F28737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15:restartNumberingAfterBreak="0">
    <w:nsid w:val="611A5EEF"/>
    <w:multiLevelType w:val="hybridMultilevel"/>
    <w:tmpl w:val="4F528000"/>
    <w:lvl w:ilvl="0" w:tplc="B0565294">
      <w:start w:val="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7BC46478"/>
    <w:multiLevelType w:val="hybridMultilevel"/>
    <w:tmpl w:val="A922FE74"/>
    <w:lvl w:ilvl="0" w:tplc="74D0A90C">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781"/>
    <w:rsid w:val="000037E0"/>
    <w:rsid w:val="0001085A"/>
    <w:rsid w:val="00020A10"/>
    <w:rsid w:val="0002328F"/>
    <w:rsid w:val="000345B4"/>
    <w:rsid w:val="00036A04"/>
    <w:rsid w:val="000516C2"/>
    <w:rsid w:val="00055400"/>
    <w:rsid w:val="000653BD"/>
    <w:rsid w:val="00066A85"/>
    <w:rsid w:val="00076CC1"/>
    <w:rsid w:val="000815D2"/>
    <w:rsid w:val="0008620A"/>
    <w:rsid w:val="00094BC3"/>
    <w:rsid w:val="00097BD0"/>
    <w:rsid w:val="000A1871"/>
    <w:rsid w:val="000A20F2"/>
    <w:rsid w:val="000A5940"/>
    <w:rsid w:val="000B1FD5"/>
    <w:rsid w:val="000C1CEC"/>
    <w:rsid w:val="000C5BF5"/>
    <w:rsid w:val="000C68C8"/>
    <w:rsid w:val="000D3105"/>
    <w:rsid w:val="000F0004"/>
    <w:rsid w:val="000F0657"/>
    <w:rsid w:val="000F40BD"/>
    <w:rsid w:val="00111A9D"/>
    <w:rsid w:val="00114475"/>
    <w:rsid w:val="001206F6"/>
    <w:rsid w:val="00120856"/>
    <w:rsid w:val="00121284"/>
    <w:rsid w:val="00124E59"/>
    <w:rsid w:val="00133333"/>
    <w:rsid w:val="0013594C"/>
    <w:rsid w:val="0014354C"/>
    <w:rsid w:val="00145FCC"/>
    <w:rsid w:val="00147CA7"/>
    <w:rsid w:val="00151389"/>
    <w:rsid w:val="001645AB"/>
    <w:rsid w:val="0016797B"/>
    <w:rsid w:val="00172C43"/>
    <w:rsid w:val="0018155F"/>
    <w:rsid w:val="00184D58"/>
    <w:rsid w:val="00192948"/>
    <w:rsid w:val="0019364C"/>
    <w:rsid w:val="00197642"/>
    <w:rsid w:val="001A2BF7"/>
    <w:rsid w:val="001B1F0D"/>
    <w:rsid w:val="001B784F"/>
    <w:rsid w:val="001C4A6D"/>
    <w:rsid w:val="001D6C37"/>
    <w:rsid w:val="001D7401"/>
    <w:rsid w:val="001E08B0"/>
    <w:rsid w:val="001E2AEB"/>
    <w:rsid w:val="001E35E4"/>
    <w:rsid w:val="001E7BD5"/>
    <w:rsid w:val="001F1CC5"/>
    <w:rsid w:val="001F41AE"/>
    <w:rsid w:val="00200E49"/>
    <w:rsid w:val="00217373"/>
    <w:rsid w:val="002174B3"/>
    <w:rsid w:val="00221885"/>
    <w:rsid w:val="00221B12"/>
    <w:rsid w:val="00227B82"/>
    <w:rsid w:val="00232840"/>
    <w:rsid w:val="0024425C"/>
    <w:rsid w:val="002462ED"/>
    <w:rsid w:val="00271208"/>
    <w:rsid w:val="00277395"/>
    <w:rsid w:val="00283C6A"/>
    <w:rsid w:val="00284693"/>
    <w:rsid w:val="0029429F"/>
    <w:rsid w:val="002B2346"/>
    <w:rsid w:val="002C018B"/>
    <w:rsid w:val="002C7D1F"/>
    <w:rsid w:val="002D37BA"/>
    <w:rsid w:val="002D402B"/>
    <w:rsid w:val="002E7986"/>
    <w:rsid w:val="002F362C"/>
    <w:rsid w:val="00312714"/>
    <w:rsid w:val="003213D5"/>
    <w:rsid w:val="00325419"/>
    <w:rsid w:val="003255BF"/>
    <w:rsid w:val="00331684"/>
    <w:rsid w:val="003433BD"/>
    <w:rsid w:val="0034390A"/>
    <w:rsid w:val="0034504B"/>
    <w:rsid w:val="003511BE"/>
    <w:rsid w:val="00354007"/>
    <w:rsid w:val="00355711"/>
    <w:rsid w:val="0036068B"/>
    <w:rsid w:val="00360C01"/>
    <w:rsid w:val="003647FE"/>
    <w:rsid w:val="00365667"/>
    <w:rsid w:val="00370064"/>
    <w:rsid w:val="0037264B"/>
    <w:rsid w:val="003736D1"/>
    <w:rsid w:val="00373FA7"/>
    <w:rsid w:val="00382F68"/>
    <w:rsid w:val="003903B7"/>
    <w:rsid w:val="00397EB4"/>
    <w:rsid w:val="003A01CA"/>
    <w:rsid w:val="003B1E28"/>
    <w:rsid w:val="003B5470"/>
    <w:rsid w:val="003C0BDF"/>
    <w:rsid w:val="003E16A3"/>
    <w:rsid w:val="003F7A1E"/>
    <w:rsid w:val="00402CB1"/>
    <w:rsid w:val="00410050"/>
    <w:rsid w:val="0041370F"/>
    <w:rsid w:val="00421B4D"/>
    <w:rsid w:val="00423389"/>
    <w:rsid w:val="0042423E"/>
    <w:rsid w:val="00424A90"/>
    <w:rsid w:val="004260C6"/>
    <w:rsid w:val="0042715E"/>
    <w:rsid w:val="00431993"/>
    <w:rsid w:val="00434117"/>
    <w:rsid w:val="00435386"/>
    <w:rsid w:val="00440536"/>
    <w:rsid w:val="004514F7"/>
    <w:rsid w:val="00451CED"/>
    <w:rsid w:val="00456439"/>
    <w:rsid w:val="00456D3E"/>
    <w:rsid w:val="00456DA2"/>
    <w:rsid w:val="00463195"/>
    <w:rsid w:val="004703F7"/>
    <w:rsid w:val="0047358D"/>
    <w:rsid w:val="004737B2"/>
    <w:rsid w:val="004760CA"/>
    <w:rsid w:val="004843C1"/>
    <w:rsid w:val="00490A97"/>
    <w:rsid w:val="00492C50"/>
    <w:rsid w:val="004A190F"/>
    <w:rsid w:val="004B41A3"/>
    <w:rsid w:val="004C2914"/>
    <w:rsid w:val="004C3E2E"/>
    <w:rsid w:val="004C41AF"/>
    <w:rsid w:val="004C549C"/>
    <w:rsid w:val="004C55C9"/>
    <w:rsid w:val="004C5696"/>
    <w:rsid w:val="004D03FC"/>
    <w:rsid w:val="004D1D0A"/>
    <w:rsid w:val="004D7978"/>
    <w:rsid w:val="004E3DB3"/>
    <w:rsid w:val="004F5365"/>
    <w:rsid w:val="004F543D"/>
    <w:rsid w:val="004F5891"/>
    <w:rsid w:val="004F7B56"/>
    <w:rsid w:val="005032AE"/>
    <w:rsid w:val="00504E0E"/>
    <w:rsid w:val="00505CDF"/>
    <w:rsid w:val="0052223C"/>
    <w:rsid w:val="00533DC1"/>
    <w:rsid w:val="00533F9F"/>
    <w:rsid w:val="00560E21"/>
    <w:rsid w:val="0057113E"/>
    <w:rsid w:val="00571622"/>
    <w:rsid w:val="005737C7"/>
    <w:rsid w:val="005763FD"/>
    <w:rsid w:val="00584DD2"/>
    <w:rsid w:val="005874B2"/>
    <w:rsid w:val="0059168D"/>
    <w:rsid w:val="00591F7E"/>
    <w:rsid w:val="005B6432"/>
    <w:rsid w:val="005B7B8C"/>
    <w:rsid w:val="005C033A"/>
    <w:rsid w:val="005D6CCB"/>
    <w:rsid w:val="005E05A2"/>
    <w:rsid w:val="005E344E"/>
    <w:rsid w:val="00605A30"/>
    <w:rsid w:val="0061168A"/>
    <w:rsid w:val="00612E12"/>
    <w:rsid w:val="00622964"/>
    <w:rsid w:val="00624A60"/>
    <w:rsid w:val="00631802"/>
    <w:rsid w:val="00637570"/>
    <w:rsid w:val="006375B2"/>
    <w:rsid w:val="00640C66"/>
    <w:rsid w:val="006514A7"/>
    <w:rsid w:val="00653288"/>
    <w:rsid w:val="00655EF1"/>
    <w:rsid w:val="006570B4"/>
    <w:rsid w:val="00661AAC"/>
    <w:rsid w:val="00667751"/>
    <w:rsid w:val="006749B1"/>
    <w:rsid w:val="00684110"/>
    <w:rsid w:val="00685D44"/>
    <w:rsid w:val="00692416"/>
    <w:rsid w:val="0069320F"/>
    <w:rsid w:val="00693BCC"/>
    <w:rsid w:val="00695387"/>
    <w:rsid w:val="006A1FD3"/>
    <w:rsid w:val="006A40AC"/>
    <w:rsid w:val="006B3277"/>
    <w:rsid w:val="006B4829"/>
    <w:rsid w:val="006C3192"/>
    <w:rsid w:val="006C5130"/>
    <w:rsid w:val="006C7C75"/>
    <w:rsid w:val="006D6E16"/>
    <w:rsid w:val="006D718B"/>
    <w:rsid w:val="006F1577"/>
    <w:rsid w:val="006F69B7"/>
    <w:rsid w:val="00703168"/>
    <w:rsid w:val="00706C03"/>
    <w:rsid w:val="00724CE4"/>
    <w:rsid w:val="0072611A"/>
    <w:rsid w:val="007325EB"/>
    <w:rsid w:val="00736166"/>
    <w:rsid w:val="00736E6D"/>
    <w:rsid w:val="0073759B"/>
    <w:rsid w:val="007423DF"/>
    <w:rsid w:val="00746506"/>
    <w:rsid w:val="007508A9"/>
    <w:rsid w:val="00754BD7"/>
    <w:rsid w:val="00756368"/>
    <w:rsid w:val="00771051"/>
    <w:rsid w:val="00776EFC"/>
    <w:rsid w:val="0078365A"/>
    <w:rsid w:val="00785B34"/>
    <w:rsid w:val="00787A56"/>
    <w:rsid w:val="007916C7"/>
    <w:rsid w:val="007A35E5"/>
    <w:rsid w:val="007B579C"/>
    <w:rsid w:val="007C3326"/>
    <w:rsid w:val="007C3870"/>
    <w:rsid w:val="007D4638"/>
    <w:rsid w:val="007D495F"/>
    <w:rsid w:val="007D5C9A"/>
    <w:rsid w:val="007D7892"/>
    <w:rsid w:val="007F4EDE"/>
    <w:rsid w:val="007F4F6B"/>
    <w:rsid w:val="00811706"/>
    <w:rsid w:val="008275A0"/>
    <w:rsid w:val="00833C20"/>
    <w:rsid w:val="008368C3"/>
    <w:rsid w:val="00840332"/>
    <w:rsid w:val="00852F44"/>
    <w:rsid w:val="00856F14"/>
    <w:rsid w:val="00862A02"/>
    <w:rsid w:val="00862B4C"/>
    <w:rsid w:val="00862DFA"/>
    <w:rsid w:val="00892823"/>
    <w:rsid w:val="00896BDB"/>
    <w:rsid w:val="008A6053"/>
    <w:rsid w:val="008B327C"/>
    <w:rsid w:val="008B4150"/>
    <w:rsid w:val="008C3299"/>
    <w:rsid w:val="008C3DE7"/>
    <w:rsid w:val="008D085C"/>
    <w:rsid w:val="008E24BD"/>
    <w:rsid w:val="008F2134"/>
    <w:rsid w:val="009051A7"/>
    <w:rsid w:val="0091261D"/>
    <w:rsid w:val="00916FEE"/>
    <w:rsid w:val="00922274"/>
    <w:rsid w:val="00947ACE"/>
    <w:rsid w:val="00950E28"/>
    <w:rsid w:val="009640FA"/>
    <w:rsid w:val="00973585"/>
    <w:rsid w:val="00981FA5"/>
    <w:rsid w:val="009914BD"/>
    <w:rsid w:val="00994D40"/>
    <w:rsid w:val="00996740"/>
    <w:rsid w:val="009A1181"/>
    <w:rsid w:val="009A46B8"/>
    <w:rsid w:val="009A4A1D"/>
    <w:rsid w:val="009B35A2"/>
    <w:rsid w:val="009B50CB"/>
    <w:rsid w:val="009B5A28"/>
    <w:rsid w:val="009C1BB1"/>
    <w:rsid w:val="009C7153"/>
    <w:rsid w:val="009C780A"/>
    <w:rsid w:val="009E21AF"/>
    <w:rsid w:val="009E232E"/>
    <w:rsid w:val="009E2434"/>
    <w:rsid w:val="009E6781"/>
    <w:rsid w:val="009F4354"/>
    <w:rsid w:val="009F6147"/>
    <w:rsid w:val="00A00CED"/>
    <w:rsid w:val="00A0274E"/>
    <w:rsid w:val="00A053CC"/>
    <w:rsid w:val="00A17D48"/>
    <w:rsid w:val="00A214EF"/>
    <w:rsid w:val="00A25C92"/>
    <w:rsid w:val="00A327CE"/>
    <w:rsid w:val="00A41F15"/>
    <w:rsid w:val="00A44F9E"/>
    <w:rsid w:val="00A4710F"/>
    <w:rsid w:val="00A50E44"/>
    <w:rsid w:val="00A5487D"/>
    <w:rsid w:val="00A60D66"/>
    <w:rsid w:val="00A619C5"/>
    <w:rsid w:val="00A6274E"/>
    <w:rsid w:val="00A65EDD"/>
    <w:rsid w:val="00A71819"/>
    <w:rsid w:val="00A84E5A"/>
    <w:rsid w:val="00A957FF"/>
    <w:rsid w:val="00A97F60"/>
    <w:rsid w:val="00AA1383"/>
    <w:rsid w:val="00AA2268"/>
    <w:rsid w:val="00AA420A"/>
    <w:rsid w:val="00AB3576"/>
    <w:rsid w:val="00AB5310"/>
    <w:rsid w:val="00AB5B35"/>
    <w:rsid w:val="00AB763D"/>
    <w:rsid w:val="00AC18E4"/>
    <w:rsid w:val="00AC74C1"/>
    <w:rsid w:val="00AD0883"/>
    <w:rsid w:val="00AD1859"/>
    <w:rsid w:val="00AD64BD"/>
    <w:rsid w:val="00AE2E7B"/>
    <w:rsid w:val="00AF0362"/>
    <w:rsid w:val="00AF36DB"/>
    <w:rsid w:val="00AF56D0"/>
    <w:rsid w:val="00AF6829"/>
    <w:rsid w:val="00B0038A"/>
    <w:rsid w:val="00B011E5"/>
    <w:rsid w:val="00B077E7"/>
    <w:rsid w:val="00B10F24"/>
    <w:rsid w:val="00B30017"/>
    <w:rsid w:val="00B30863"/>
    <w:rsid w:val="00B40494"/>
    <w:rsid w:val="00B47C9D"/>
    <w:rsid w:val="00B808BA"/>
    <w:rsid w:val="00B810CD"/>
    <w:rsid w:val="00B863BF"/>
    <w:rsid w:val="00B91F7F"/>
    <w:rsid w:val="00BA07C8"/>
    <w:rsid w:val="00BA6460"/>
    <w:rsid w:val="00BB3CBE"/>
    <w:rsid w:val="00BB6FA5"/>
    <w:rsid w:val="00BC0FBC"/>
    <w:rsid w:val="00BC2B4A"/>
    <w:rsid w:val="00BC5ABB"/>
    <w:rsid w:val="00BE096E"/>
    <w:rsid w:val="00BE5C41"/>
    <w:rsid w:val="00BF04D7"/>
    <w:rsid w:val="00BF3349"/>
    <w:rsid w:val="00BF7AD4"/>
    <w:rsid w:val="00C05065"/>
    <w:rsid w:val="00C057E5"/>
    <w:rsid w:val="00C05994"/>
    <w:rsid w:val="00C367FE"/>
    <w:rsid w:val="00C62FE8"/>
    <w:rsid w:val="00C63660"/>
    <w:rsid w:val="00C65465"/>
    <w:rsid w:val="00C66356"/>
    <w:rsid w:val="00C721F6"/>
    <w:rsid w:val="00C77265"/>
    <w:rsid w:val="00C77D47"/>
    <w:rsid w:val="00C81A7A"/>
    <w:rsid w:val="00C91CA2"/>
    <w:rsid w:val="00C94E09"/>
    <w:rsid w:val="00CB297A"/>
    <w:rsid w:val="00CB4640"/>
    <w:rsid w:val="00CC368B"/>
    <w:rsid w:val="00CD6D27"/>
    <w:rsid w:val="00CE0C90"/>
    <w:rsid w:val="00CE35CA"/>
    <w:rsid w:val="00CE7D80"/>
    <w:rsid w:val="00D0350E"/>
    <w:rsid w:val="00D06D7F"/>
    <w:rsid w:val="00D1318A"/>
    <w:rsid w:val="00D25F84"/>
    <w:rsid w:val="00D30A08"/>
    <w:rsid w:val="00D36994"/>
    <w:rsid w:val="00D75556"/>
    <w:rsid w:val="00D773DC"/>
    <w:rsid w:val="00D858E3"/>
    <w:rsid w:val="00D87B2F"/>
    <w:rsid w:val="00D87D5C"/>
    <w:rsid w:val="00D91226"/>
    <w:rsid w:val="00D948D2"/>
    <w:rsid w:val="00D95257"/>
    <w:rsid w:val="00DA1F1F"/>
    <w:rsid w:val="00DA41AF"/>
    <w:rsid w:val="00DA5451"/>
    <w:rsid w:val="00DB0159"/>
    <w:rsid w:val="00DB2E16"/>
    <w:rsid w:val="00DB3389"/>
    <w:rsid w:val="00DC29C2"/>
    <w:rsid w:val="00DC46E1"/>
    <w:rsid w:val="00DC78E2"/>
    <w:rsid w:val="00DD191D"/>
    <w:rsid w:val="00DD2225"/>
    <w:rsid w:val="00DD4132"/>
    <w:rsid w:val="00DE5E15"/>
    <w:rsid w:val="00DF0F55"/>
    <w:rsid w:val="00E10439"/>
    <w:rsid w:val="00E15E0F"/>
    <w:rsid w:val="00E25156"/>
    <w:rsid w:val="00E43512"/>
    <w:rsid w:val="00E54463"/>
    <w:rsid w:val="00E67C2F"/>
    <w:rsid w:val="00E71C4A"/>
    <w:rsid w:val="00E81A60"/>
    <w:rsid w:val="00E81CF5"/>
    <w:rsid w:val="00E9034C"/>
    <w:rsid w:val="00E913E9"/>
    <w:rsid w:val="00E97A51"/>
    <w:rsid w:val="00EA3CE3"/>
    <w:rsid w:val="00EA5160"/>
    <w:rsid w:val="00EA6F56"/>
    <w:rsid w:val="00EB1705"/>
    <w:rsid w:val="00EB19FE"/>
    <w:rsid w:val="00EB6A89"/>
    <w:rsid w:val="00EC294F"/>
    <w:rsid w:val="00EC6835"/>
    <w:rsid w:val="00ED284B"/>
    <w:rsid w:val="00ED41DF"/>
    <w:rsid w:val="00EE26F7"/>
    <w:rsid w:val="00EE52B1"/>
    <w:rsid w:val="00EE5B18"/>
    <w:rsid w:val="00EE654D"/>
    <w:rsid w:val="00EF1214"/>
    <w:rsid w:val="00EF729C"/>
    <w:rsid w:val="00F117CF"/>
    <w:rsid w:val="00F127C8"/>
    <w:rsid w:val="00F14772"/>
    <w:rsid w:val="00F27BC4"/>
    <w:rsid w:val="00F34116"/>
    <w:rsid w:val="00F37748"/>
    <w:rsid w:val="00F44061"/>
    <w:rsid w:val="00F65C3A"/>
    <w:rsid w:val="00F66973"/>
    <w:rsid w:val="00F725AF"/>
    <w:rsid w:val="00F73FC1"/>
    <w:rsid w:val="00F75D70"/>
    <w:rsid w:val="00F90067"/>
    <w:rsid w:val="00F946D0"/>
    <w:rsid w:val="00F95E42"/>
    <w:rsid w:val="00FA1030"/>
    <w:rsid w:val="00FA1646"/>
    <w:rsid w:val="00FA299C"/>
    <w:rsid w:val="00FA4C1E"/>
    <w:rsid w:val="00FD06D3"/>
    <w:rsid w:val="00FD1DC1"/>
    <w:rsid w:val="00FD2E3B"/>
    <w:rsid w:val="00FE113D"/>
    <w:rsid w:val="00FE2F2B"/>
    <w:rsid w:val="00FF0EBF"/>
    <w:rsid w:val="00FF7B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64E5A69-418D-4CF6-BCDE-563FA07B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7C8"/>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BA07C8"/>
  </w:style>
  <w:style w:type="character" w:styleId="a5">
    <w:name w:val="page number"/>
    <w:basedOn w:val="a0"/>
    <w:rsid w:val="00BA07C8"/>
  </w:style>
  <w:style w:type="paragraph" w:styleId="a6">
    <w:name w:val="Title"/>
    <w:basedOn w:val="a"/>
    <w:next w:val="a"/>
    <w:link w:val="a7"/>
    <w:uiPriority w:val="10"/>
    <w:qFormat/>
    <w:rsid w:val="003E16A3"/>
    <w:pPr>
      <w:spacing w:after="0" w:line="240" w:lineRule="auto"/>
      <w:jc w:val="center"/>
    </w:pPr>
    <w:rPr>
      <w:rFonts w:ascii="Times New Roman" w:eastAsia="Times New Roman" w:hAnsi="Times New Roman" w:cs="Times New Roman"/>
      <w:b/>
      <w:sz w:val="28"/>
      <w:szCs w:val="28"/>
      <w:lang w:eastAsia="uk-UA"/>
    </w:rPr>
  </w:style>
  <w:style w:type="character" w:customStyle="1" w:styleId="a7">
    <w:name w:val="Назва Знак"/>
    <w:basedOn w:val="a0"/>
    <w:link w:val="a6"/>
    <w:uiPriority w:val="10"/>
    <w:rsid w:val="003E16A3"/>
    <w:rPr>
      <w:rFonts w:ascii="Times New Roman" w:eastAsia="Times New Roman" w:hAnsi="Times New Roman" w:cs="Times New Roman"/>
      <w:b/>
      <w:sz w:val="28"/>
      <w:szCs w:val="28"/>
      <w:lang w:eastAsia="uk-UA"/>
    </w:rPr>
  </w:style>
  <w:style w:type="paragraph" w:styleId="a8">
    <w:name w:val="Body Text Indent"/>
    <w:basedOn w:val="a"/>
    <w:link w:val="a9"/>
    <w:uiPriority w:val="99"/>
    <w:unhideWhenUsed/>
    <w:rsid w:val="002C018B"/>
    <w:pPr>
      <w:tabs>
        <w:tab w:val="num" w:pos="0"/>
      </w:tabs>
      <w:spacing w:after="0" w:line="240" w:lineRule="auto"/>
      <w:ind w:firstLine="720"/>
    </w:pPr>
    <w:rPr>
      <w:rFonts w:ascii="Times New Roman" w:eastAsia="Times New Roman" w:hAnsi="Times New Roman" w:cs="Times New Roman"/>
      <w:bCs/>
      <w:sz w:val="28"/>
      <w:szCs w:val="28"/>
      <w:lang w:eastAsia="uk-UA"/>
    </w:rPr>
  </w:style>
  <w:style w:type="character" w:customStyle="1" w:styleId="a9">
    <w:name w:val="Основний текст з відступом Знак"/>
    <w:basedOn w:val="a0"/>
    <w:link w:val="a8"/>
    <w:uiPriority w:val="99"/>
    <w:rsid w:val="002C018B"/>
    <w:rPr>
      <w:rFonts w:ascii="Times New Roman" w:eastAsia="Times New Roman" w:hAnsi="Times New Roman" w:cs="Times New Roman"/>
      <w:bCs/>
      <w:sz w:val="28"/>
      <w:szCs w:val="28"/>
      <w:lang w:eastAsia="uk-UA"/>
    </w:rPr>
  </w:style>
  <w:style w:type="paragraph" w:styleId="aa">
    <w:name w:val="Body Text"/>
    <w:basedOn w:val="a"/>
    <w:link w:val="ab"/>
    <w:uiPriority w:val="99"/>
    <w:unhideWhenUsed/>
    <w:rsid w:val="007C3326"/>
    <w:pPr>
      <w:tabs>
        <w:tab w:val="left" w:pos="8647"/>
      </w:tabs>
      <w:spacing w:after="0" w:line="240" w:lineRule="auto"/>
      <w:jc w:val="center"/>
    </w:pPr>
    <w:rPr>
      <w:rFonts w:ascii="Times New Roman" w:eastAsia="Times New Roman" w:hAnsi="Times New Roman" w:cs="Times New Roman"/>
      <w:b/>
      <w:bCs/>
      <w:color w:val="000000"/>
      <w:sz w:val="28"/>
      <w:szCs w:val="28"/>
      <w:lang w:eastAsia="uk-UA"/>
    </w:rPr>
  </w:style>
  <w:style w:type="character" w:customStyle="1" w:styleId="ab">
    <w:name w:val="Основний текст Знак"/>
    <w:basedOn w:val="a0"/>
    <w:link w:val="aa"/>
    <w:uiPriority w:val="99"/>
    <w:rsid w:val="007C3326"/>
    <w:rPr>
      <w:rFonts w:ascii="Times New Roman" w:eastAsia="Times New Roman" w:hAnsi="Times New Roman" w:cs="Times New Roman"/>
      <w:b/>
      <w:bCs/>
      <w:color w:val="000000"/>
      <w:sz w:val="28"/>
      <w:szCs w:val="28"/>
      <w:lang w:eastAsia="uk-UA"/>
    </w:rPr>
  </w:style>
  <w:style w:type="paragraph" w:styleId="ac">
    <w:name w:val="Balloon Text"/>
    <w:basedOn w:val="a"/>
    <w:link w:val="ad"/>
    <w:uiPriority w:val="99"/>
    <w:semiHidden/>
    <w:unhideWhenUsed/>
    <w:rsid w:val="0002328F"/>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02328F"/>
    <w:rPr>
      <w:rFonts w:ascii="Tahoma" w:hAnsi="Tahoma" w:cs="Tahoma"/>
      <w:sz w:val="16"/>
      <w:szCs w:val="16"/>
    </w:rPr>
  </w:style>
  <w:style w:type="paragraph" w:styleId="ae">
    <w:name w:val="footer"/>
    <w:basedOn w:val="a"/>
    <w:link w:val="af"/>
    <w:uiPriority w:val="99"/>
    <w:unhideWhenUsed/>
    <w:rsid w:val="009640FA"/>
    <w:pPr>
      <w:tabs>
        <w:tab w:val="center" w:pos="4677"/>
        <w:tab w:val="right" w:pos="9355"/>
      </w:tabs>
      <w:spacing w:after="0" w:line="240" w:lineRule="auto"/>
    </w:pPr>
  </w:style>
  <w:style w:type="character" w:customStyle="1" w:styleId="af">
    <w:name w:val="Нижній колонтитул Знак"/>
    <w:basedOn w:val="a0"/>
    <w:link w:val="ae"/>
    <w:uiPriority w:val="99"/>
    <w:rsid w:val="009640FA"/>
  </w:style>
  <w:style w:type="paragraph" w:styleId="af0">
    <w:name w:val="List Paragraph"/>
    <w:basedOn w:val="a"/>
    <w:uiPriority w:val="34"/>
    <w:qFormat/>
    <w:rsid w:val="009E23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121131">
      <w:bodyDiv w:val="1"/>
      <w:marLeft w:val="0"/>
      <w:marRight w:val="0"/>
      <w:marTop w:val="0"/>
      <w:marBottom w:val="0"/>
      <w:divBdr>
        <w:top w:val="none" w:sz="0" w:space="0" w:color="auto"/>
        <w:left w:val="none" w:sz="0" w:space="0" w:color="auto"/>
        <w:bottom w:val="none" w:sz="0" w:space="0" w:color="auto"/>
        <w:right w:val="none" w:sz="0" w:space="0" w:color="auto"/>
      </w:divBdr>
      <w:divsChild>
        <w:div w:id="1688167340">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21BB9-A083-42BB-B832-48DD940DC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880</Words>
  <Characters>503</Characters>
  <Application>Microsoft Office Word</Application>
  <DocSecurity>0</DocSecurity>
  <Lines>4</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Work</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Дибко Сергій Миколайович</cp:lastModifiedBy>
  <cp:revision>4</cp:revision>
  <cp:lastPrinted>2018-07-12T12:41:00Z</cp:lastPrinted>
  <dcterms:created xsi:type="dcterms:W3CDTF">2018-09-27T11:58:00Z</dcterms:created>
  <dcterms:modified xsi:type="dcterms:W3CDTF">2018-09-27T11:59:00Z</dcterms:modified>
</cp:coreProperties>
</file>