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CD211" w14:textId="1243390C" w:rsidR="00C24CD8" w:rsidRDefault="001846C6" w:rsidP="00D77B47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П</w:t>
      </w:r>
      <w:r w:rsidR="00FA6068" w:rsidRPr="00BA3752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рактичн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ий </w:t>
      </w:r>
      <w:r w:rsidR="00FA6068" w:rsidRPr="00BA3752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семінар для</w:t>
      </w:r>
    </w:p>
    <w:p w14:paraId="5365FD49" w14:textId="5D7071F1" w:rsidR="004919FF" w:rsidRPr="00BA3752" w:rsidRDefault="00FA6068" w:rsidP="00D77B47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BA3752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812C26" w:rsidRPr="00BA3752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Міністерства фінансів України</w:t>
      </w:r>
      <w:r w:rsidR="00D77B47" w:rsidRPr="00744CED">
        <w:rPr>
          <w:rStyle w:val="normaltextrun"/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681F82" w:rsidRPr="00BA3752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на тему</w:t>
      </w:r>
      <w:r w:rsidRPr="00BA3752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:</w:t>
      </w:r>
    </w:p>
    <w:p w14:paraId="672A6659" w14:textId="6B0D4C96" w:rsidR="00357A61" w:rsidRPr="006376C8" w:rsidRDefault="00925426" w:rsidP="006376C8">
      <w:pPr>
        <w:spacing w:line="271" w:lineRule="auto"/>
        <w:jc w:val="center"/>
        <w:rPr>
          <w:rStyle w:val="normaltextrun"/>
          <w:rFonts w:ascii="Arial" w:hAnsi="Arial" w:cs="Arial"/>
          <w:b/>
          <w:lang w:val="uk-UA"/>
        </w:rPr>
      </w:pPr>
      <w:r w:rsidRPr="00BA3752">
        <w:rPr>
          <w:rStyle w:val="normaltextrun"/>
          <w:rFonts w:ascii="Arial" w:hAnsi="Arial" w:cs="Arial"/>
          <w:b/>
          <w:bCs/>
          <w:lang w:val="uk-UA"/>
        </w:rPr>
        <w:t>«</w:t>
      </w:r>
      <w:r w:rsidR="00CE461F" w:rsidRPr="00CE461F">
        <w:rPr>
          <w:rFonts w:ascii="Arial" w:hAnsi="Arial" w:cs="Arial"/>
          <w:b/>
          <w:iCs/>
          <w:lang w:val="uk-UA"/>
        </w:rPr>
        <w:t xml:space="preserve">Глобальні ініціативи ОЕСР – </w:t>
      </w:r>
      <w:r w:rsidR="00B648D6">
        <w:rPr>
          <w:rFonts w:ascii="Arial" w:hAnsi="Arial" w:cs="Arial"/>
          <w:b/>
          <w:iCs/>
        </w:rPr>
        <w:t>Pillar</w:t>
      </w:r>
      <w:r w:rsidR="00B648D6" w:rsidRPr="00CE461F">
        <w:rPr>
          <w:rFonts w:ascii="Arial" w:hAnsi="Arial" w:cs="Arial"/>
          <w:b/>
          <w:iCs/>
          <w:lang w:val="uk-UA"/>
        </w:rPr>
        <w:t xml:space="preserve"> </w:t>
      </w:r>
      <w:r w:rsidR="00CE461F" w:rsidRPr="00CE461F">
        <w:rPr>
          <w:rFonts w:ascii="Arial" w:hAnsi="Arial" w:cs="Arial"/>
          <w:b/>
          <w:iCs/>
          <w:lang w:val="uk-UA"/>
        </w:rPr>
        <w:t xml:space="preserve">1 та </w:t>
      </w:r>
      <w:r w:rsidR="00B648D6">
        <w:rPr>
          <w:rFonts w:ascii="Arial" w:hAnsi="Arial" w:cs="Arial"/>
          <w:b/>
          <w:iCs/>
        </w:rPr>
        <w:t>Pillar</w:t>
      </w:r>
      <w:r w:rsidR="00B648D6" w:rsidRPr="00CE461F">
        <w:rPr>
          <w:rFonts w:ascii="Arial" w:hAnsi="Arial" w:cs="Arial"/>
          <w:b/>
          <w:iCs/>
          <w:lang w:val="uk-UA"/>
        </w:rPr>
        <w:t xml:space="preserve"> </w:t>
      </w:r>
      <w:r w:rsidR="00CE461F" w:rsidRPr="00CE461F">
        <w:rPr>
          <w:rFonts w:ascii="Arial" w:hAnsi="Arial" w:cs="Arial"/>
          <w:b/>
          <w:iCs/>
          <w:lang w:val="uk-UA"/>
        </w:rPr>
        <w:t xml:space="preserve">2. </w:t>
      </w:r>
      <w:r w:rsidR="00DD6B73" w:rsidRPr="00CE461F">
        <w:rPr>
          <w:rFonts w:ascii="Arial" w:hAnsi="Arial" w:cs="Arial"/>
          <w:b/>
          <w:iCs/>
          <w:lang w:val="uk-UA"/>
        </w:rPr>
        <w:t>Процедура взаємного узгодження (</w:t>
      </w:r>
      <w:r w:rsidR="00254D2F">
        <w:rPr>
          <w:rFonts w:ascii="Arial" w:hAnsi="Arial" w:cs="Arial"/>
          <w:b/>
          <w:iCs/>
        </w:rPr>
        <w:t>Mutual</w:t>
      </w:r>
      <w:r w:rsidR="00254D2F" w:rsidRPr="00254D2F">
        <w:rPr>
          <w:rFonts w:ascii="Arial" w:hAnsi="Arial" w:cs="Arial"/>
          <w:b/>
          <w:iCs/>
          <w:lang w:val="uk-UA"/>
        </w:rPr>
        <w:t xml:space="preserve"> </w:t>
      </w:r>
      <w:r w:rsidR="00254D2F">
        <w:rPr>
          <w:rFonts w:ascii="Arial" w:hAnsi="Arial" w:cs="Arial"/>
          <w:b/>
          <w:iCs/>
        </w:rPr>
        <w:t>Agreement</w:t>
      </w:r>
      <w:r w:rsidR="00254D2F" w:rsidRPr="00254D2F">
        <w:rPr>
          <w:rFonts w:ascii="Arial" w:hAnsi="Arial" w:cs="Arial"/>
          <w:b/>
          <w:iCs/>
          <w:lang w:val="uk-UA"/>
        </w:rPr>
        <w:t xml:space="preserve"> </w:t>
      </w:r>
      <w:r w:rsidR="00254D2F">
        <w:rPr>
          <w:rFonts w:ascii="Arial" w:hAnsi="Arial" w:cs="Arial"/>
          <w:b/>
          <w:iCs/>
        </w:rPr>
        <w:t>Procedure</w:t>
      </w:r>
      <w:r w:rsidR="00254D2F" w:rsidRPr="00254D2F">
        <w:rPr>
          <w:rFonts w:ascii="Arial" w:hAnsi="Arial" w:cs="Arial"/>
          <w:b/>
          <w:iCs/>
          <w:lang w:val="uk-UA"/>
        </w:rPr>
        <w:t xml:space="preserve"> - </w:t>
      </w:r>
      <w:r w:rsidR="00DD6B73" w:rsidRPr="00CE461F">
        <w:rPr>
          <w:rFonts w:ascii="Arial" w:hAnsi="Arial" w:cs="Arial"/>
          <w:b/>
          <w:iCs/>
          <w:lang w:val="uk-UA"/>
        </w:rPr>
        <w:t>МАР)</w:t>
      </w:r>
      <w:r w:rsidR="00DD6B73">
        <w:rPr>
          <w:rFonts w:ascii="Arial" w:hAnsi="Arial" w:cs="Arial"/>
          <w:b/>
          <w:iCs/>
          <w:lang w:val="uk-UA"/>
        </w:rPr>
        <w:t>:</w:t>
      </w:r>
      <w:r w:rsidR="00DD6B73" w:rsidRPr="00CE461F">
        <w:rPr>
          <w:rFonts w:ascii="Arial" w:hAnsi="Arial" w:cs="Arial"/>
          <w:b/>
          <w:iCs/>
          <w:lang w:val="uk-UA"/>
        </w:rPr>
        <w:t xml:space="preserve"> </w:t>
      </w:r>
      <w:r w:rsidR="00DD6B73">
        <w:rPr>
          <w:rFonts w:ascii="Arial" w:hAnsi="Arial" w:cs="Arial"/>
          <w:b/>
          <w:iCs/>
          <w:lang w:val="uk-UA"/>
        </w:rPr>
        <w:t>к</w:t>
      </w:r>
      <w:r w:rsidR="00DD6B73" w:rsidRPr="00CE461F">
        <w:rPr>
          <w:rFonts w:ascii="Arial" w:hAnsi="Arial" w:cs="Arial"/>
          <w:b/>
          <w:iCs/>
          <w:lang w:val="uk-UA"/>
        </w:rPr>
        <w:t>онсультації стосовно МАР</w:t>
      </w:r>
      <w:r w:rsidR="00DD6B73" w:rsidRPr="00481713">
        <w:rPr>
          <w:rFonts w:ascii="Arial" w:hAnsi="Arial" w:cs="Arial"/>
          <w:b/>
          <w:iCs/>
          <w:lang w:val="uk-UA"/>
        </w:rPr>
        <w:t xml:space="preserve">, </w:t>
      </w:r>
      <w:r w:rsidR="00DD6B73">
        <w:rPr>
          <w:rFonts w:ascii="Arial" w:hAnsi="Arial" w:cs="Arial"/>
          <w:b/>
          <w:iCs/>
          <w:lang w:val="uk-UA"/>
        </w:rPr>
        <w:t>д</w:t>
      </w:r>
      <w:r w:rsidR="00DD6B73" w:rsidRPr="00CE461F">
        <w:rPr>
          <w:rFonts w:ascii="Arial" w:hAnsi="Arial" w:cs="Arial"/>
          <w:b/>
          <w:iCs/>
          <w:lang w:val="uk-UA"/>
        </w:rPr>
        <w:t>освід Німеччини</w:t>
      </w:r>
      <w:r w:rsidR="00DD6B73">
        <w:rPr>
          <w:rFonts w:ascii="Arial" w:hAnsi="Arial" w:cs="Arial"/>
          <w:b/>
          <w:iCs/>
          <w:lang w:val="uk-UA"/>
        </w:rPr>
        <w:t>,</w:t>
      </w:r>
      <w:r w:rsidR="00DD6B73" w:rsidRPr="00481713">
        <w:rPr>
          <w:rFonts w:ascii="Arial" w:hAnsi="Arial" w:cs="Arial"/>
          <w:b/>
          <w:iCs/>
          <w:lang w:val="uk-UA"/>
        </w:rPr>
        <w:t xml:space="preserve"> </w:t>
      </w:r>
      <w:r w:rsidR="00DD6B73" w:rsidRPr="00CE461F">
        <w:rPr>
          <w:rFonts w:ascii="Arial" w:hAnsi="Arial" w:cs="Arial"/>
          <w:b/>
          <w:iCs/>
          <w:lang w:val="uk-UA"/>
        </w:rPr>
        <w:t>правові норми в Україні</w:t>
      </w:r>
      <w:r w:rsidR="008102CA" w:rsidRPr="00CE461F">
        <w:rPr>
          <w:rStyle w:val="a5"/>
          <w:rFonts w:ascii="Arial" w:eastAsiaTheme="majorEastAsia" w:hAnsi="Arial" w:cs="Arial"/>
          <w:b/>
          <w:bCs/>
          <w:iCs/>
          <w:lang w:val="uk-UA"/>
        </w:rPr>
        <w:t>»</w:t>
      </w:r>
      <w:r w:rsidR="008102CA" w:rsidRPr="00BA3752">
        <w:rPr>
          <w:rStyle w:val="a5"/>
          <w:rFonts w:ascii="Arial" w:hAnsi="Arial" w:cs="Arial"/>
          <w:b/>
          <w:bCs/>
          <w:lang w:val="uk-UA"/>
        </w:rPr>
        <w:t xml:space="preserve"> </w:t>
      </w:r>
      <w:r w:rsidR="00FA6068" w:rsidRPr="00BA3752">
        <w:rPr>
          <w:rStyle w:val="normaltextrun"/>
          <w:rFonts w:ascii="Arial" w:hAnsi="Arial" w:cs="Arial"/>
          <w:b/>
          <w:bCs/>
          <w:lang w:val="uk-UA"/>
        </w:rPr>
        <w:t xml:space="preserve">в онлайн-форматі в рамках </w:t>
      </w:r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>про</w:t>
      </w:r>
      <w:r w:rsidR="00E10EB2">
        <w:rPr>
          <w:rStyle w:val="normaltextrun"/>
          <w:rFonts w:ascii="Arial" w:hAnsi="Arial" w:cs="Arial"/>
          <w:b/>
          <w:bCs/>
          <w:lang w:val="uk-UA"/>
        </w:rPr>
        <w:t>екту</w:t>
      </w:r>
      <w:r w:rsidR="00FF6FD8" w:rsidRPr="00BA3752">
        <w:rPr>
          <w:rStyle w:val="normaltextrun"/>
          <w:rFonts w:ascii="Arial" w:hAnsi="Arial" w:cs="Arial"/>
          <w:b/>
          <w:bCs/>
          <w:lang w:val="uk-UA"/>
        </w:rPr>
        <w:t xml:space="preserve"> </w:t>
      </w:r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 xml:space="preserve">«Ефективне управління державними фінансами III», що реалізується </w:t>
      </w:r>
      <w:proofErr w:type="spellStart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>Deutsche</w:t>
      </w:r>
      <w:proofErr w:type="spellEnd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 xml:space="preserve"> </w:t>
      </w:r>
      <w:proofErr w:type="spellStart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>Gesellschaft</w:t>
      </w:r>
      <w:proofErr w:type="spellEnd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 xml:space="preserve"> </w:t>
      </w:r>
      <w:proofErr w:type="spellStart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>für</w:t>
      </w:r>
      <w:proofErr w:type="spellEnd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 xml:space="preserve"> </w:t>
      </w:r>
      <w:proofErr w:type="spellStart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>Internationale</w:t>
      </w:r>
      <w:proofErr w:type="spellEnd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 xml:space="preserve"> </w:t>
      </w:r>
      <w:proofErr w:type="spellStart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>Zusammenarbeit</w:t>
      </w:r>
      <w:proofErr w:type="spellEnd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 xml:space="preserve"> (GIZ) </w:t>
      </w:r>
      <w:proofErr w:type="spellStart"/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>GmbH</w:t>
      </w:r>
      <w:proofErr w:type="spellEnd"/>
      <w:r w:rsidR="00254D2F" w:rsidRPr="00254D2F">
        <w:rPr>
          <w:rStyle w:val="normaltextrun"/>
          <w:rFonts w:ascii="Arial" w:hAnsi="Arial" w:cs="Arial"/>
          <w:b/>
          <w:bCs/>
          <w:lang w:val="uk-UA"/>
        </w:rPr>
        <w:t xml:space="preserve"> </w:t>
      </w:r>
      <w:r w:rsidR="1297ECE6" w:rsidRPr="00BA3752">
        <w:rPr>
          <w:rStyle w:val="normaltextrun"/>
          <w:rFonts w:ascii="Arial" w:hAnsi="Arial" w:cs="Arial"/>
          <w:b/>
          <w:bCs/>
          <w:lang w:val="uk-UA"/>
        </w:rPr>
        <w:t>за дорученням Уряду Німеччини</w:t>
      </w:r>
    </w:p>
    <w:p w14:paraId="3069D7FF" w14:textId="134DE308" w:rsidR="00382885" w:rsidRPr="00DD6B73" w:rsidRDefault="00C777F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Впродовж </w:t>
      </w:r>
      <w:r w:rsidR="0023571C" w:rsidRPr="00DD6B73">
        <w:rPr>
          <w:rStyle w:val="normaltextrun"/>
          <w:rFonts w:ascii="Arial" w:hAnsi="Arial" w:cs="Arial"/>
          <w:sz w:val="22"/>
          <w:szCs w:val="22"/>
          <w:lang w:val="uk-UA"/>
        </w:rPr>
        <w:t>21, 22 та 24 червня</w:t>
      </w:r>
      <w:r w:rsidR="005C4131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 202</w:t>
      </w:r>
      <w:r w:rsidR="0023571C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2 </w:t>
      </w:r>
      <w:r w:rsidR="005C4131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року </w:t>
      </w:r>
      <w:r w:rsidR="009E1BCD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відбувся </w:t>
      </w:r>
      <w:r w:rsidR="0023571C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перший в </w:t>
      </w:r>
      <w:r w:rsidR="005C436E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цьому році </w:t>
      </w:r>
      <w:r w:rsidR="00766721" w:rsidRPr="00DD6B73">
        <w:rPr>
          <w:rStyle w:val="normaltextrun"/>
          <w:rFonts w:ascii="Arial" w:hAnsi="Arial" w:cs="Arial"/>
          <w:sz w:val="22"/>
          <w:szCs w:val="22"/>
          <w:lang w:val="uk-UA"/>
        </w:rPr>
        <w:t>триде</w:t>
      </w:r>
      <w:r w:rsidR="009F4642" w:rsidRPr="00DD6B73">
        <w:rPr>
          <w:rStyle w:val="normaltextrun"/>
          <w:rFonts w:ascii="Arial" w:hAnsi="Arial" w:cs="Arial"/>
          <w:sz w:val="22"/>
          <w:szCs w:val="22"/>
          <w:lang w:val="uk-UA"/>
        </w:rPr>
        <w:t>н</w:t>
      </w:r>
      <w:r w:rsidR="00382885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ний практичний семінар та обговорення в он-лайн форматі з </w:t>
      </w:r>
      <w:r w:rsidR="00B127BE" w:rsidRPr="00DD6B73">
        <w:rPr>
          <w:rStyle w:val="normaltextrun"/>
          <w:rFonts w:ascii="Arial" w:hAnsi="Arial" w:cs="Arial"/>
          <w:sz w:val="22"/>
          <w:szCs w:val="22"/>
          <w:lang w:val="uk-UA"/>
        </w:rPr>
        <w:t>представниками</w:t>
      </w:r>
      <w:r w:rsidR="00FB03D3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823172" w:rsidRPr="00DD6B73">
        <w:rPr>
          <w:rStyle w:val="normaltextrun"/>
          <w:rFonts w:ascii="Arial" w:hAnsi="Arial" w:cs="Arial"/>
          <w:sz w:val="22"/>
          <w:szCs w:val="22"/>
          <w:lang w:val="uk-UA"/>
        </w:rPr>
        <w:t>Міністерства фінансів України</w:t>
      </w:r>
      <w:r w:rsidR="00FB03D3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 на</w:t>
      </w:r>
      <w:r w:rsidR="00AD10EE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 тем</w:t>
      </w:r>
      <w:r w:rsidR="00382885" w:rsidRPr="00DD6B73">
        <w:rPr>
          <w:rStyle w:val="normaltextrun"/>
          <w:rFonts w:ascii="Arial" w:hAnsi="Arial" w:cs="Arial"/>
          <w:sz w:val="22"/>
          <w:szCs w:val="22"/>
          <w:lang w:val="uk-UA"/>
        </w:rPr>
        <w:t>у:</w:t>
      </w:r>
      <w:r w:rsidR="00AD10EE" w:rsidRPr="00DD6B73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DD6B73" w:rsidRPr="00DD6B73">
        <w:rPr>
          <w:rStyle w:val="normaltextrun"/>
          <w:rFonts w:ascii="Arial" w:hAnsi="Arial" w:cs="Arial"/>
          <w:sz w:val="22"/>
          <w:szCs w:val="22"/>
          <w:lang w:val="uk-UA"/>
        </w:rPr>
        <w:t>«</w:t>
      </w:r>
      <w:r w:rsidR="00DD6B73" w:rsidRPr="00DD6B73">
        <w:rPr>
          <w:rFonts w:ascii="Arial" w:hAnsi="Arial" w:cs="Arial"/>
          <w:iCs/>
          <w:sz w:val="22"/>
          <w:szCs w:val="22"/>
          <w:lang w:val="uk-UA"/>
        </w:rPr>
        <w:t xml:space="preserve">Глобальні ініціативи ОЕСР – </w:t>
      </w:r>
      <w:r w:rsidR="00DD6B73" w:rsidRPr="00DD6B73">
        <w:rPr>
          <w:rFonts w:ascii="Arial" w:hAnsi="Arial" w:cs="Arial"/>
          <w:iCs/>
          <w:sz w:val="22"/>
          <w:szCs w:val="22"/>
        </w:rPr>
        <w:t>Pillar</w:t>
      </w:r>
      <w:r w:rsidR="00DD6B73" w:rsidRPr="00DD6B73">
        <w:rPr>
          <w:rFonts w:ascii="Arial" w:hAnsi="Arial" w:cs="Arial"/>
          <w:iCs/>
          <w:sz w:val="22"/>
          <w:szCs w:val="22"/>
          <w:lang w:val="uk-UA"/>
        </w:rPr>
        <w:t xml:space="preserve"> 1 та </w:t>
      </w:r>
      <w:r w:rsidR="00DD6B73" w:rsidRPr="00DD6B73">
        <w:rPr>
          <w:rFonts w:ascii="Arial" w:hAnsi="Arial" w:cs="Arial"/>
          <w:iCs/>
          <w:sz w:val="22"/>
          <w:szCs w:val="22"/>
        </w:rPr>
        <w:t>Pillar</w:t>
      </w:r>
      <w:r w:rsidR="00DD6B73" w:rsidRPr="00DD6B73">
        <w:rPr>
          <w:rFonts w:ascii="Arial" w:hAnsi="Arial" w:cs="Arial"/>
          <w:iCs/>
          <w:sz w:val="22"/>
          <w:szCs w:val="22"/>
          <w:lang w:val="uk-UA"/>
        </w:rPr>
        <w:t xml:space="preserve"> 2. Процедура взаємного узгодження (</w:t>
      </w:r>
      <w:r w:rsidR="00254D2F">
        <w:rPr>
          <w:rFonts w:ascii="Arial" w:hAnsi="Arial" w:cs="Arial"/>
          <w:iCs/>
          <w:sz w:val="22"/>
          <w:szCs w:val="22"/>
        </w:rPr>
        <w:t>Mutual</w:t>
      </w:r>
      <w:r w:rsidR="00254D2F" w:rsidRPr="00254D2F">
        <w:rPr>
          <w:rFonts w:ascii="Arial" w:hAnsi="Arial" w:cs="Arial"/>
          <w:iCs/>
          <w:sz w:val="22"/>
          <w:szCs w:val="22"/>
          <w:lang w:val="uk-UA"/>
        </w:rPr>
        <w:t xml:space="preserve"> </w:t>
      </w:r>
      <w:r w:rsidR="00254D2F">
        <w:rPr>
          <w:rFonts w:ascii="Arial" w:hAnsi="Arial" w:cs="Arial"/>
          <w:iCs/>
          <w:sz w:val="22"/>
          <w:szCs w:val="22"/>
        </w:rPr>
        <w:t>Agreement</w:t>
      </w:r>
      <w:r w:rsidR="00254D2F" w:rsidRPr="00254D2F">
        <w:rPr>
          <w:rFonts w:ascii="Arial" w:hAnsi="Arial" w:cs="Arial"/>
          <w:iCs/>
          <w:sz w:val="22"/>
          <w:szCs w:val="22"/>
          <w:lang w:val="uk-UA"/>
        </w:rPr>
        <w:t xml:space="preserve"> </w:t>
      </w:r>
      <w:r w:rsidR="00254D2F">
        <w:rPr>
          <w:rFonts w:ascii="Arial" w:hAnsi="Arial" w:cs="Arial"/>
          <w:iCs/>
          <w:sz w:val="22"/>
          <w:szCs w:val="22"/>
        </w:rPr>
        <w:t>Procedure</w:t>
      </w:r>
      <w:r w:rsidR="00254D2F" w:rsidRPr="00254D2F">
        <w:rPr>
          <w:rFonts w:ascii="Arial" w:hAnsi="Arial" w:cs="Arial"/>
          <w:iCs/>
          <w:sz w:val="22"/>
          <w:szCs w:val="22"/>
          <w:lang w:val="uk-UA"/>
        </w:rPr>
        <w:t xml:space="preserve"> - </w:t>
      </w:r>
      <w:r w:rsidR="00DD6B73" w:rsidRPr="00DD6B73">
        <w:rPr>
          <w:rFonts w:ascii="Arial" w:hAnsi="Arial" w:cs="Arial"/>
          <w:iCs/>
          <w:sz w:val="22"/>
          <w:szCs w:val="22"/>
          <w:lang w:val="uk-UA"/>
        </w:rPr>
        <w:t>МАР): консультації стосовно МАР, досвід Німеччини, правові норми в Україні</w:t>
      </w:r>
      <w:r w:rsidR="00DD6B73" w:rsidRPr="00DD6B73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>»</w:t>
      </w:r>
      <w:r w:rsidR="00DD6B73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>.</w:t>
      </w:r>
    </w:p>
    <w:p w14:paraId="5A8A9223" w14:textId="77777777" w:rsidR="00B0250F" w:rsidRPr="00BA3752" w:rsidRDefault="00B0250F" w:rsidP="00B025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152F35C8" w14:textId="7048BDC6" w:rsidR="00B0250F" w:rsidRPr="00C92320" w:rsidRDefault="00B0250F" w:rsidP="00B025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>Зазначений захід був організований</w:t>
      </w:r>
      <w:r w:rsidR="000268D6" w:rsidRPr="000268D6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0268D6" w:rsidRPr="00BA3752">
        <w:rPr>
          <w:rFonts w:ascii="Arial" w:hAnsi="Arial" w:cs="Arial"/>
          <w:sz w:val="22"/>
          <w:szCs w:val="22"/>
          <w:lang w:val="uk-UA" w:eastAsia="de-DE"/>
        </w:rPr>
        <w:t xml:space="preserve">на прохання </w:t>
      </w:r>
      <w:r w:rsidR="0033127B">
        <w:rPr>
          <w:rFonts w:ascii="Arial" w:hAnsi="Arial" w:cs="Arial"/>
          <w:sz w:val="22"/>
          <w:szCs w:val="22"/>
          <w:lang w:val="uk-UA" w:eastAsia="de-DE"/>
        </w:rPr>
        <w:t>Міністерства фінансів України</w:t>
      </w:r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 про</w:t>
      </w:r>
      <w:r w:rsidR="00D770F5">
        <w:rPr>
          <w:rStyle w:val="normaltextrun"/>
          <w:rFonts w:ascii="Arial" w:hAnsi="Arial" w:cs="Arial"/>
          <w:sz w:val="22"/>
          <w:szCs w:val="22"/>
          <w:lang w:val="uk-UA"/>
        </w:rPr>
        <w:t>е</w:t>
      </w:r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ктом «Ефективне управління державними фінансами III», що реалізується </w:t>
      </w:r>
      <w:proofErr w:type="spellStart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>Deutsche</w:t>
      </w:r>
      <w:proofErr w:type="spellEnd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>Gesellschaft</w:t>
      </w:r>
      <w:proofErr w:type="spellEnd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>für</w:t>
      </w:r>
      <w:proofErr w:type="spellEnd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>Internationale</w:t>
      </w:r>
      <w:proofErr w:type="spellEnd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>Zusammenarbeit</w:t>
      </w:r>
      <w:proofErr w:type="spellEnd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 (GIZ) </w:t>
      </w:r>
      <w:proofErr w:type="spellStart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>GmbH</w:t>
      </w:r>
      <w:proofErr w:type="spellEnd"/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 за дорученням Уряду Німеччини</w:t>
      </w:r>
      <w:r w:rsidR="00C92320">
        <w:rPr>
          <w:rFonts w:ascii="Arial" w:hAnsi="Arial" w:cs="Arial"/>
          <w:sz w:val="22"/>
          <w:szCs w:val="22"/>
          <w:lang w:val="uk-UA" w:eastAsia="de-DE"/>
        </w:rPr>
        <w:t>.</w:t>
      </w:r>
    </w:p>
    <w:p w14:paraId="0F55088B" w14:textId="77777777" w:rsidR="00EC3637" w:rsidRPr="00BA3752" w:rsidRDefault="00EC3637" w:rsidP="00EC36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14:paraId="6A05A809" w14:textId="19391CC3" w:rsidR="00E35225" w:rsidRPr="00B02A7E" w:rsidRDefault="00EC363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BA3752">
        <w:rPr>
          <w:rFonts w:ascii="Arial" w:hAnsi="Arial" w:cs="Arial"/>
          <w:sz w:val="22"/>
          <w:szCs w:val="22"/>
          <w:lang w:val="uk-UA"/>
        </w:rPr>
        <w:t>Німецьк</w:t>
      </w:r>
      <w:r w:rsidR="000B4131" w:rsidRPr="00BA3752">
        <w:rPr>
          <w:rFonts w:ascii="Arial" w:hAnsi="Arial" w:cs="Arial"/>
          <w:sz w:val="22"/>
          <w:szCs w:val="22"/>
          <w:lang w:val="uk-UA"/>
        </w:rPr>
        <w:t>і</w:t>
      </w:r>
      <w:r w:rsidRPr="00BA3752">
        <w:rPr>
          <w:rFonts w:ascii="Arial" w:hAnsi="Arial" w:cs="Arial"/>
          <w:sz w:val="22"/>
          <w:szCs w:val="22"/>
          <w:lang w:val="uk-UA"/>
        </w:rPr>
        <w:t> експерт</w:t>
      </w:r>
      <w:r w:rsidR="000B4131" w:rsidRPr="00BA3752">
        <w:rPr>
          <w:rFonts w:ascii="Arial" w:hAnsi="Arial" w:cs="Arial"/>
          <w:sz w:val="22"/>
          <w:szCs w:val="22"/>
          <w:lang w:val="uk-UA"/>
        </w:rPr>
        <w:t>и</w:t>
      </w:r>
      <w:r w:rsidRPr="00BA3752">
        <w:rPr>
          <w:rFonts w:ascii="Arial" w:hAnsi="Arial" w:cs="Arial"/>
          <w:sz w:val="22"/>
          <w:szCs w:val="22"/>
          <w:lang w:val="uk-UA"/>
        </w:rPr>
        <w:t>-практи</w:t>
      </w:r>
      <w:r w:rsidR="008D7D0F" w:rsidRPr="00BA3752">
        <w:rPr>
          <w:rFonts w:ascii="Arial" w:hAnsi="Arial" w:cs="Arial"/>
          <w:sz w:val="22"/>
          <w:szCs w:val="22"/>
          <w:lang w:val="uk-UA"/>
        </w:rPr>
        <w:t>к</w:t>
      </w:r>
      <w:r w:rsidR="000B4131" w:rsidRPr="00BA3752">
        <w:rPr>
          <w:rFonts w:ascii="Arial" w:hAnsi="Arial" w:cs="Arial"/>
          <w:sz w:val="22"/>
          <w:szCs w:val="22"/>
          <w:lang w:val="uk-UA"/>
        </w:rPr>
        <w:t>и</w:t>
      </w:r>
      <w:r w:rsidRPr="00BA3752">
        <w:rPr>
          <w:rFonts w:ascii="Arial" w:hAnsi="Arial" w:cs="Arial"/>
          <w:sz w:val="22"/>
          <w:szCs w:val="22"/>
          <w:lang w:val="uk-UA"/>
        </w:rPr>
        <w:t xml:space="preserve"> у сфері </w:t>
      </w:r>
      <w:r w:rsidR="00C92320">
        <w:rPr>
          <w:rFonts w:ascii="Arial" w:hAnsi="Arial" w:cs="Arial"/>
          <w:sz w:val="22"/>
          <w:szCs w:val="22"/>
          <w:lang w:val="uk-UA"/>
        </w:rPr>
        <w:t xml:space="preserve">імплементації Плану Дій </w:t>
      </w:r>
      <w:r w:rsidR="00C92320">
        <w:rPr>
          <w:rFonts w:ascii="Arial" w:hAnsi="Arial" w:cs="Arial"/>
          <w:sz w:val="22"/>
          <w:szCs w:val="22"/>
        </w:rPr>
        <w:t>BEPS</w:t>
      </w:r>
      <w:r w:rsidR="00C92320" w:rsidRPr="00B02A7E">
        <w:rPr>
          <w:rFonts w:ascii="Arial" w:hAnsi="Arial" w:cs="Arial"/>
          <w:sz w:val="22"/>
          <w:szCs w:val="22"/>
          <w:lang w:val="uk-UA"/>
        </w:rPr>
        <w:t xml:space="preserve">, </w:t>
      </w:r>
      <w:r w:rsidR="00C92320">
        <w:rPr>
          <w:rFonts w:ascii="Arial" w:hAnsi="Arial" w:cs="Arial"/>
          <w:sz w:val="22"/>
          <w:szCs w:val="22"/>
          <w:lang w:val="uk-UA"/>
        </w:rPr>
        <w:t>трансфертного ціноутворення та міжнародного</w:t>
      </w:r>
      <w:r w:rsidR="00B127BE" w:rsidRPr="00BA3752">
        <w:rPr>
          <w:rFonts w:ascii="Arial" w:hAnsi="Arial" w:cs="Arial"/>
          <w:sz w:val="22"/>
          <w:szCs w:val="22"/>
          <w:lang w:val="uk-UA"/>
        </w:rPr>
        <w:t xml:space="preserve"> оподаткування</w:t>
      </w:r>
      <w:r w:rsidRPr="00BA3752">
        <w:rPr>
          <w:rFonts w:ascii="Arial" w:hAnsi="Arial" w:cs="Arial"/>
          <w:sz w:val="22"/>
          <w:szCs w:val="22"/>
          <w:lang w:val="uk-UA"/>
        </w:rPr>
        <w:t xml:space="preserve"> – </w:t>
      </w:r>
      <w:r w:rsidR="00B127BE" w:rsidRPr="00BA3752">
        <w:rPr>
          <w:rFonts w:ascii="Arial" w:hAnsi="Arial" w:cs="Arial"/>
          <w:sz w:val="22"/>
          <w:szCs w:val="22"/>
          <w:lang w:val="uk-UA"/>
        </w:rPr>
        <w:t xml:space="preserve">пан </w:t>
      </w:r>
      <w:proofErr w:type="spellStart"/>
      <w:r w:rsidR="000B4131" w:rsidRPr="00BA3752">
        <w:rPr>
          <w:rFonts w:ascii="Arial" w:hAnsi="Arial" w:cs="Arial"/>
          <w:sz w:val="22"/>
          <w:szCs w:val="22"/>
          <w:lang w:val="uk-UA"/>
        </w:rPr>
        <w:t>Александер</w:t>
      </w:r>
      <w:proofErr w:type="spellEnd"/>
      <w:r w:rsidR="000B4131" w:rsidRPr="00BA3752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0B4131" w:rsidRPr="00BA3752">
        <w:rPr>
          <w:rFonts w:ascii="Arial" w:hAnsi="Arial" w:cs="Arial"/>
          <w:sz w:val="22"/>
          <w:szCs w:val="22"/>
          <w:lang w:val="uk-UA"/>
        </w:rPr>
        <w:t>Ляйпольд</w:t>
      </w:r>
      <w:proofErr w:type="spellEnd"/>
      <w:r w:rsidR="000B4131" w:rsidRPr="00BA3752">
        <w:rPr>
          <w:rFonts w:ascii="Arial" w:hAnsi="Arial" w:cs="Arial"/>
          <w:sz w:val="22"/>
          <w:szCs w:val="22"/>
          <w:lang w:val="uk-UA"/>
        </w:rPr>
        <w:t xml:space="preserve"> і пан Арно </w:t>
      </w:r>
      <w:proofErr w:type="spellStart"/>
      <w:r w:rsidR="000B4131" w:rsidRPr="00BA3752">
        <w:rPr>
          <w:rFonts w:ascii="Arial" w:hAnsi="Arial" w:cs="Arial"/>
          <w:sz w:val="22"/>
          <w:szCs w:val="22"/>
          <w:lang w:val="uk-UA"/>
        </w:rPr>
        <w:t>Нойманн</w:t>
      </w:r>
      <w:proofErr w:type="spellEnd"/>
      <w:r w:rsidR="00D4533F" w:rsidRPr="00BA3752">
        <w:rPr>
          <w:rFonts w:ascii="Arial" w:hAnsi="Arial" w:cs="Arial"/>
          <w:sz w:val="22"/>
          <w:szCs w:val="22"/>
          <w:lang w:val="uk-UA"/>
        </w:rPr>
        <w:t xml:space="preserve"> </w:t>
      </w:r>
      <w:r w:rsidRPr="00BA3752">
        <w:rPr>
          <w:rFonts w:ascii="Arial" w:hAnsi="Arial" w:cs="Arial"/>
          <w:sz w:val="22"/>
          <w:szCs w:val="22"/>
          <w:lang w:val="uk-UA"/>
        </w:rPr>
        <w:t>з</w:t>
      </w:r>
      <w:r w:rsidR="00AD10EE" w:rsidRPr="00BA3752">
        <w:rPr>
          <w:rFonts w:ascii="Arial" w:hAnsi="Arial" w:cs="Arial"/>
          <w:sz w:val="22"/>
          <w:szCs w:val="22"/>
          <w:lang w:val="uk-UA"/>
        </w:rPr>
        <w:t xml:space="preserve"> </w:t>
      </w:r>
      <w:r w:rsidR="000B4131" w:rsidRPr="00BA3752">
        <w:rPr>
          <w:rFonts w:ascii="Arial" w:hAnsi="Arial" w:cs="Arial"/>
          <w:sz w:val="22"/>
          <w:szCs w:val="22"/>
          <w:lang w:val="uk-UA"/>
        </w:rPr>
        <w:t>Федерального центрального п</w:t>
      </w:r>
      <w:r w:rsidR="007268D7" w:rsidRPr="00BA3752">
        <w:rPr>
          <w:rFonts w:ascii="Arial" w:hAnsi="Arial" w:cs="Arial"/>
          <w:sz w:val="22"/>
          <w:szCs w:val="22"/>
          <w:lang w:val="uk-UA"/>
        </w:rPr>
        <w:t>одатково</w:t>
      </w:r>
      <w:r w:rsidR="000B4131" w:rsidRPr="00BA3752">
        <w:rPr>
          <w:rFonts w:ascii="Arial" w:hAnsi="Arial" w:cs="Arial"/>
          <w:sz w:val="22"/>
          <w:szCs w:val="22"/>
          <w:lang w:val="uk-UA"/>
        </w:rPr>
        <w:t>го відомства</w:t>
      </w:r>
      <w:r w:rsidR="00D4533F" w:rsidRPr="00BA3752">
        <w:rPr>
          <w:rFonts w:ascii="Arial" w:hAnsi="Arial" w:cs="Arial"/>
          <w:sz w:val="22"/>
          <w:szCs w:val="22"/>
          <w:lang w:val="uk-UA"/>
        </w:rPr>
        <w:t xml:space="preserve"> (м.</w:t>
      </w:r>
      <w:r w:rsidR="009A55CB" w:rsidRPr="00BA3752">
        <w:rPr>
          <w:rFonts w:ascii="Arial" w:hAnsi="Arial" w:cs="Arial"/>
          <w:sz w:val="22"/>
          <w:szCs w:val="22"/>
          <w:lang w:val="uk-UA"/>
        </w:rPr>
        <w:t xml:space="preserve"> </w:t>
      </w:r>
      <w:r w:rsidR="000B4131" w:rsidRPr="00BA3752">
        <w:rPr>
          <w:rFonts w:ascii="Arial" w:hAnsi="Arial" w:cs="Arial"/>
          <w:sz w:val="22"/>
          <w:szCs w:val="22"/>
          <w:lang w:val="uk-UA"/>
        </w:rPr>
        <w:t>Бонн</w:t>
      </w:r>
      <w:r w:rsidR="00D4533F" w:rsidRPr="00BA3752">
        <w:rPr>
          <w:rFonts w:ascii="Arial" w:hAnsi="Arial" w:cs="Arial"/>
          <w:sz w:val="22"/>
          <w:szCs w:val="22"/>
          <w:lang w:val="uk-UA"/>
        </w:rPr>
        <w:t>)</w:t>
      </w:r>
      <w:r w:rsidRPr="00BA3752">
        <w:rPr>
          <w:rFonts w:ascii="Arial" w:hAnsi="Arial" w:cs="Arial"/>
          <w:sz w:val="22"/>
          <w:szCs w:val="22"/>
          <w:lang w:val="uk-UA"/>
        </w:rPr>
        <w:t> </w:t>
      </w:r>
      <w:r w:rsidR="00D4533F" w:rsidRPr="00BA3752">
        <w:rPr>
          <w:rFonts w:ascii="Arial" w:hAnsi="Arial" w:cs="Arial"/>
          <w:sz w:val="22"/>
          <w:szCs w:val="22"/>
          <w:lang w:val="uk-UA"/>
        </w:rPr>
        <w:t xml:space="preserve"> </w:t>
      </w:r>
      <w:r w:rsidR="00503F6C" w:rsidRPr="005C436E">
        <w:rPr>
          <w:rFonts w:ascii="Arial" w:hAnsi="Arial" w:cs="Arial"/>
          <w:iCs/>
          <w:sz w:val="22"/>
          <w:szCs w:val="22"/>
          <w:lang w:val="uk-UA"/>
        </w:rPr>
        <w:t>–</w:t>
      </w:r>
      <w:r w:rsidR="00503F6C">
        <w:rPr>
          <w:rFonts w:ascii="Arial" w:hAnsi="Arial" w:cs="Arial"/>
          <w:sz w:val="22"/>
          <w:szCs w:val="22"/>
          <w:lang w:val="uk-UA"/>
        </w:rPr>
        <w:t xml:space="preserve"> </w:t>
      </w:r>
      <w:r w:rsidRPr="00BA3752">
        <w:rPr>
          <w:rFonts w:ascii="Arial" w:hAnsi="Arial" w:cs="Arial"/>
          <w:sz w:val="22"/>
          <w:szCs w:val="22"/>
          <w:lang w:val="uk-UA"/>
        </w:rPr>
        <w:t>презентува</w:t>
      </w:r>
      <w:r w:rsidR="000B4131" w:rsidRPr="00BA3752">
        <w:rPr>
          <w:rFonts w:ascii="Arial" w:hAnsi="Arial" w:cs="Arial"/>
          <w:sz w:val="22"/>
          <w:szCs w:val="22"/>
          <w:lang w:val="uk-UA"/>
        </w:rPr>
        <w:t>ли</w:t>
      </w:r>
      <w:r w:rsidRPr="00BA3752">
        <w:rPr>
          <w:rFonts w:ascii="Arial" w:hAnsi="Arial" w:cs="Arial"/>
          <w:sz w:val="22"/>
          <w:szCs w:val="22"/>
          <w:lang w:val="uk-UA"/>
        </w:rPr>
        <w:t xml:space="preserve"> </w:t>
      </w:r>
      <w:r w:rsidR="009F4642" w:rsidRPr="00BA3752">
        <w:rPr>
          <w:rFonts w:ascii="Arial" w:hAnsi="Arial" w:cs="Arial"/>
          <w:sz w:val="22"/>
          <w:szCs w:val="22"/>
          <w:lang w:val="uk-UA"/>
        </w:rPr>
        <w:t xml:space="preserve">досвід </w:t>
      </w:r>
      <w:r w:rsidR="000B4131" w:rsidRPr="00BA3752">
        <w:rPr>
          <w:rFonts w:ascii="Arial" w:hAnsi="Arial" w:cs="Arial"/>
          <w:sz w:val="22"/>
          <w:szCs w:val="22"/>
          <w:lang w:val="uk-UA"/>
        </w:rPr>
        <w:t xml:space="preserve">ОЕСР, </w:t>
      </w:r>
      <w:r w:rsidR="00021B18" w:rsidRPr="00BA3752">
        <w:rPr>
          <w:rFonts w:ascii="Arial" w:hAnsi="Arial" w:cs="Arial"/>
          <w:sz w:val="22"/>
          <w:szCs w:val="22"/>
          <w:lang w:val="uk-UA"/>
        </w:rPr>
        <w:t>ЄС</w:t>
      </w:r>
      <w:r w:rsidR="00EE7325" w:rsidRPr="00BA3752">
        <w:rPr>
          <w:rFonts w:ascii="Arial" w:hAnsi="Arial" w:cs="Arial"/>
          <w:sz w:val="22"/>
          <w:szCs w:val="22"/>
          <w:lang w:val="uk-UA"/>
        </w:rPr>
        <w:t xml:space="preserve"> та </w:t>
      </w:r>
      <w:r w:rsidRPr="00BA3752">
        <w:rPr>
          <w:rFonts w:ascii="Arial" w:hAnsi="Arial" w:cs="Arial"/>
          <w:sz w:val="22"/>
          <w:szCs w:val="22"/>
          <w:lang w:val="uk-UA"/>
        </w:rPr>
        <w:t>Німеччин</w:t>
      </w:r>
      <w:r w:rsidR="00021B18" w:rsidRPr="00BA3752">
        <w:rPr>
          <w:rFonts w:ascii="Arial" w:hAnsi="Arial" w:cs="Arial"/>
          <w:sz w:val="22"/>
          <w:szCs w:val="22"/>
          <w:lang w:val="uk-UA"/>
        </w:rPr>
        <w:t>и</w:t>
      </w:r>
      <w:r w:rsidR="00311B5F" w:rsidRPr="00BA3752">
        <w:rPr>
          <w:rFonts w:ascii="Arial" w:hAnsi="Arial" w:cs="Arial"/>
          <w:sz w:val="22"/>
          <w:szCs w:val="22"/>
          <w:lang w:val="uk-UA"/>
        </w:rPr>
        <w:t xml:space="preserve"> </w:t>
      </w:r>
      <w:r w:rsidR="00B02A7E">
        <w:rPr>
          <w:rFonts w:ascii="Arial" w:hAnsi="Arial" w:cs="Arial"/>
          <w:sz w:val="22"/>
          <w:szCs w:val="22"/>
          <w:lang w:val="uk-UA"/>
        </w:rPr>
        <w:t xml:space="preserve">із зазначених питань </w:t>
      </w:r>
      <w:r w:rsidRPr="00BA3752">
        <w:rPr>
          <w:rFonts w:ascii="Arial" w:hAnsi="Arial" w:cs="Arial"/>
          <w:sz w:val="22"/>
          <w:szCs w:val="22"/>
          <w:lang w:val="uk-UA"/>
        </w:rPr>
        <w:t>українським колегам, а саме, представникам</w:t>
      </w:r>
      <w:r w:rsidR="00B127BE" w:rsidRPr="00BA3752">
        <w:rPr>
          <w:rFonts w:ascii="Arial" w:hAnsi="Arial" w:cs="Arial"/>
          <w:sz w:val="22"/>
          <w:szCs w:val="22"/>
          <w:lang w:val="uk-UA"/>
        </w:rPr>
        <w:t xml:space="preserve"> </w:t>
      </w:r>
      <w:r w:rsidR="00310E37"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Департаменту </w:t>
      </w:r>
      <w:r w:rsidR="00607F6E"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міжнародного оподаткування </w:t>
      </w:r>
      <w:r w:rsidR="00641F0C" w:rsidRPr="00BA3752">
        <w:rPr>
          <w:rStyle w:val="normaltextrun"/>
          <w:rFonts w:ascii="Arial" w:hAnsi="Arial" w:cs="Arial"/>
          <w:sz w:val="22"/>
          <w:szCs w:val="22"/>
          <w:lang w:val="uk-UA"/>
        </w:rPr>
        <w:t>Мінфіну</w:t>
      </w:r>
      <w:r w:rsidR="00C93BED" w:rsidRPr="00BA3752">
        <w:rPr>
          <w:rFonts w:ascii="Arial" w:hAnsi="Arial" w:cs="Arial"/>
          <w:sz w:val="22"/>
          <w:szCs w:val="22"/>
          <w:lang w:val="uk-UA"/>
        </w:rPr>
        <w:t>.</w:t>
      </w:r>
    </w:p>
    <w:p w14:paraId="2B819661" w14:textId="77777777" w:rsidR="004B23E8" w:rsidRPr="00BA3752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2FFE55C0" w14:textId="130CB9F6" w:rsidR="004A3066" w:rsidRDefault="004B23E8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BA3752">
        <w:rPr>
          <w:rStyle w:val="normaltextrun"/>
          <w:rFonts w:ascii="Arial" w:hAnsi="Arial" w:cs="Arial"/>
          <w:sz w:val="22"/>
          <w:szCs w:val="22"/>
          <w:lang w:val="uk-UA"/>
        </w:rPr>
        <w:t>Особливий інтерес українських фахівців викликал</w:t>
      </w:r>
      <w:r w:rsidR="00CC2518"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о </w:t>
      </w:r>
      <w:r w:rsidR="003322E2" w:rsidRPr="00BA3752">
        <w:rPr>
          <w:rStyle w:val="normaltextrun"/>
          <w:rFonts w:ascii="Arial" w:hAnsi="Arial" w:cs="Arial"/>
          <w:sz w:val="22"/>
          <w:szCs w:val="22"/>
          <w:lang w:val="uk-UA"/>
        </w:rPr>
        <w:t xml:space="preserve">обговорення </w:t>
      </w:r>
      <w:r w:rsidR="00773D51">
        <w:rPr>
          <w:rStyle w:val="normaltextrun"/>
          <w:rFonts w:ascii="Arial" w:hAnsi="Arial" w:cs="Arial"/>
          <w:sz w:val="22"/>
          <w:szCs w:val="22"/>
          <w:lang w:val="uk-UA"/>
        </w:rPr>
        <w:t xml:space="preserve">глобальних ініціатив ОЕСР – </w:t>
      </w:r>
      <w:r w:rsidR="004A3066">
        <w:rPr>
          <w:rStyle w:val="normaltextrun"/>
          <w:rFonts w:ascii="Arial" w:hAnsi="Arial" w:cs="Arial"/>
          <w:sz w:val="22"/>
          <w:szCs w:val="22"/>
        </w:rPr>
        <w:t>Pillar</w:t>
      </w:r>
      <w:r w:rsidR="004A3066" w:rsidRPr="00744CED">
        <w:rPr>
          <w:rStyle w:val="normaltextrun"/>
          <w:rFonts w:ascii="Arial" w:hAnsi="Arial" w:cs="Arial"/>
          <w:sz w:val="22"/>
          <w:szCs w:val="22"/>
          <w:lang w:val="uk-UA"/>
        </w:rPr>
        <w:t xml:space="preserve"> 1 </w:t>
      </w:r>
      <w:r w:rsidR="004A3066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</w:t>
      </w:r>
      <w:r w:rsidR="004A3066">
        <w:rPr>
          <w:rStyle w:val="normaltextrun"/>
          <w:rFonts w:ascii="Arial" w:hAnsi="Arial" w:cs="Arial"/>
          <w:sz w:val="22"/>
          <w:szCs w:val="22"/>
        </w:rPr>
        <w:t>Pillar</w:t>
      </w:r>
      <w:r w:rsidR="004A3066" w:rsidRPr="00744CED">
        <w:rPr>
          <w:rStyle w:val="normaltextrun"/>
          <w:rFonts w:ascii="Arial" w:hAnsi="Arial" w:cs="Arial"/>
          <w:sz w:val="22"/>
          <w:szCs w:val="22"/>
          <w:lang w:val="uk-UA"/>
        </w:rPr>
        <w:t xml:space="preserve"> 2</w:t>
      </w:r>
      <w:r w:rsidR="00FC6704">
        <w:rPr>
          <w:rStyle w:val="normaltextrun"/>
          <w:rFonts w:ascii="Arial" w:hAnsi="Arial" w:cs="Arial"/>
          <w:sz w:val="22"/>
          <w:szCs w:val="22"/>
          <w:lang w:val="uk-UA"/>
        </w:rPr>
        <w:t>, що стосуються узгодження підходів щодо оподаткування великих міжнародних бізнес-груп</w:t>
      </w:r>
      <w:r w:rsidR="0048153F">
        <w:rPr>
          <w:rStyle w:val="normaltextrun"/>
          <w:rFonts w:ascii="Arial" w:hAnsi="Arial" w:cs="Arial"/>
          <w:sz w:val="22"/>
          <w:szCs w:val="22"/>
          <w:lang w:val="uk-UA"/>
        </w:rPr>
        <w:t xml:space="preserve"> в умовах</w:t>
      </w:r>
      <w:r w:rsidR="00FC6704">
        <w:rPr>
          <w:rStyle w:val="normaltextrun"/>
          <w:rFonts w:ascii="Arial" w:hAnsi="Arial" w:cs="Arial"/>
          <w:sz w:val="22"/>
          <w:szCs w:val="22"/>
          <w:lang w:val="uk-UA"/>
        </w:rPr>
        <w:t xml:space="preserve"> цифрової економіки</w:t>
      </w:r>
      <w:r w:rsidR="00D03D01">
        <w:rPr>
          <w:rStyle w:val="normaltextrun"/>
          <w:rFonts w:ascii="Arial" w:hAnsi="Arial" w:cs="Arial"/>
          <w:sz w:val="22"/>
          <w:szCs w:val="22"/>
          <w:lang w:val="uk-UA"/>
        </w:rPr>
        <w:t xml:space="preserve">, а також </w:t>
      </w:r>
      <w:r w:rsidR="0072513C">
        <w:rPr>
          <w:rStyle w:val="normaltextrun"/>
          <w:rFonts w:ascii="Arial" w:hAnsi="Arial" w:cs="Arial"/>
          <w:sz w:val="22"/>
          <w:szCs w:val="22"/>
          <w:lang w:val="uk-UA"/>
        </w:rPr>
        <w:t>боротьби з розмиванням податкової бази та її перетіканням в інші юрисдикції</w:t>
      </w:r>
      <w:r w:rsidR="00FC6704">
        <w:rPr>
          <w:rStyle w:val="normaltextrun"/>
          <w:rFonts w:ascii="Arial" w:hAnsi="Arial" w:cs="Arial"/>
          <w:sz w:val="22"/>
          <w:szCs w:val="22"/>
          <w:lang w:val="uk-UA"/>
        </w:rPr>
        <w:t xml:space="preserve">, що в свою чергу сприятиме підвищенню стабільності податкової системи та </w:t>
      </w:r>
      <w:r w:rsidR="0072513C">
        <w:rPr>
          <w:rStyle w:val="normaltextrun"/>
          <w:rFonts w:ascii="Arial" w:hAnsi="Arial" w:cs="Arial"/>
          <w:sz w:val="22"/>
          <w:szCs w:val="22"/>
          <w:lang w:val="uk-UA"/>
        </w:rPr>
        <w:t>запобігатиме виведенню прибутку з-під оподаткування</w:t>
      </w:r>
      <w:r w:rsidR="0048153F">
        <w:rPr>
          <w:rStyle w:val="normaltextrun"/>
          <w:rFonts w:ascii="Arial" w:hAnsi="Arial" w:cs="Arial"/>
          <w:sz w:val="22"/>
          <w:szCs w:val="22"/>
          <w:lang w:val="uk-UA"/>
        </w:rPr>
        <w:t>.</w:t>
      </w:r>
    </w:p>
    <w:p w14:paraId="61521D7A" w14:textId="6EEC90BA" w:rsidR="0072513C" w:rsidRDefault="0072513C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0479261C" w14:textId="0B5F6DE2" w:rsidR="0072513C" w:rsidRDefault="0072513C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proofErr w:type="spellStart"/>
      <w:r w:rsidRPr="0072513C">
        <w:rPr>
          <w:rStyle w:val="normaltextrun"/>
          <w:rFonts w:ascii="Arial" w:hAnsi="Arial" w:cs="Arial"/>
          <w:sz w:val="22"/>
          <w:szCs w:val="22"/>
          <w:lang w:val="uk-UA"/>
        </w:rPr>
        <w:t>Pillar</w:t>
      </w:r>
      <w:proofErr w:type="spellEnd"/>
      <w:r w:rsidRPr="0072513C">
        <w:rPr>
          <w:rStyle w:val="normaltextrun"/>
          <w:rFonts w:ascii="Arial" w:hAnsi="Arial" w:cs="Arial"/>
          <w:sz w:val="22"/>
          <w:szCs w:val="22"/>
          <w:lang w:val="uk-UA"/>
        </w:rPr>
        <w:t xml:space="preserve"> 1 передбачає розподіл прибутку, який отримують міжнародні групи компаній (з консолідованою річною виручкою понад 20 мільярдів Євро та прибутковістю понад 10%) завдяки своїй діяльності в ринкових юрисдикціях. Зазначений прибуток має розподілятися відповідно до ключа розподілу, яким, наприклад, може слугувати обсяг продажів або кількість споживачів у конкретній юрисдикції. З цією метою ОЕСР працює над створенням гнучкого інструменту, що дозволить оцінити прогнозований вплив на базу оподаткування та обсяги податкових надходжень.</w:t>
      </w:r>
    </w:p>
    <w:p w14:paraId="3969584E" w14:textId="3C455E20" w:rsidR="0072513C" w:rsidRDefault="0072513C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4C38BCED" w14:textId="578B21F6" w:rsidR="0072513C" w:rsidRDefault="0072513C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72513C">
        <w:rPr>
          <w:rStyle w:val="normaltextrun"/>
          <w:rFonts w:ascii="Arial" w:hAnsi="Arial" w:cs="Arial"/>
          <w:sz w:val="22"/>
          <w:szCs w:val="22"/>
          <w:lang w:val="uk-UA"/>
        </w:rPr>
        <w:t xml:space="preserve">Окрім </w:t>
      </w:r>
      <w:proofErr w:type="spellStart"/>
      <w:r w:rsidRPr="0072513C">
        <w:rPr>
          <w:rStyle w:val="normaltextrun"/>
          <w:rFonts w:ascii="Arial" w:hAnsi="Arial" w:cs="Arial"/>
          <w:sz w:val="22"/>
          <w:szCs w:val="22"/>
          <w:lang w:val="uk-UA"/>
        </w:rPr>
        <w:t>Pillar</w:t>
      </w:r>
      <w:proofErr w:type="spellEnd"/>
      <w:r w:rsidRPr="0072513C">
        <w:rPr>
          <w:rStyle w:val="normaltextrun"/>
          <w:rFonts w:ascii="Arial" w:hAnsi="Arial" w:cs="Arial"/>
          <w:sz w:val="22"/>
          <w:szCs w:val="22"/>
          <w:lang w:val="uk-UA"/>
        </w:rPr>
        <w:t xml:space="preserve"> 1, ОЕСР веде активну роботу щодо перегляду існуючої концепції плану дії BEPS та розробки нових підходів боротьби з перетіканням податкової бази в інші юрисдикції. Дані питання розглядаються в рамках </w:t>
      </w:r>
      <w:proofErr w:type="spellStart"/>
      <w:r w:rsidRPr="0072513C">
        <w:rPr>
          <w:rStyle w:val="normaltextrun"/>
          <w:rFonts w:ascii="Arial" w:hAnsi="Arial" w:cs="Arial"/>
          <w:sz w:val="22"/>
          <w:szCs w:val="22"/>
          <w:lang w:val="uk-UA"/>
        </w:rPr>
        <w:t>Pillar</w:t>
      </w:r>
      <w:proofErr w:type="spellEnd"/>
      <w:r w:rsidRPr="0072513C">
        <w:rPr>
          <w:rStyle w:val="normaltextrun"/>
          <w:rFonts w:ascii="Arial" w:hAnsi="Arial" w:cs="Arial"/>
          <w:sz w:val="22"/>
          <w:szCs w:val="22"/>
          <w:lang w:val="uk-UA"/>
        </w:rPr>
        <w:t xml:space="preserve"> 2.</w:t>
      </w:r>
    </w:p>
    <w:p w14:paraId="0FA2C0F3" w14:textId="1ECFB87F" w:rsidR="005A2C12" w:rsidRDefault="005A2C12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38711BB0" w14:textId="77777777" w:rsidR="00DD6B73" w:rsidRDefault="00DD6B73" w:rsidP="00DD6B73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>
        <w:rPr>
          <w:rStyle w:val="normaltextrun"/>
          <w:rFonts w:ascii="Arial" w:hAnsi="Arial" w:cs="Arial"/>
          <w:sz w:val="22"/>
          <w:szCs w:val="22"/>
          <w:lang w:val="uk-UA"/>
        </w:rPr>
        <w:t xml:space="preserve">Відповідно до зазначеного німецькі експерти розповіли про своє бачення вказаних ініціатив  та потенційного запровадження їх у Німеччині. </w:t>
      </w:r>
    </w:p>
    <w:p w14:paraId="664009AC" w14:textId="77777777" w:rsidR="00DD6B73" w:rsidRDefault="00DD6B73" w:rsidP="00DD6B73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41C00A6A" w14:textId="77777777" w:rsidR="00DD6B73" w:rsidRPr="009563E0" w:rsidRDefault="00DD6B73" w:rsidP="00DD6B73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>
        <w:rPr>
          <w:rStyle w:val="normaltextrun"/>
          <w:rFonts w:ascii="Arial" w:hAnsi="Arial" w:cs="Arial"/>
          <w:sz w:val="22"/>
          <w:szCs w:val="22"/>
          <w:lang w:val="uk-UA"/>
        </w:rPr>
        <w:t>Також впродовж семінару було розглянуто актуальні питання у сфері процедури взаємного узгодження (МАР), зокрема, підстави для відмови у прийнятті заяви про розгляд справи за процедурою взаємного узгодження в Україні і Німеччині, вплив судового оскарження на проведення процедури, а також консультації компетентних органів держав стосовно питань, які порушуються у заяві про розгляд справи за процедурою взаємного узгодження.</w:t>
      </w:r>
    </w:p>
    <w:p w14:paraId="30D28C0B" w14:textId="16E7D71C" w:rsidR="0009452A" w:rsidRDefault="0009452A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12B46D45" w14:textId="37F02D0B" w:rsidR="002E22DE" w:rsidRDefault="0009452A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>
        <w:rPr>
          <w:rStyle w:val="normaltextrun"/>
          <w:rFonts w:ascii="Arial" w:hAnsi="Arial" w:cs="Arial"/>
          <w:sz w:val="22"/>
          <w:szCs w:val="22"/>
          <w:lang w:val="uk-UA"/>
        </w:rPr>
        <w:t>На завершення</w:t>
      </w:r>
      <w:r w:rsidR="002E22DE">
        <w:rPr>
          <w:rStyle w:val="normaltextrun"/>
          <w:rFonts w:ascii="Arial" w:hAnsi="Arial" w:cs="Arial"/>
          <w:sz w:val="22"/>
          <w:szCs w:val="22"/>
          <w:lang w:val="uk-UA"/>
        </w:rPr>
        <w:t xml:space="preserve"> представники Міністерства фінансів України </w:t>
      </w:r>
      <w:r w:rsidR="00BA66FB">
        <w:rPr>
          <w:rStyle w:val="normaltextrun"/>
          <w:rFonts w:ascii="Arial" w:hAnsi="Arial" w:cs="Arial"/>
          <w:sz w:val="22"/>
          <w:szCs w:val="22"/>
          <w:lang w:val="uk-UA"/>
        </w:rPr>
        <w:t>подякували</w:t>
      </w:r>
      <w:r w:rsidR="002E22DE">
        <w:rPr>
          <w:rStyle w:val="normaltextrun"/>
          <w:rFonts w:ascii="Arial" w:hAnsi="Arial" w:cs="Arial"/>
          <w:sz w:val="22"/>
          <w:szCs w:val="22"/>
          <w:lang w:val="uk-UA"/>
        </w:rPr>
        <w:t xml:space="preserve"> німецьким експертам за</w:t>
      </w:r>
      <w:r w:rsidR="00BA66FB">
        <w:rPr>
          <w:rStyle w:val="normaltextrun"/>
          <w:rFonts w:ascii="Arial" w:hAnsi="Arial" w:cs="Arial"/>
          <w:sz w:val="22"/>
          <w:szCs w:val="22"/>
          <w:lang w:val="uk-UA"/>
        </w:rPr>
        <w:t xml:space="preserve"> цікаву презентацію глобальних податкових ініціатив ОЕСР і розкриття проблемних аспектів процедури взаємного узгодження</w:t>
      </w:r>
      <w:r w:rsidR="002E22DE">
        <w:rPr>
          <w:rStyle w:val="normaltextrun"/>
          <w:rFonts w:ascii="Arial" w:hAnsi="Arial" w:cs="Arial"/>
          <w:sz w:val="22"/>
          <w:szCs w:val="22"/>
          <w:lang w:val="uk-UA"/>
        </w:rPr>
        <w:t>, а також висловили сподівання на продовження заходів, присвячених актуальним питанням у сфері міжнародного оподаткування.</w:t>
      </w:r>
    </w:p>
    <w:p w14:paraId="13FCD4DE" w14:textId="657F0244" w:rsidR="001846C6" w:rsidRDefault="001846C6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5486DEB1" w14:textId="76DBD21C" w:rsidR="001846C6" w:rsidRDefault="001846C6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1846C6">
        <w:rPr>
          <w:rStyle w:val="normaltextrun"/>
          <w:rFonts w:ascii="Arial" w:hAnsi="Arial" w:cs="Arial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43944CF5" wp14:editId="5347718B">
            <wp:extent cx="6422390" cy="3412338"/>
            <wp:effectExtent l="0" t="0" r="0" b="0"/>
            <wp:docPr id="1" name="Рисунок 1" descr="C:\Users\USER\Documents\Inna\Сайт\07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na\Сайт\07\Фото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341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7C99" w14:textId="6ED79F95" w:rsidR="001846C6" w:rsidRDefault="001846C6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61121156" w14:textId="5A7C87AF" w:rsidR="001846C6" w:rsidRDefault="001846C6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1846C6">
        <w:rPr>
          <w:rStyle w:val="normaltextrun"/>
          <w:rFonts w:ascii="Arial" w:hAnsi="Arial" w:cs="Arial"/>
          <w:noProof/>
          <w:sz w:val="22"/>
          <w:szCs w:val="22"/>
          <w:lang w:val="uk-UA" w:eastAsia="uk-UA"/>
        </w:rPr>
        <w:drawing>
          <wp:inline distT="0" distB="0" distL="0" distR="0" wp14:anchorId="25A590C7" wp14:editId="404867F2">
            <wp:extent cx="6422390" cy="3394558"/>
            <wp:effectExtent l="0" t="0" r="0" b="0"/>
            <wp:docPr id="2" name="Рисунок 2" descr="C:\Users\USER\Documents\Inna\Сайт\07\Фот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nna\Сайт\07\Фото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33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6C6" w:rsidSect="00254D2F">
      <w:pgSz w:w="12240" w:h="15840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kaFrutiger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14E"/>
    <w:multiLevelType w:val="hybridMultilevel"/>
    <w:tmpl w:val="2EB8AB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2359A"/>
    <w:multiLevelType w:val="hybridMultilevel"/>
    <w:tmpl w:val="49C47B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4E2C"/>
    <w:multiLevelType w:val="hybridMultilevel"/>
    <w:tmpl w:val="7472B206"/>
    <w:lvl w:ilvl="0" w:tplc="3A04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CB9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A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22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2B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CF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4C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A6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C9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58040E"/>
    <w:multiLevelType w:val="hybridMultilevel"/>
    <w:tmpl w:val="5C7C8A54"/>
    <w:lvl w:ilvl="0" w:tplc="3C2C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08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66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0B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9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65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C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1B1B7C"/>
    <w:multiLevelType w:val="singleLevel"/>
    <w:tmpl w:val="6CA21186"/>
    <w:lvl w:ilvl="0">
      <w:start w:val="1"/>
      <w:numFmt w:val="bullet"/>
      <w:lvlText w:val="‡"/>
      <w:lvlJc w:val="left"/>
      <w:pPr>
        <w:tabs>
          <w:tab w:val="num" w:pos="170"/>
        </w:tabs>
        <w:ind w:left="0" w:firstLine="0"/>
      </w:pPr>
      <w:rPr>
        <w:rFonts w:ascii="DekaFrutiger 45 Light" w:hAnsi="DekaFrutiger 45 Light" w:hint="default"/>
        <w:b w:val="0"/>
        <w:i w:val="0"/>
        <w:color w:val="FF0000"/>
        <w:sz w:val="18"/>
      </w:rPr>
    </w:lvl>
  </w:abstractNum>
  <w:abstractNum w:abstractNumId="5" w15:restartNumberingAfterBreak="0">
    <w:nsid w:val="5853254B"/>
    <w:multiLevelType w:val="hybridMultilevel"/>
    <w:tmpl w:val="F264A82C"/>
    <w:lvl w:ilvl="0" w:tplc="4E1E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CA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65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66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2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0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0D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8C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0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B939C6"/>
    <w:multiLevelType w:val="hybridMultilevel"/>
    <w:tmpl w:val="5FEE9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72AA"/>
    <w:multiLevelType w:val="hybridMultilevel"/>
    <w:tmpl w:val="8C60B7EC"/>
    <w:lvl w:ilvl="0" w:tplc="77E4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CB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5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4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4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C6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AA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DF54D7"/>
    <w:multiLevelType w:val="hybridMultilevel"/>
    <w:tmpl w:val="050E340E"/>
    <w:lvl w:ilvl="0" w:tplc="D5608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B174C"/>
    <w:multiLevelType w:val="hybridMultilevel"/>
    <w:tmpl w:val="7AE29F84"/>
    <w:lvl w:ilvl="0" w:tplc="7D9C26D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1"/>
    <w:rsid w:val="0000063E"/>
    <w:rsid w:val="00021B18"/>
    <w:rsid w:val="000257DA"/>
    <w:rsid w:val="000268D6"/>
    <w:rsid w:val="0003315F"/>
    <w:rsid w:val="00042E86"/>
    <w:rsid w:val="00044ECB"/>
    <w:rsid w:val="000672B5"/>
    <w:rsid w:val="0007778B"/>
    <w:rsid w:val="00080998"/>
    <w:rsid w:val="000816C7"/>
    <w:rsid w:val="0009452A"/>
    <w:rsid w:val="000B4131"/>
    <w:rsid w:val="000B56C3"/>
    <w:rsid w:val="000E59E4"/>
    <w:rsid w:val="000F48B0"/>
    <w:rsid w:val="00112E77"/>
    <w:rsid w:val="001512F1"/>
    <w:rsid w:val="00157056"/>
    <w:rsid w:val="00170C5F"/>
    <w:rsid w:val="00171C8A"/>
    <w:rsid w:val="001805CA"/>
    <w:rsid w:val="001846C6"/>
    <w:rsid w:val="00185D06"/>
    <w:rsid w:val="001971F5"/>
    <w:rsid w:val="001A6717"/>
    <w:rsid w:val="001B2E6F"/>
    <w:rsid w:val="001C1707"/>
    <w:rsid w:val="00220D67"/>
    <w:rsid w:val="0023571C"/>
    <w:rsid w:val="00254D2F"/>
    <w:rsid w:val="00265895"/>
    <w:rsid w:val="002904D6"/>
    <w:rsid w:val="00292C6C"/>
    <w:rsid w:val="002A5CA3"/>
    <w:rsid w:val="002D2918"/>
    <w:rsid w:val="002E22DE"/>
    <w:rsid w:val="002E72B6"/>
    <w:rsid w:val="002F7505"/>
    <w:rsid w:val="00300523"/>
    <w:rsid w:val="00310E37"/>
    <w:rsid w:val="00311B5F"/>
    <w:rsid w:val="003256C8"/>
    <w:rsid w:val="0033127B"/>
    <w:rsid w:val="003322E2"/>
    <w:rsid w:val="00350318"/>
    <w:rsid w:val="00357A61"/>
    <w:rsid w:val="00360F5E"/>
    <w:rsid w:val="00382885"/>
    <w:rsid w:val="003869C0"/>
    <w:rsid w:val="003E42E3"/>
    <w:rsid w:val="00424F7F"/>
    <w:rsid w:val="00471B57"/>
    <w:rsid w:val="0048153F"/>
    <w:rsid w:val="00484FD6"/>
    <w:rsid w:val="004919FF"/>
    <w:rsid w:val="00494D8A"/>
    <w:rsid w:val="00495742"/>
    <w:rsid w:val="004A3066"/>
    <w:rsid w:val="004B23E8"/>
    <w:rsid w:val="004C0D50"/>
    <w:rsid w:val="00502EE8"/>
    <w:rsid w:val="00503F6C"/>
    <w:rsid w:val="005160D0"/>
    <w:rsid w:val="005316E7"/>
    <w:rsid w:val="0053613F"/>
    <w:rsid w:val="00567DAE"/>
    <w:rsid w:val="00587B1C"/>
    <w:rsid w:val="005A2C12"/>
    <w:rsid w:val="005B2CB2"/>
    <w:rsid w:val="005C4131"/>
    <w:rsid w:val="005C436E"/>
    <w:rsid w:val="005D51D0"/>
    <w:rsid w:val="00607F6E"/>
    <w:rsid w:val="00615D95"/>
    <w:rsid w:val="00634320"/>
    <w:rsid w:val="006376C8"/>
    <w:rsid w:val="00640E15"/>
    <w:rsid w:val="00641A84"/>
    <w:rsid w:val="00641F0C"/>
    <w:rsid w:val="00681F82"/>
    <w:rsid w:val="006842B1"/>
    <w:rsid w:val="00700645"/>
    <w:rsid w:val="00705884"/>
    <w:rsid w:val="0072513C"/>
    <w:rsid w:val="007268D7"/>
    <w:rsid w:val="00733C05"/>
    <w:rsid w:val="00744CED"/>
    <w:rsid w:val="0075752A"/>
    <w:rsid w:val="00766721"/>
    <w:rsid w:val="00773D51"/>
    <w:rsid w:val="00775B40"/>
    <w:rsid w:val="00783005"/>
    <w:rsid w:val="007B4644"/>
    <w:rsid w:val="007D6AAE"/>
    <w:rsid w:val="007D76B4"/>
    <w:rsid w:val="007E74A0"/>
    <w:rsid w:val="007E7B23"/>
    <w:rsid w:val="008102CA"/>
    <w:rsid w:val="00811BD9"/>
    <w:rsid w:val="00812C26"/>
    <w:rsid w:val="0081484A"/>
    <w:rsid w:val="00823172"/>
    <w:rsid w:val="00843FAB"/>
    <w:rsid w:val="00847639"/>
    <w:rsid w:val="008559E4"/>
    <w:rsid w:val="00882AC8"/>
    <w:rsid w:val="008A64C6"/>
    <w:rsid w:val="008D7D0F"/>
    <w:rsid w:val="008E39A0"/>
    <w:rsid w:val="008E7696"/>
    <w:rsid w:val="009171E7"/>
    <w:rsid w:val="009226F8"/>
    <w:rsid w:val="00925426"/>
    <w:rsid w:val="00925EF6"/>
    <w:rsid w:val="009563E0"/>
    <w:rsid w:val="0096701A"/>
    <w:rsid w:val="009846E8"/>
    <w:rsid w:val="0099422C"/>
    <w:rsid w:val="009A55CB"/>
    <w:rsid w:val="009E1BCD"/>
    <w:rsid w:val="009E77EE"/>
    <w:rsid w:val="009F43E4"/>
    <w:rsid w:val="009F4642"/>
    <w:rsid w:val="00A00D67"/>
    <w:rsid w:val="00A02E15"/>
    <w:rsid w:val="00A445D8"/>
    <w:rsid w:val="00A5429D"/>
    <w:rsid w:val="00A667FE"/>
    <w:rsid w:val="00A7708B"/>
    <w:rsid w:val="00A94AB7"/>
    <w:rsid w:val="00AC0350"/>
    <w:rsid w:val="00AC1973"/>
    <w:rsid w:val="00AC2283"/>
    <w:rsid w:val="00AD10EE"/>
    <w:rsid w:val="00AD2C89"/>
    <w:rsid w:val="00AD6C1D"/>
    <w:rsid w:val="00B0250F"/>
    <w:rsid w:val="00B02A7E"/>
    <w:rsid w:val="00B11349"/>
    <w:rsid w:val="00B127BE"/>
    <w:rsid w:val="00B17071"/>
    <w:rsid w:val="00B32BF9"/>
    <w:rsid w:val="00B332BA"/>
    <w:rsid w:val="00B648D6"/>
    <w:rsid w:val="00BA3752"/>
    <w:rsid w:val="00BA66FB"/>
    <w:rsid w:val="00BC1E54"/>
    <w:rsid w:val="00BC32A8"/>
    <w:rsid w:val="00C07A6A"/>
    <w:rsid w:val="00C15056"/>
    <w:rsid w:val="00C24CD8"/>
    <w:rsid w:val="00C33D8A"/>
    <w:rsid w:val="00C4790D"/>
    <w:rsid w:val="00C719C8"/>
    <w:rsid w:val="00C73794"/>
    <w:rsid w:val="00C777F7"/>
    <w:rsid w:val="00C92320"/>
    <w:rsid w:val="00C93BED"/>
    <w:rsid w:val="00CA03AC"/>
    <w:rsid w:val="00CC2518"/>
    <w:rsid w:val="00CC628F"/>
    <w:rsid w:val="00CD4857"/>
    <w:rsid w:val="00CE461F"/>
    <w:rsid w:val="00CE6BC6"/>
    <w:rsid w:val="00D03D01"/>
    <w:rsid w:val="00D05271"/>
    <w:rsid w:val="00D218B1"/>
    <w:rsid w:val="00D4533F"/>
    <w:rsid w:val="00D66474"/>
    <w:rsid w:val="00D67943"/>
    <w:rsid w:val="00D770F5"/>
    <w:rsid w:val="00D77B47"/>
    <w:rsid w:val="00DA0ABE"/>
    <w:rsid w:val="00DA1AC7"/>
    <w:rsid w:val="00DA7972"/>
    <w:rsid w:val="00DB4EFA"/>
    <w:rsid w:val="00DD2D10"/>
    <w:rsid w:val="00DD553B"/>
    <w:rsid w:val="00DD6B73"/>
    <w:rsid w:val="00DF13E4"/>
    <w:rsid w:val="00DF7A9F"/>
    <w:rsid w:val="00E10EB2"/>
    <w:rsid w:val="00E1715D"/>
    <w:rsid w:val="00E35225"/>
    <w:rsid w:val="00E37525"/>
    <w:rsid w:val="00E54E48"/>
    <w:rsid w:val="00E63D95"/>
    <w:rsid w:val="00E66462"/>
    <w:rsid w:val="00E770A0"/>
    <w:rsid w:val="00EA1128"/>
    <w:rsid w:val="00EB5CFB"/>
    <w:rsid w:val="00EC3637"/>
    <w:rsid w:val="00ED2AA7"/>
    <w:rsid w:val="00EE7325"/>
    <w:rsid w:val="00F27DE6"/>
    <w:rsid w:val="00F36201"/>
    <w:rsid w:val="00F50F2C"/>
    <w:rsid w:val="00F91638"/>
    <w:rsid w:val="00FA6068"/>
    <w:rsid w:val="00FB03D3"/>
    <w:rsid w:val="00FB0C80"/>
    <w:rsid w:val="00FC6704"/>
    <w:rsid w:val="00FE428E"/>
    <w:rsid w:val="00FE4903"/>
    <w:rsid w:val="00FE6FDE"/>
    <w:rsid w:val="00FF2560"/>
    <w:rsid w:val="00FF6FD8"/>
    <w:rsid w:val="01823C3E"/>
    <w:rsid w:val="05E4F31A"/>
    <w:rsid w:val="1297ECE6"/>
    <w:rsid w:val="1370DB7F"/>
    <w:rsid w:val="14A9CAA1"/>
    <w:rsid w:val="180DF518"/>
    <w:rsid w:val="2290275D"/>
    <w:rsid w:val="2C49D90C"/>
    <w:rsid w:val="2D466C20"/>
    <w:rsid w:val="31FF1915"/>
    <w:rsid w:val="3E9935D2"/>
    <w:rsid w:val="4B4B0724"/>
    <w:rsid w:val="5E4E0958"/>
    <w:rsid w:val="64E3F7B5"/>
    <w:rsid w:val="65824011"/>
    <w:rsid w:val="70C4720D"/>
    <w:rsid w:val="7172D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2FF6"/>
  <w15:chartTrackingRefBased/>
  <w15:docId w15:val="{95673818-FDB3-4FAC-A30B-4C3F681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E4"/>
    <w:pPr>
      <w:keepNext/>
      <w:keepLines/>
      <w:spacing w:before="200" w:after="0" w:line="280" w:lineRule="exact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C4131"/>
  </w:style>
  <w:style w:type="character" w:customStyle="1" w:styleId="spellingerror">
    <w:name w:val="spellingerror"/>
    <w:basedOn w:val="a0"/>
    <w:rsid w:val="005C4131"/>
  </w:style>
  <w:style w:type="character" w:customStyle="1" w:styleId="eop">
    <w:name w:val="eop"/>
    <w:basedOn w:val="a0"/>
    <w:rsid w:val="005C4131"/>
  </w:style>
  <w:style w:type="paragraph" w:styleId="a3">
    <w:name w:val="Normal (Web)"/>
    <w:basedOn w:val="a"/>
    <w:uiPriority w:val="99"/>
    <w:unhideWhenUsed/>
    <w:rsid w:val="00C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E59E4"/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paragraph" w:customStyle="1" w:styleId="Betreffzeile">
    <w:name w:val="Betreffzeile"/>
    <w:basedOn w:val="a"/>
    <w:qFormat/>
    <w:rsid w:val="000E59E4"/>
    <w:pPr>
      <w:spacing w:after="0" w:line="280" w:lineRule="exact"/>
    </w:pPr>
    <w:rPr>
      <w:rFonts w:ascii="Arial" w:eastAsia="Times New Roman" w:hAnsi="Arial" w:cs="Arial"/>
      <w:b/>
      <w:spacing w:val="6"/>
      <w:sz w:val="20"/>
      <w:szCs w:val="20"/>
      <w:lang w:val="de-DE" w:eastAsia="de-DE"/>
    </w:rPr>
  </w:style>
  <w:style w:type="paragraph" w:styleId="a4">
    <w:name w:val="List Paragraph"/>
    <w:basedOn w:val="a"/>
    <w:uiPriority w:val="34"/>
    <w:qFormat/>
    <w:rsid w:val="00641A8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a5">
    <w:name w:val="page number"/>
    <w:semiHidden/>
    <w:rsid w:val="008102CA"/>
    <w:rPr>
      <w:rFonts w:cs="Times New Roman"/>
    </w:rPr>
  </w:style>
  <w:style w:type="paragraph" w:styleId="a6">
    <w:name w:val="Subtitle"/>
    <w:basedOn w:val="a"/>
    <w:next w:val="a"/>
    <w:link w:val="a7"/>
    <w:uiPriority w:val="11"/>
    <w:qFormat/>
    <w:rsid w:val="00CC2518"/>
    <w:pPr>
      <w:numPr>
        <w:ilvl w:val="1"/>
      </w:numPr>
      <w:spacing w:after="0" w:line="280" w:lineRule="exact"/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a7">
    <w:name w:val="Підзаголовок Знак"/>
    <w:basedOn w:val="a0"/>
    <w:link w:val="a6"/>
    <w:uiPriority w:val="11"/>
    <w:rsid w:val="00CC251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10">
    <w:name w:val="Заголовок 1 Знак"/>
    <w:basedOn w:val="a0"/>
    <w:link w:val="1"/>
    <w:uiPriority w:val="99"/>
    <w:rsid w:val="00AD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Revision"/>
    <w:hidden/>
    <w:uiPriority w:val="99"/>
    <w:semiHidden/>
    <w:rsid w:val="00B64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25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5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50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7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231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709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570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670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139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021CF504F7948A52E2CB79E9E1676" ma:contentTypeVersion="10" ma:contentTypeDescription="Ein neues Dokument erstellen." ma:contentTypeScope="" ma:versionID="e760a7540aecc5d70720b14aeadaba11">
  <xsd:schema xmlns:xsd="http://www.w3.org/2001/XMLSchema" xmlns:xs="http://www.w3.org/2001/XMLSchema" xmlns:p="http://schemas.microsoft.com/office/2006/metadata/properties" xmlns:ns2="eba2c8da-e719-40e4-af5d-09983ad3e71d" targetNamespace="http://schemas.microsoft.com/office/2006/metadata/properties" ma:root="true" ma:fieldsID="44cfa8b96c5dfc006c103a422deb0232" ns2:_="">
    <xsd:import namespace="eba2c8da-e719-40e4-af5d-09983ad3e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c8da-e719-40e4-af5d-09983ad3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496A-2864-41AB-9CE7-C73BC760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c8da-e719-40e4-af5d-09983ad3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B05CF-94FD-4B2B-B17A-6E9DF8501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5E2294-3CB8-4457-BC29-772AD8482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5D4B5-0A67-49BD-9872-D14F69E9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Markhai</dc:creator>
  <cp:keywords/>
  <dc:description/>
  <cp:lastModifiedBy>USER</cp:lastModifiedBy>
  <cp:revision>8</cp:revision>
  <dcterms:created xsi:type="dcterms:W3CDTF">2022-06-29T18:17:00Z</dcterms:created>
  <dcterms:modified xsi:type="dcterms:W3CDTF">2022-07-01T05:02:00Z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0x010100C91021CF504F7948A52E2CB79E9E1676</vt:lpwstr>
  </property>
</Properties>
</file>