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64" w:rsidRPr="00F15C17" w:rsidRDefault="00290D64" w:rsidP="00290D64">
      <w:pPr>
        <w:pStyle w:val="a3"/>
        <w:jc w:val="right"/>
        <w:rPr>
          <w:sz w:val="28"/>
          <w:szCs w:val="28"/>
        </w:rPr>
      </w:pPr>
      <w:bookmarkStart w:id="0" w:name="_GoBack"/>
      <w:r w:rsidRPr="00F15C17">
        <w:rPr>
          <w:noProof/>
          <w:sz w:val="28"/>
          <w:szCs w:val="28"/>
        </w:rPr>
        <w:t>Проєкт</w:t>
      </w:r>
    </w:p>
    <w:p w:rsidR="00290D64" w:rsidRPr="00F15C17" w:rsidRDefault="00290D64" w:rsidP="00290D64">
      <w:pPr>
        <w:pStyle w:val="2"/>
        <w:jc w:val="center"/>
        <w:rPr>
          <w:rFonts w:eastAsia="Times New Roman"/>
          <w:b w:val="0"/>
          <w:sz w:val="28"/>
          <w:szCs w:val="28"/>
        </w:rPr>
      </w:pPr>
      <w:r w:rsidRPr="00F15C17">
        <w:rPr>
          <w:rFonts w:eastAsia="Times New Roman"/>
          <w:b w:val="0"/>
          <w:sz w:val="28"/>
          <w:szCs w:val="28"/>
        </w:rPr>
        <w:t>КАБІНЕТ МІНІСТРІВ УКРАЇНИ</w:t>
      </w:r>
    </w:p>
    <w:p w:rsidR="00290D64" w:rsidRPr="00F15C17" w:rsidRDefault="00290D64" w:rsidP="00290D64">
      <w:pPr>
        <w:pStyle w:val="2"/>
        <w:jc w:val="center"/>
        <w:rPr>
          <w:rFonts w:eastAsia="Times New Roman"/>
          <w:b w:val="0"/>
          <w:sz w:val="28"/>
          <w:szCs w:val="28"/>
        </w:rPr>
      </w:pPr>
      <w:r w:rsidRPr="00F15C17">
        <w:rPr>
          <w:rFonts w:eastAsia="Times New Roman"/>
          <w:b w:val="0"/>
          <w:sz w:val="28"/>
          <w:szCs w:val="28"/>
        </w:rPr>
        <w:t>ПОСТАНОВА</w:t>
      </w:r>
    </w:p>
    <w:p w:rsidR="00290D64" w:rsidRPr="00F15C17" w:rsidRDefault="00290D64" w:rsidP="00290D64">
      <w:pPr>
        <w:pStyle w:val="a3"/>
        <w:jc w:val="center"/>
        <w:rPr>
          <w:sz w:val="28"/>
          <w:szCs w:val="28"/>
        </w:rPr>
      </w:pPr>
      <w:r w:rsidRPr="00F15C17">
        <w:rPr>
          <w:bCs/>
          <w:sz w:val="28"/>
          <w:szCs w:val="28"/>
        </w:rPr>
        <w:t>від ___________ 2019 р. № _____</w:t>
      </w:r>
    </w:p>
    <w:p w:rsidR="00290D64" w:rsidRPr="00F15C17" w:rsidRDefault="00290D64" w:rsidP="00290D64">
      <w:pPr>
        <w:pStyle w:val="a3"/>
        <w:jc w:val="center"/>
        <w:rPr>
          <w:sz w:val="28"/>
          <w:szCs w:val="28"/>
        </w:rPr>
      </w:pPr>
      <w:r w:rsidRPr="00F15C17">
        <w:rPr>
          <w:bCs/>
          <w:sz w:val="28"/>
          <w:szCs w:val="28"/>
        </w:rPr>
        <w:t>Київ</w:t>
      </w:r>
    </w:p>
    <w:p w:rsidR="00290D64" w:rsidRPr="00F15C17" w:rsidRDefault="00290D64" w:rsidP="00290D64">
      <w:pPr>
        <w:pStyle w:val="3"/>
        <w:jc w:val="center"/>
        <w:rPr>
          <w:rFonts w:eastAsia="Times New Roman"/>
          <w:sz w:val="28"/>
          <w:szCs w:val="28"/>
        </w:rPr>
      </w:pPr>
      <w:r w:rsidRPr="00F15C17">
        <w:rPr>
          <w:rFonts w:eastAsia="Times New Roman"/>
          <w:sz w:val="28"/>
          <w:szCs w:val="28"/>
        </w:rPr>
        <w:t>Про внесення зміни до пункту 2 постанови Кабінету Міністрів України від 18 жовтня 1993 р. № 863 та визнання такими, що втратили чинність, деяких постанов Кабінету Міністрів України</w:t>
      </w:r>
    </w:p>
    <w:p w:rsidR="00290D64" w:rsidRPr="00F15C17" w:rsidRDefault="00290D64" w:rsidP="00290D64">
      <w:pPr>
        <w:pStyle w:val="a3"/>
        <w:ind w:firstLine="708"/>
        <w:jc w:val="both"/>
        <w:rPr>
          <w:sz w:val="28"/>
          <w:szCs w:val="28"/>
        </w:rPr>
      </w:pPr>
      <w:r w:rsidRPr="00F15C17">
        <w:rPr>
          <w:sz w:val="28"/>
          <w:szCs w:val="28"/>
        </w:rPr>
        <w:t xml:space="preserve">Кабінет Міністрів України </w:t>
      </w:r>
      <w:r w:rsidRPr="00F15C17">
        <w:rPr>
          <w:b/>
          <w:bCs/>
          <w:spacing w:val="20"/>
          <w:sz w:val="28"/>
          <w:szCs w:val="28"/>
        </w:rPr>
        <w:t>постановляє</w:t>
      </w:r>
      <w:r w:rsidRPr="00F15C17">
        <w:rPr>
          <w:sz w:val="28"/>
          <w:szCs w:val="28"/>
        </w:rPr>
        <w:t>:</w:t>
      </w:r>
    </w:p>
    <w:p w:rsidR="00290D64" w:rsidRPr="00F15C17" w:rsidRDefault="00290D64" w:rsidP="00290D64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F15C17">
        <w:rPr>
          <w:sz w:val="28"/>
          <w:szCs w:val="28"/>
        </w:rPr>
        <w:t xml:space="preserve">1. </w:t>
      </w:r>
      <w:r w:rsidR="002F3A20" w:rsidRPr="00F15C17">
        <w:rPr>
          <w:sz w:val="28"/>
          <w:szCs w:val="28"/>
        </w:rPr>
        <w:t>В</w:t>
      </w:r>
      <w:r w:rsidRPr="00F15C17">
        <w:rPr>
          <w:sz w:val="28"/>
          <w:szCs w:val="28"/>
        </w:rPr>
        <w:t xml:space="preserve">нести зміну до пункту 2 постанови Кабінету Міністрів України </w:t>
      </w:r>
      <w:r w:rsidRPr="00F15C17">
        <w:rPr>
          <w:rFonts w:eastAsia="Times New Roman"/>
          <w:sz w:val="28"/>
          <w:szCs w:val="28"/>
        </w:rPr>
        <w:t>від 18 жовтня 1993 р. № 863 "Про вдосконалення обліку та використання відходів і лому дорогоцінних металів і дорогоцінного каміння" (ЗП України, 1994 р., № 3, ст. 58, Офіційний вісник України, 1998 р., № 14, ст. 547; 1999 р., № 42, ст. 2096), виклавши його у такій редакції:</w:t>
      </w:r>
    </w:p>
    <w:p w:rsidR="00290D64" w:rsidRPr="00F15C17" w:rsidRDefault="00290D64" w:rsidP="00290D64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F15C17">
        <w:rPr>
          <w:rFonts w:eastAsia="Times New Roman"/>
          <w:sz w:val="28"/>
          <w:szCs w:val="28"/>
        </w:rPr>
        <w:t xml:space="preserve">"2. Установити, що підприємства, установи та організації, що утримуються за рахунок коштів державного та місцевих бюджетів, митниці, військові частини забезпечують збирання, облік і здавання відходів та брухту, що містять дорогоцінні метали і дорогоцінне каміння, для переробки суб’єктам господарювання, які мають відповідні технологічні можливості </w:t>
      </w:r>
      <w:r w:rsidRPr="00F15C17">
        <w:rPr>
          <w:sz w:val="28"/>
          <w:szCs w:val="28"/>
        </w:rPr>
        <w:t>з переробки відходів і брухту, що містять дорогоцінні метали, або</w:t>
      </w:r>
      <w:r w:rsidRPr="00F15C17">
        <w:rPr>
          <w:rFonts w:eastAsia="Times New Roman"/>
          <w:sz w:val="28"/>
          <w:szCs w:val="28"/>
        </w:rPr>
        <w:t xml:space="preserve"> рекуперації дорогоцінного каміння.".</w:t>
      </w:r>
    </w:p>
    <w:p w:rsidR="00290D64" w:rsidRPr="00F15C17" w:rsidRDefault="00290D64" w:rsidP="00290D64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F15C17">
        <w:rPr>
          <w:sz w:val="28"/>
          <w:szCs w:val="28"/>
        </w:rPr>
        <w:t>2. Визнати такими, що втратили чинність, постанови Кабінету Міністрів України згідно з переліком, що додається.</w:t>
      </w:r>
    </w:p>
    <w:p w:rsidR="00290D64" w:rsidRPr="00F15C17" w:rsidRDefault="00290D64" w:rsidP="00290D64">
      <w:pPr>
        <w:pStyle w:val="a3"/>
        <w:jc w:val="both"/>
        <w:rPr>
          <w:b/>
          <w:bCs/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F15C17" w:rsidRPr="00F15C17" w:rsidTr="005B6416">
        <w:trPr>
          <w:tblCellSpacing w:w="18" w:type="dxa"/>
        </w:trPr>
        <w:tc>
          <w:tcPr>
            <w:tcW w:w="2500" w:type="pct"/>
            <w:hideMark/>
          </w:tcPr>
          <w:p w:rsidR="00290D64" w:rsidRPr="00F15C17" w:rsidRDefault="00290D64" w:rsidP="005B6416">
            <w:pPr>
              <w:pStyle w:val="a3"/>
              <w:rPr>
                <w:sz w:val="28"/>
                <w:szCs w:val="28"/>
              </w:rPr>
            </w:pPr>
            <w:r w:rsidRPr="00F15C17">
              <w:rPr>
                <w:b/>
                <w:bCs/>
                <w:sz w:val="28"/>
                <w:szCs w:val="28"/>
              </w:rPr>
              <w:t>Прем’єр-міністр України</w:t>
            </w:r>
          </w:p>
        </w:tc>
        <w:tc>
          <w:tcPr>
            <w:tcW w:w="2500" w:type="pct"/>
            <w:hideMark/>
          </w:tcPr>
          <w:p w:rsidR="00290D64" w:rsidRPr="00F15C17" w:rsidRDefault="00290D64" w:rsidP="005B6416">
            <w:pPr>
              <w:pStyle w:val="a3"/>
              <w:jc w:val="right"/>
              <w:rPr>
                <w:sz w:val="28"/>
                <w:szCs w:val="28"/>
              </w:rPr>
            </w:pPr>
            <w:r w:rsidRPr="00F15C17">
              <w:rPr>
                <w:b/>
                <w:bCs/>
                <w:sz w:val="28"/>
                <w:szCs w:val="28"/>
              </w:rPr>
              <w:t>В. ГРОЙСМАН</w:t>
            </w:r>
          </w:p>
        </w:tc>
      </w:tr>
    </w:tbl>
    <w:p w:rsidR="00290D64" w:rsidRPr="00F15C17" w:rsidRDefault="00290D64" w:rsidP="00290D64">
      <w:pPr>
        <w:pStyle w:val="a3"/>
        <w:jc w:val="both"/>
      </w:pPr>
      <w:r w:rsidRPr="00F15C17">
        <w:t> </w:t>
      </w:r>
    </w:p>
    <w:p w:rsidR="00290D64" w:rsidRPr="00F15C17" w:rsidRDefault="00290D64" w:rsidP="00290D64"/>
    <w:bookmarkEnd w:id="0"/>
    <w:p w:rsidR="00C75884" w:rsidRPr="00F15C17" w:rsidRDefault="00F15C17"/>
    <w:sectPr w:rsidR="00C75884" w:rsidRPr="00F15C17" w:rsidSect="00EE5DC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64"/>
    <w:rsid w:val="002327F5"/>
    <w:rsid w:val="00290D64"/>
    <w:rsid w:val="002F3A20"/>
    <w:rsid w:val="009C6456"/>
    <w:rsid w:val="00A2634B"/>
    <w:rsid w:val="00AF0B4E"/>
    <w:rsid w:val="00F15C17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2B399-564C-488E-AB60-C4C86D6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64"/>
    <w:pPr>
      <w:spacing w:after="0" w:line="240" w:lineRule="auto"/>
    </w:pPr>
    <w:rPr>
      <w:rFonts w:eastAsiaTheme="minorEastAsia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290D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0D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D64"/>
    <w:rPr>
      <w:rFonts w:eastAsiaTheme="minorEastAsia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90D64"/>
    <w:rPr>
      <w:rFonts w:eastAsiaTheme="minorEastAsia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90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29016AB6</Template>
  <TotalTime>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Сергійко Олена Миколаївна</dc:creator>
  <cp:keywords/>
  <dc:description/>
  <cp:lastModifiedBy>Сергійко Олена Миколаївна</cp:lastModifiedBy>
  <cp:revision>3</cp:revision>
  <dcterms:created xsi:type="dcterms:W3CDTF">2019-07-10T12:01:00Z</dcterms:created>
  <dcterms:modified xsi:type="dcterms:W3CDTF">2019-07-16T11:39:00Z</dcterms:modified>
</cp:coreProperties>
</file>