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2F" w:rsidRPr="00447D5C" w:rsidRDefault="00F1339E" w:rsidP="00296CC7">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bookmarkStart w:id="0" w:name="n217"/>
      <w:bookmarkStart w:id="1" w:name="_GoBack"/>
      <w:bookmarkEnd w:id="0"/>
      <w:bookmarkEnd w:id="1"/>
      <w:r w:rsidRPr="00447D5C">
        <w:rPr>
          <w:rFonts w:ascii="Times New Roman" w:eastAsia="Times New Roman" w:hAnsi="Times New Roman" w:cs="Times New Roman"/>
          <w:b/>
          <w:bCs/>
          <w:color w:val="000000" w:themeColor="text1"/>
          <w:sz w:val="28"/>
          <w:szCs w:val="28"/>
          <w:lang w:eastAsia="uk-UA"/>
        </w:rPr>
        <w:t>ПОЯСНЮВАЛЬНА ЗАПИСКА</w:t>
      </w:r>
    </w:p>
    <w:p w:rsidR="006A6E8B" w:rsidRPr="00447D5C" w:rsidRDefault="00F1339E" w:rsidP="00296CC7">
      <w:pPr>
        <w:suppressAutoHyphens/>
        <w:spacing w:after="0" w:line="240" w:lineRule="auto"/>
        <w:jc w:val="center"/>
        <w:rPr>
          <w:rFonts w:ascii="Times New Roman" w:eastAsia="Calibri" w:hAnsi="Times New Roman" w:cs="Times New Roman"/>
          <w:b/>
          <w:color w:val="000000" w:themeColor="text1"/>
          <w:sz w:val="28"/>
          <w:szCs w:val="28"/>
          <w:lang w:eastAsia="uk-UA"/>
        </w:rPr>
      </w:pPr>
      <w:r w:rsidRPr="00447D5C">
        <w:rPr>
          <w:rFonts w:ascii="Times New Roman" w:eastAsia="Times New Roman" w:hAnsi="Times New Roman" w:cs="Times New Roman"/>
          <w:b/>
          <w:color w:val="000000" w:themeColor="text1"/>
          <w:sz w:val="28"/>
          <w:szCs w:val="28"/>
          <w:lang w:eastAsia="ar-SA"/>
        </w:rPr>
        <w:t>до проекту </w:t>
      </w:r>
      <w:r w:rsidR="009E0208" w:rsidRPr="00447D5C">
        <w:rPr>
          <w:rFonts w:ascii="Times New Roman" w:eastAsia="Times New Roman" w:hAnsi="Times New Roman" w:cs="Times New Roman"/>
          <w:b/>
          <w:color w:val="000000" w:themeColor="text1"/>
          <w:sz w:val="28"/>
          <w:szCs w:val="28"/>
          <w:lang w:eastAsia="ar-SA"/>
        </w:rPr>
        <w:t xml:space="preserve">Закону </w:t>
      </w:r>
      <w:r w:rsidR="0010792F" w:rsidRPr="00447D5C">
        <w:rPr>
          <w:rFonts w:ascii="Times New Roman" w:eastAsia="Times New Roman" w:hAnsi="Times New Roman" w:cs="Times New Roman"/>
          <w:b/>
          <w:color w:val="000000" w:themeColor="text1"/>
          <w:sz w:val="28"/>
          <w:szCs w:val="28"/>
          <w:lang w:eastAsia="ar-SA"/>
        </w:rPr>
        <w:t>України</w:t>
      </w:r>
      <w:r w:rsidR="006A6E8B" w:rsidRPr="00447D5C">
        <w:rPr>
          <w:rFonts w:ascii="Times New Roman" w:eastAsia="Times New Roman" w:hAnsi="Times New Roman" w:cs="Times New Roman"/>
          <w:b/>
          <w:color w:val="000000" w:themeColor="text1"/>
          <w:sz w:val="28"/>
          <w:szCs w:val="28"/>
          <w:lang w:eastAsia="ar-SA"/>
        </w:rPr>
        <w:t xml:space="preserve"> </w:t>
      </w:r>
      <w:r w:rsidR="00C1280B" w:rsidRPr="00447D5C">
        <w:rPr>
          <w:rFonts w:ascii="Times New Roman" w:hAnsi="Times New Roman" w:cs="Times New Roman"/>
          <w:b/>
          <w:bCs/>
          <w:color w:val="000000" w:themeColor="text1"/>
          <w:sz w:val="28"/>
          <w:szCs w:val="28"/>
          <w:lang w:val="ru-RU"/>
        </w:rPr>
        <w:t>«</w:t>
      </w:r>
      <w:r w:rsidR="00C2523B" w:rsidRPr="00447D5C">
        <w:rPr>
          <w:rFonts w:ascii="Times New Roman" w:hAnsi="Times New Roman" w:cs="Times New Roman"/>
          <w:b/>
          <w:bCs/>
          <w:color w:val="000000" w:themeColor="text1"/>
          <w:w w:val="105"/>
          <w:sz w:val="28"/>
          <w:szCs w:val="28"/>
        </w:rPr>
        <w:t>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w:t>
      </w:r>
      <w:r w:rsidR="00B90C80" w:rsidRPr="00447D5C">
        <w:rPr>
          <w:rFonts w:ascii="Times New Roman" w:hAnsi="Times New Roman" w:cs="Times New Roman"/>
          <w:b/>
          <w:bCs/>
          <w:color w:val="000000" w:themeColor="text1"/>
          <w:w w:val="105"/>
          <w:sz w:val="28"/>
          <w:szCs w:val="28"/>
        </w:rPr>
        <w:t xml:space="preserve"> та контролю за виробництвом і </w:t>
      </w:r>
      <w:r w:rsidR="00C2523B" w:rsidRPr="00447D5C">
        <w:rPr>
          <w:rFonts w:ascii="Times New Roman" w:hAnsi="Times New Roman" w:cs="Times New Roman"/>
          <w:b/>
          <w:bCs/>
          <w:color w:val="000000" w:themeColor="text1"/>
          <w:w w:val="105"/>
          <w:sz w:val="28"/>
          <w:szCs w:val="28"/>
        </w:rPr>
        <w:t>обігом підакцизних товарів</w:t>
      </w:r>
      <w:r w:rsidR="00D41F54" w:rsidRPr="00447D5C">
        <w:rPr>
          <w:rFonts w:ascii="Times New Roman" w:eastAsia="Calibri" w:hAnsi="Times New Roman" w:cs="Times New Roman"/>
          <w:b/>
          <w:color w:val="000000" w:themeColor="text1"/>
          <w:sz w:val="28"/>
          <w:szCs w:val="28"/>
          <w:lang w:eastAsia="uk-UA"/>
        </w:rPr>
        <w:t>»</w:t>
      </w:r>
    </w:p>
    <w:p w:rsidR="00325250" w:rsidRPr="00447D5C" w:rsidRDefault="00325250" w:rsidP="00296CC7">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p>
    <w:p w:rsidR="00017263" w:rsidRPr="00447D5C" w:rsidRDefault="00017263" w:rsidP="00296CC7">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p>
    <w:p w:rsidR="00F1339E" w:rsidRPr="00447D5C" w:rsidRDefault="00F1339E" w:rsidP="00042A3F">
      <w:pPr>
        <w:shd w:val="clear" w:color="auto" w:fill="FFFFFF"/>
        <w:spacing w:after="0" w:line="240" w:lineRule="auto"/>
        <w:ind w:firstLine="567"/>
        <w:jc w:val="both"/>
        <w:rPr>
          <w:rFonts w:ascii="Times New Roman" w:eastAsia="Times New Roman" w:hAnsi="Times New Roman" w:cs="Times New Roman"/>
          <w:color w:val="000000" w:themeColor="text1"/>
          <w:spacing w:val="-4"/>
          <w:sz w:val="28"/>
          <w:szCs w:val="28"/>
          <w:lang w:eastAsia="uk-UA"/>
        </w:rPr>
      </w:pPr>
      <w:bookmarkStart w:id="2" w:name="n218"/>
      <w:bookmarkEnd w:id="2"/>
      <w:r w:rsidRPr="00447D5C">
        <w:rPr>
          <w:rFonts w:ascii="Times New Roman" w:eastAsia="Times New Roman" w:hAnsi="Times New Roman" w:cs="Times New Roman"/>
          <w:b/>
          <w:bCs/>
          <w:color w:val="000000" w:themeColor="text1"/>
          <w:spacing w:val="-4"/>
          <w:sz w:val="28"/>
          <w:szCs w:val="28"/>
          <w:lang w:eastAsia="uk-UA"/>
        </w:rPr>
        <w:t>1. Мета</w:t>
      </w:r>
    </w:p>
    <w:p w:rsidR="00946985" w:rsidRPr="00447D5C" w:rsidRDefault="00640747" w:rsidP="00042A3F">
      <w:pPr>
        <w:spacing w:after="0" w:line="240" w:lineRule="auto"/>
        <w:ind w:firstLine="567"/>
        <w:jc w:val="both"/>
        <w:rPr>
          <w:rFonts w:ascii="Times New Roman" w:eastAsia="Calibri" w:hAnsi="Times New Roman" w:cs="Times New Roman"/>
          <w:color w:val="000000" w:themeColor="text1"/>
          <w:sz w:val="28"/>
          <w:szCs w:val="28"/>
          <w:lang w:eastAsia="uk-UA"/>
        </w:rPr>
      </w:pPr>
      <w:bookmarkStart w:id="3" w:name="n219"/>
      <w:bookmarkEnd w:id="3"/>
      <w:r w:rsidRPr="00447D5C">
        <w:rPr>
          <w:rFonts w:ascii="Times New Roman" w:eastAsia="Calibri" w:hAnsi="Times New Roman" w:cs="Times New Roman"/>
          <w:color w:val="000000" w:themeColor="text1"/>
          <w:sz w:val="28"/>
          <w:szCs w:val="28"/>
          <w:lang w:eastAsia="uk-UA"/>
        </w:rPr>
        <w:t xml:space="preserve">Метою законопроекту є </w:t>
      </w:r>
      <w:r w:rsidR="00946985" w:rsidRPr="00447D5C">
        <w:rPr>
          <w:rFonts w:ascii="Times New Roman" w:eastAsia="Calibri" w:hAnsi="Times New Roman" w:cs="Times New Roman"/>
          <w:color w:val="000000" w:themeColor="text1"/>
          <w:sz w:val="28"/>
          <w:szCs w:val="28"/>
          <w:lang w:eastAsia="uk-UA"/>
        </w:rPr>
        <w:t xml:space="preserve">запровадження можливості видачі </w:t>
      </w:r>
      <w:r w:rsidR="003130A7" w:rsidRPr="00447D5C">
        <w:rPr>
          <w:rFonts w:ascii="Times New Roman" w:eastAsia="Calibri" w:hAnsi="Times New Roman" w:cs="Times New Roman"/>
          <w:color w:val="000000" w:themeColor="text1"/>
          <w:sz w:val="28"/>
          <w:szCs w:val="28"/>
          <w:lang w:eastAsia="uk-UA"/>
        </w:rPr>
        <w:t>й</w:t>
      </w:r>
      <w:r w:rsidR="00946985" w:rsidRPr="00447D5C">
        <w:rPr>
          <w:rFonts w:ascii="Times New Roman" w:eastAsia="Calibri" w:hAnsi="Times New Roman" w:cs="Times New Roman"/>
          <w:color w:val="000000" w:themeColor="text1"/>
          <w:sz w:val="28"/>
          <w:szCs w:val="28"/>
          <w:lang w:eastAsia="uk-UA"/>
        </w:rPr>
        <w:t xml:space="preserve"> анулювання ліцензій на всі види діяльності з підакцизними товарами в електронному вигляді, а також удосконале</w:t>
      </w:r>
      <w:r w:rsidR="00B90C80" w:rsidRPr="00447D5C">
        <w:rPr>
          <w:rFonts w:ascii="Times New Roman" w:eastAsia="Calibri" w:hAnsi="Times New Roman" w:cs="Times New Roman"/>
          <w:color w:val="000000" w:themeColor="text1"/>
          <w:sz w:val="28"/>
          <w:szCs w:val="28"/>
          <w:lang w:eastAsia="uk-UA"/>
        </w:rPr>
        <w:t xml:space="preserve">ння контролю за виробництвом і </w:t>
      </w:r>
      <w:r w:rsidR="00946985" w:rsidRPr="00447D5C">
        <w:rPr>
          <w:rFonts w:ascii="Times New Roman" w:eastAsia="Calibri" w:hAnsi="Times New Roman" w:cs="Times New Roman"/>
          <w:color w:val="000000" w:themeColor="text1"/>
          <w:sz w:val="28"/>
          <w:szCs w:val="28"/>
          <w:lang w:eastAsia="uk-UA"/>
        </w:rPr>
        <w:t>обігом підакцизних товарів.</w:t>
      </w:r>
    </w:p>
    <w:p w:rsidR="00946985" w:rsidRPr="00447D5C" w:rsidRDefault="00200651" w:rsidP="00042A3F">
      <w:pPr>
        <w:spacing w:after="0" w:line="240" w:lineRule="auto"/>
        <w:ind w:firstLine="567"/>
        <w:jc w:val="both"/>
        <w:rPr>
          <w:rFonts w:ascii="Times New Roman" w:hAnsi="Times New Roman" w:cs="Times New Roman"/>
          <w:color w:val="000000" w:themeColor="text1"/>
          <w:sz w:val="28"/>
          <w:szCs w:val="28"/>
          <w:lang w:eastAsia="ru-RU"/>
        </w:rPr>
      </w:pPr>
      <w:r w:rsidRPr="00447D5C">
        <w:rPr>
          <w:rFonts w:ascii="Times New Roman" w:eastAsia="Calibri" w:hAnsi="Times New Roman" w:cs="Times New Roman"/>
          <w:color w:val="000000" w:themeColor="text1"/>
          <w:sz w:val="28"/>
          <w:szCs w:val="28"/>
          <w:lang w:eastAsia="uk-UA"/>
        </w:rPr>
        <w:t xml:space="preserve">Законопроект </w:t>
      </w:r>
      <w:r w:rsidR="00066D1D" w:rsidRPr="00447D5C">
        <w:rPr>
          <w:rFonts w:ascii="Times New Roman" w:eastAsia="Calibri" w:hAnsi="Times New Roman" w:cs="Times New Roman"/>
          <w:color w:val="000000" w:themeColor="text1"/>
          <w:sz w:val="28"/>
          <w:szCs w:val="28"/>
          <w:lang w:eastAsia="uk-UA"/>
        </w:rPr>
        <w:t>розроблено</w:t>
      </w:r>
      <w:r w:rsidRPr="00447D5C">
        <w:rPr>
          <w:rFonts w:ascii="Times New Roman" w:eastAsia="Calibri" w:hAnsi="Times New Roman" w:cs="Times New Roman"/>
          <w:color w:val="000000" w:themeColor="text1"/>
          <w:sz w:val="28"/>
          <w:szCs w:val="28"/>
          <w:lang w:eastAsia="uk-UA"/>
        </w:rPr>
        <w:t xml:space="preserve"> на виконання </w:t>
      </w:r>
      <w:r w:rsidR="00595D88" w:rsidRPr="00447D5C">
        <w:rPr>
          <w:rFonts w:ascii="Times New Roman" w:eastAsia="Calibri" w:hAnsi="Times New Roman" w:cs="Times New Roman"/>
          <w:color w:val="000000" w:themeColor="text1"/>
          <w:sz w:val="28"/>
          <w:szCs w:val="28"/>
          <w:lang w:eastAsia="uk-UA"/>
        </w:rPr>
        <w:t>пункту 506 Плану законопроектної роботи Верховної Ради України на 2023 рік, затвердженого Постановою Верховної Ради України від 07.02.2023 № 2910-IX, пункту 173 Плану пріоритетних дій Уряду на 2023 рік, затверджено</w:t>
      </w:r>
      <w:r w:rsidR="00296CC7" w:rsidRPr="00447D5C">
        <w:rPr>
          <w:rFonts w:ascii="Times New Roman" w:eastAsia="Calibri" w:hAnsi="Times New Roman" w:cs="Times New Roman"/>
          <w:color w:val="000000" w:themeColor="text1"/>
          <w:sz w:val="28"/>
          <w:szCs w:val="28"/>
          <w:lang w:eastAsia="uk-UA"/>
        </w:rPr>
        <w:t>го</w:t>
      </w:r>
      <w:r w:rsidR="00595D88" w:rsidRPr="00447D5C">
        <w:rPr>
          <w:rFonts w:ascii="Times New Roman" w:eastAsia="Calibri" w:hAnsi="Times New Roman" w:cs="Times New Roman"/>
          <w:color w:val="000000" w:themeColor="text1"/>
          <w:sz w:val="28"/>
          <w:szCs w:val="28"/>
          <w:lang w:eastAsia="uk-UA"/>
        </w:rPr>
        <w:t xml:space="preserve"> розпорядженням Кабіне</w:t>
      </w:r>
      <w:r w:rsidR="00E21CC4" w:rsidRPr="00447D5C">
        <w:rPr>
          <w:rFonts w:ascii="Times New Roman" w:eastAsia="Calibri" w:hAnsi="Times New Roman" w:cs="Times New Roman"/>
          <w:color w:val="000000" w:themeColor="text1"/>
          <w:sz w:val="28"/>
          <w:szCs w:val="28"/>
          <w:lang w:eastAsia="uk-UA"/>
        </w:rPr>
        <w:t>ту Міністрів України від 14.03.</w:t>
      </w:r>
      <w:r w:rsidR="00595D88" w:rsidRPr="00447D5C">
        <w:rPr>
          <w:rFonts w:ascii="Times New Roman" w:eastAsia="Calibri" w:hAnsi="Times New Roman" w:cs="Times New Roman"/>
          <w:color w:val="000000" w:themeColor="text1"/>
          <w:sz w:val="28"/>
          <w:szCs w:val="28"/>
          <w:lang w:eastAsia="uk-UA"/>
        </w:rPr>
        <w:t>2023 № 221-р, пункт</w:t>
      </w:r>
      <w:r w:rsidR="00296CC7" w:rsidRPr="00447D5C">
        <w:rPr>
          <w:rFonts w:ascii="Times New Roman" w:eastAsia="Calibri" w:hAnsi="Times New Roman" w:cs="Times New Roman"/>
          <w:color w:val="000000" w:themeColor="text1"/>
          <w:sz w:val="28"/>
          <w:szCs w:val="28"/>
          <w:lang w:eastAsia="uk-UA"/>
        </w:rPr>
        <w:t>ів</w:t>
      </w:r>
      <w:r w:rsidR="00595D88" w:rsidRPr="00447D5C">
        <w:rPr>
          <w:rFonts w:ascii="Times New Roman" w:eastAsia="Calibri" w:hAnsi="Times New Roman" w:cs="Times New Roman"/>
          <w:color w:val="000000" w:themeColor="text1"/>
          <w:sz w:val="28"/>
          <w:szCs w:val="28"/>
          <w:lang w:eastAsia="uk-UA"/>
        </w:rPr>
        <w:t xml:space="preserve"> 6 та 27 Плану заходів </w:t>
      </w:r>
      <w:r w:rsidR="003130A7" w:rsidRPr="00447D5C">
        <w:rPr>
          <w:rFonts w:ascii="Times New Roman" w:eastAsia="Calibri" w:hAnsi="Times New Roman" w:cs="Times New Roman"/>
          <w:color w:val="000000" w:themeColor="text1"/>
          <w:sz w:val="28"/>
          <w:szCs w:val="28"/>
          <w:lang w:eastAsia="uk-UA"/>
        </w:rPr>
        <w:br/>
      </w:r>
      <w:r w:rsidR="00595D88" w:rsidRPr="00447D5C">
        <w:rPr>
          <w:rFonts w:ascii="Times New Roman" w:eastAsia="Calibri" w:hAnsi="Times New Roman" w:cs="Times New Roman"/>
          <w:color w:val="000000" w:themeColor="text1"/>
          <w:sz w:val="28"/>
          <w:szCs w:val="28"/>
          <w:lang w:eastAsia="uk-UA"/>
        </w:rPr>
        <w:t>на 2023 рік щодо переведення публічних послуг в електронну форму, затверджено</w:t>
      </w:r>
      <w:r w:rsidR="00282D7F" w:rsidRPr="00447D5C">
        <w:rPr>
          <w:rFonts w:ascii="Times New Roman" w:eastAsia="Calibri" w:hAnsi="Times New Roman" w:cs="Times New Roman"/>
          <w:color w:val="000000" w:themeColor="text1"/>
          <w:sz w:val="28"/>
          <w:szCs w:val="28"/>
          <w:lang w:eastAsia="uk-UA"/>
        </w:rPr>
        <w:t>го</w:t>
      </w:r>
      <w:r w:rsidR="00595D88" w:rsidRPr="00447D5C">
        <w:rPr>
          <w:rFonts w:ascii="Times New Roman" w:eastAsia="Calibri" w:hAnsi="Times New Roman" w:cs="Times New Roman"/>
          <w:color w:val="000000" w:themeColor="text1"/>
          <w:sz w:val="28"/>
          <w:szCs w:val="28"/>
          <w:lang w:eastAsia="uk-UA"/>
        </w:rPr>
        <w:t xml:space="preserve"> розпорядженням Кабінету Мін</w:t>
      </w:r>
      <w:r w:rsidR="00B90C80" w:rsidRPr="00447D5C">
        <w:rPr>
          <w:rFonts w:ascii="Times New Roman" w:eastAsia="Calibri" w:hAnsi="Times New Roman" w:cs="Times New Roman"/>
          <w:color w:val="000000" w:themeColor="text1"/>
          <w:sz w:val="28"/>
          <w:szCs w:val="28"/>
          <w:lang w:eastAsia="uk-UA"/>
        </w:rPr>
        <w:t>істрів України від 23.12.2022 № </w:t>
      </w:r>
      <w:r w:rsidR="00595D88" w:rsidRPr="00447D5C">
        <w:rPr>
          <w:rFonts w:ascii="Times New Roman" w:eastAsia="Calibri" w:hAnsi="Times New Roman" w:cs="Times New Roman"/>
          <w:color w:val="000000" w:themeColor="text1"/>
          <w:sz w:val="28"/>
          <w:szCs w:val="28"/>
          <w:lang w:eastAsia="uk-UA"/>
        </w:rPr>
        <w:t>1191-р</w:t>
      </w:r>
      <w:r w:rsidR="003130A7" w:rsidRPr="00447D5C">
        <w:rPr>
          <w:rFonts w:ascii="Times New Roman" w:eastAsia="Calibri" w:hAnsi="Times New Roman" w:cs="Times New Roman"/>
          <w:color w:val="000000" w:themeColor="text1"/>
          <w:sz w:val="28"/>
          <w:szCs w:val="28"/>
          <w:lang w:eastAsia="uk-UA"/>
        </w:rPr>
        <w:t>,</w:t>
      </w:r>
      <w:r w:rsidR="002445C1" w:rsidRPr="00447D5C">
        <w:rPr>
          <w:rFonts w:ascii="Times New Roman" w:eastAsia="Calibri" w:hAnsi="Times New Roman" w:cs="Times New Roman"/>
          <w:color w:val="000000" w:themeColor="text1"/>
          <w:sz w:val="28"/>
          <w:szCs w:val="28"/>
          <w:lang w:eastAsia="uk-UA"/>
        </w:rPr>
        <w:t xml:space="preserve"> та </w:t>
      </w:r>
      <w:r w:rsidR="002445C1" w:rsidRPr="00447D5C">
        <w:rPr>
          <w:rFonts w:ascii="Times New Roman" w:hAnsi="Times New Roman" w:cs="Times New Roman"/>
          <w:color w:val="000000" w:themeColor="text1"/>
          <w:sz w:val="28"/>
          <w:szCs w:val="28"/>
          <w:lang w:eastAsia="ru-RU"/>
        </w:rPr>
        <w:t>пункту 14 Плану заходів щодо дерегуляції економічної діяльності та покращення бізнес-клімату, затвердженого розпоряджен</w:t>
      </w:r>
      <w:r w:rsidR="003130A7" w:rsidRPr="00447D5C">
        <w:rPr>
          <w:rFonts w:ascii="Times New Roman" w:hAnsi="Times New Roman" w:cs="Times New Roman"/>
          <w:color w:val="000000" w:themeColor="text1"/>
          <w:sz w:val="28"/>
          <w:szCs w:val="28"/>
          <w:lang w:eastAsia="ru-RU"/>
        </w:rPr>
        <w:t>ням Кабінету Міністрів України</w:t>
      </w:r>
      <w:r w:rsidR="002445C1" w:rsidRPr="00447D5C">
        <w:rPr>
          <w:rFonts w:ascii="Times New Roman" w:hAnsi="Times New Roman" w:cs="Times New Roman"/>
          <w:color w:val="000000" w:themeColor="text1"/>
          <w:sz w:val="28"/>
          <w:szCs w:val="28"/>
          <w:lang w:eastAsia="ru-RU"/>
        </w:rPr>
        <w:t xml:space="preserve"> від 04.12.2019 № 1413-р.</w:t>
      </w:r>
    </w:p>
    <w:p w:rsidR="00421AD0" w:rsidRPr="00447D5C" w:rsidRDefault="00421AD0" w:rsidP="00042A3F">
      <w:pPr>
        <w:pStyle w:val="ab"/>
        <w:spacing w:before="0" w:beforeAutospacing="0" w:after="0" w:afterAutospacing="0"/>
        <w:ind w:firstLine="567"/>
        <w:jc w:val="both"/>
        <w:rPr>
          <w:rFonts w:eastAsia="Times New Roman"/>
          <w:color w:val="000000" w:themeColor="text1"/>
          <w:sz w:val="28"/>
          <w:szCs w:val="28"/>
        </w:rPr>
      </w:pPr>
    </w:p>
    <w:p w:rsidR="00017263" w:rsidRPr="00447D5C" w:rsidRDefault="00017263" w:rsidP="00042A3F">
      <w:pPr>
        <w:pStyle w:val="ab"/>
        <w:spacing w:before="0" w:beforeAutospacing="0" w:after="0" w:afterAutospacing="0"/>
        <w:ind w:firstLine="567"/>
        <w:jc w:val="both"/>
        <w:rPr>
          <w:rFonts w:eastAsia="Times New Roman"/>
          <w:color w:val="000000" w:themeColor="text1"/>
          <w:sz w:val="28"/>
          <w:szCs w:val="28"/>
        </w:rPr>
      </w:pPr>
    </w:p>
    <w:p w:rsidR="00F1339E" w:rsidRPr="00447D5C" w:rsidRDefault="00F1339E"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bookmarkStart w:id="4" w:name="n220"/>
      <w:bookmarkEnd w:id="4"/>
      <w:r w:rsidRPr="00447D5C">
        <w:rPr>
          <w:rFonts w:ascii="Times New Roman" w:eastAsia="Times New Roman" w:hAnsi="Times New Roman" w:cs="Times New Roman"/>
          <w:b/>
          <w:bCs/>
          <w:color w:val="000000" w:themeColor="text1"/>
          <w:spacing w:val="-4"/>
          <w:sz w:val="28"/>
          <w:szCs w:val="28"/>
          <w:lang w:eastAsia="uk-UA"/>
        </w:rPr>
        <w:t xml:space="preserve">2. Обґрунтування необхідності прийняття </w:t>
      </w:r>
      <w:proofErr w:type="spellStart"/>
      <w:r w:rsidRPr="00447D5C">
        <w:rPr>
          <w:rFonts w:ascii="Times New Roman" w:eastAsia="Times New Roman" w:hAnsi="Times New Roman" w:cs="Times New Roman"/>
          <w:b/>
          <w:bCs/>
          <w:color w:val="000000" w:themeColor="text1"/>
          <w:spacing w:val="-4"/>
          <w:sz w:val="28"/>
          <w:szCs w:val="28"/>
          <w:lang w:eastAsia="uk-UA"/>
        </w:rPr>
        <w:t>акта</w:t>
      </w:r>
      <w:proofErr w:type="spellEnd"/>
    </w:p>
    <w:p w:rsidR="00C90E5D" w:rsidRPr="00447D5C" w:rsidRDefault="00941105" w:rsidP="00042A3F">
      <w:pPr>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Наразі відповідно до Закону України від 19.12.1995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C90E5D" w:rsidRPr="00447D5C">
        <w:rPr>
          <w:rFonts w:ascii="Times New Roman" w:eastAsia="Calibri" w:hAnsi="Times New Roman" w:cs="Times New Roman"/>
          <w:color w:val="000000" w:themeColor="text1"/>
          <w:sz w:val="28"/>
          <w:szCs w:val="28"/>
          <w:lang w:eastAsia="uk-UA"/>
        </w:rPr>
        <w:t xml:space="preserve"> (далі – Закон № 481)</w:t>
      </w:r>
      <w:r w:rsidRPr="00447D5C">
        <w:rPr>
          <w:rFonts w:ascii="Times New Roman" w:eastAsia="Calibri" w:hAnsi="Times New Roman" w:cs="Times New Roman"/>
          <w:color w:val="000000" w:themeColor="text1"/>
          <w:sz w:val="28"/>
          <w:szCs w:val="28"/>
          <w:lang w:eastAsia="uk-UA"/>
        </w:rPr>
        <w:t xml:space="preserve"> запроваджен</w:t>
      </w:r>
      <w:r w:rsidR="00282D7F" w:rsidRPr="00447D5C">
        <w:rPr>
          <w:rFonts w:ascii="Times New Roman" w:eastAsia="Calibri" w:hAnsi="Times New Roman" w:cs="Times New Roman"/>
          <w:color w:val="000000" w:themeColor="text1"/>
          <w:sz w:val="28"/>
          <w:szCs w:val="28"/>
          <w:lang w:eastAsia="uk-UA"/>
        </w:rPr>
        <w:t>о</w:t>
      </w:r>
      <w:r w:rsidR="00C90E5D" w:rsidRPr="00447D5C">
        <w:rPr>
          <w:rFonts w:ascii="Times New Roman" w:eastAsia="Calibri" w:hAnsi="Times New Roman" w:cs="Times New Roman"/>
          <w:color w:val="000000" w:themeColor="text1"/>
          <w:sz w:val="28"/>
          <w:szCs w:val="28"/>
          <w:lang w:eastAsia="uk-UA"/>
        </w:rPr>
        <w:t>:</w:t>
      </w:r>
    </w:p>
    <w:p w:rsidR="00C90E5D" w:rsidRPr="00447D5C" w:rsidRDefault="00941105" w:rsidP="00042A3F">
      <w:pPr>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Єдиний реєстр ліцензіатів з виробництва та обігу спирту, алкогольних напоїв, тютюнових виробів та рідин, що використовуються в електронних сигаретах</w:t>
      </w:r>
      <w:r w:rsidR="00B53B50" w:rsidRPr="00447D5C">
        <w:rPr>
          <w:rFonts w:ascii="Times New Roman" w:eastAsia="Calibri" w:hAnsi="Times New Roman" w:cs="Times New Roman"/>
          <w:color w:val="000000" w:themeColor="text1"/>
          <w:sz w:val="28"/>
          <w:szCs w:val="28"/>
          <w:lang w:eastAsia="uk-UA"/>
        </w:rPr>
        <w:t xml:space="preserve">, </w:t>
      </w:r>
      <w:r w:rsidR="00C90E5D" w:rsidRPr="00447D5C">
        <w:rPr>
          <w:rFonts w:ascii="Times New Roman" w:eastAsia="Calibri" w:hAnsi="Times New Roman" w:cs="Times New Roman"/>
          <w:color w:val="000000" w:themeColor="text1"/>
          <w:sz w:val="28"/>
          <w:szCs w:val="28"/>
          <w:lang w:eastAsia="uk-UA"/>
        </w:rPr>
        <w:t>який містить перелік суб</w:t>
      </w:r>
      <w:r w:rsidR="0096366F" w:rsidRPr="00447D5C">
        <w:rPr>
          <w:rFonts w:ascii="Times New Roman" w:eastAsia="Calibri" w:hAnsi="Times New Roman" w:cs="Times New Roman"/>
          <w:color w:val="000000" w:themeColor="text1"/>
          <w:sz w:val="28"/>
          <w:szCs w:val="28"/>
          <w:lang w:eastAsia="uk-UA"/>
        </w:rPr>
        <w:t>’</w:t>
      </w:r>
      <w:r w:rsidR="00C90E5D" w:rsidRPr="00447D5C">
        <w:rPr>
          <w:rFonts w:ascii="Times New Roman" w:eastAsia="Calibri" w:hAnsi="Times New Roman" w:cs="Times New Roman"/>
          <w:color w:val="000000" w:themeColor="text1"/>
          <w:sz w:val="28"/>
          <w:szCs w:val="28"/>
          <w:lang w:eastAsia="uk-UA"/>
        </w:rPr>
        <w:t>єктів господарювання (у тому числі іноземних суб</w:t>
      </w:r>
      <w:r w:rsidR="0096366F" w:rsidRPr="00447D5C">
        <w:rPr>
          <w:rFonts w:ascii="Times New Roman" w:eastAsia="Calibri" w:hAnsi="Times New Roman" w:cs="Times New Roman"/>
          <w:color w:val="000000" w:themeColor="text1"/>
          <w:sz w:val="28"/>
          <w:szCs w:val="28"/>
          <w:lang w:eastAsia="uk-UA"/>
        </w:rPr>
        <w:t>’</w:t>
      </w:r>
      <w:r w:rsidR="00C90E5D" w:rsidRPr="00447D5C">
        <w:rPr>
          <w:rFonts w:ascii="Times New Roman" w:eastAsia="Calibri" w:hAnsi="Times New Roman" w:cs="Times New Roman"/>
          <w:color w:val="000000" w:themeColor="text1"/>
          <w:sz w:val="28"/>
          <w:szCs w:val="28"/>
          <w:lang w:eastAsia="uk-UA"/>
        </w:rPr>
        <w:t xml:space="preserve">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00C90E5D" w:rsidRPr="00447D5C">
        <w:rPr>
          <w:rFonts w:ascii="Times New Roman" w:eastAsia="Calibri" w:hAnsi="Times New Roman" w:cs="Times New Roman"/>
          <w:color w:val="000000" w:themeColor="text1"/>
          <w:sz w:val="28"/>
          <w:szCs w:val="28"/>
          <w:lang w:eastAsia="uk-UA"/>
        </w:rPr>
        <w:t>біоетанолом</w:t>
      </w:r>
      <w:proofErr w:type="spellEnd"/>
      <w:r w:rsidR="00C90E5D" w:rsidRPr="00447D5C">
        <w:rPr>
          <w:rFonts w:ascii="Times New Roman" w:eastAsia="Calibri" w:hAnsi="Times New Roman" w:cs="Times New Roman"/>
          <w:color w:val="000000" w:themeColor="text1"/>
          <w:sz w:val="28"/>
          <w:szCs w:val="28"/>
          <w:lang w:eastAsia="uk-UA"/>
        </w:rPr>
        <w:t>,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w:t>
      </w:r>
      <w:r w:rsidR="00282D7F" w:rsidRPr="00447D5C">
        <w:rPr>
          <w:rFonts w:ascii="Times New Roman" w:eastAsia="Calibri" w:hAnsi="Times New Roman" w:cs="Times New Roman"/>
          <w:color w:val="000000" w:themeColor="text1"/>
          <w:sz w:val="28"/>
          <w:szCs w:val="28"/>
          <w:lang w:eastAsia="uk-UA"/>
        </w:rPr>
        <w:t>вуються в електронних сигаретах;</w:t>
      </w:r>
    </w:p>
    <w:p w:rsidR="00C90E5D" w:rsidRPr="00447D5C" w:rsidRDefault="00941105" w:rsidP="00042A3F">
      <w:pPr>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lastRenderedPageBreak/>
        <w:t>Єдиний реєстр ліцензіатів та місць обігу пального</w:t>
      </w:r>
      <w:r w:rsidR="00C90E5D" w:rsidRPr="00447D5C">
        <w:rPr>
          <w:rFonts w:ascii="Times New Roman" w:eastAsia="Calibri" w:hAnsi="Times New Roman" w:cs="Times New Roman"/>
          <w:color w:val="000000" w:themeColor="text1"/>
          <w:sz w:val="28"/>
          <w:szCs w:val="28"/>
          <w:lang w:eastAsia="uk-UA"/>
        </w:rPr>
        <w:t xml:space="preserve">, який </w:t>
      </w:r>
      <w:r w:rsidR="00B53B50" w:rsidRPr="00447D5C">
        <w:rPr>
          <w:rFonts w:ascii="Times New Roman" w:eastAsia="Calibri" w:hAnsi="Times New Roman" w:cs="Times New Roman"/>
          <w:color w:val="000000" w:themeColor="text1"/>
          <w:sz w:val="28"/>
          <w:szCs w:val="28"/>
          <w:lang w:eastAsia="uk-UA"/>
        </w:rPr>
        <w:t>містить</w:t>
      </w:r>
      <w:r w:rsidR="00C90E5D" w:rsidRPr="00447D5C">
        <w:rPr>
          <w:rFonts w:ascii="Times New Roman" w:eastAsia="Calibri" w:hAnsi="Times New Roman" w:cs="Times New Roman"/>
          <w:color w:val="000000" w:themeColor="text1"/>
          <w:sz w:val="28"/>
          <w:szCs w:val="28"/>
          <w:lang w:eastAsia="uk-UA"/>
        </w:rPr>
        <w:t xml:space="preserve"> перелік суб</w:t>
      </w:r>
      <w:r w:rsidR="0096366F" w:rsidRPr="00447D5C">
        <w:rPr>
          <w:rFonts w:ascii="Times New Roman" w:eastAsia="Calibri" w:hAnsi="Times New Roman" w:cs="Times New Roman"/>
          <w:color w:val="000000" w:themeColor="text1"/>
          <w:sz w:val="28"/>
          <w:szCs w:val="28"/>
          <w:lang w:eastAsia="uk-UA"/>
        </w:rPr>
        <w:t>’</w:t>
      </w:r>
      <w:r w:rsidR="00C90E5D" w:rsidRPr="00447D5C">
        <w:rPr>
          <w:rFonts w:ascii="Times New Roman" w:eastAsia="Calibri" w:hAnsi="Times New Roman" w:cs="Times New Roman"/>
          <w:color w:val="000000" w:themeColor="text1"/>
          <w:sz w:val="28"/>
          <w:szCs w:val="28"/>
          <w:lang w:eastAsia="uk-UA"/>
        </w:rPr>
        <w:t>єктів господарювання (у тому числі іноземних суб</w:t>
      </w:r>
      <w:r w:rsidR="0096366F" w:rsidRPr="00447D5C">
        <w:rPr>
          <w:rFonts w:ascii="Times New Roman" w:eastAsia="Calibri" w:hAnsi="Times New Roman" w:cs="Times New Roman"/>
          <w:color w:val="000000" w:themeColor="text1"/>
          <w:sz w:val="28"/>
          <w:szCs w:val="28"/>
          <w:lang w:eastAsia="uk-UA"/>
        </w:rPr>
        <w:t>’</w:t>
      </w:r>
      <w:r w:rsidR="00C90E5D" w:rsidRPr="00447D5C">
        <w:rPr>
          <w:rFonts w:ascii="Times New Roman" w:eastAsia="Calibri" w:hAnsi="Times New Roman" w:cs="Times New Roman"/>
          <w:color w:val="000000" w:themeColor="text1"/>
          <w:sz w:val="28"/>
          <w:szCs w:val="28"/>
          <w:lang w:eastAsia="uk-UA"/>
        </w:rPr>
        <w:t>єктів господарювання, які діють через свої зареєстровані постійні представництва),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w:t>
      </w:r>
      <w:r w:rsidR="0096366F" w:rsidRPr="00447D5C">
        <w:rPr>
          <w:rFonts w:ascii="Times New Roman" w:eastAsia="Calibri" w:hAnsi="Times New Roman" w:cs="Times New Roman"/>
          <w:color w:val="000000" w:themeColor="text1"/>
          <w:sz w:val="28"/>
          <w:szCs w:val="28"/>
          <w:lang w:eastAsia="uk-UA"/>
        </w:rPr>
        <w:t>’</w:t>
      </w:r>
      <w:r w:rsidR="00C90E5D" w:rsidRPr="00447D5C">
        <w:rPr>
          <w:rFonts w:ascii="Times New Roman" w:eastAsia="Calibri" w:hAnsi="Times New Roman" w:cs="Times New Roman"/>
          <w:color w:val="000000" w:themeColor="text1"/>
          <w:sz w:val="28"/>
          <w:szCs w:val="28"/>
          <w:lang w:eastAsia="uk-UA"/>
        </w:rPr>
        <w:t xml:space="preserve">єктів господарювання, які здійснюють діяльність на таких місцях на підставі виданих ліцензій. </w:t>
      </w:r>
    </w:p>
    <w:p w:rsidR="00697692" w:rsidRPr="00447D5C" w:rsidRDefault="008E5CF0" w:rsidP="00042A3F">
      <w:pPr>
        <w:spacing w:after="0" w:line="240" w:lineRule="auto"/>
        <w:ind w:firstLine="567"/>
        <w:jc w:val="both"/>
        <w:rPr>
          <w:rFonts w:ascii="Times New Roman" w:hAnsi="Times New Roman" w:cs="Times New Roman"/>
          <w:color w:val="000000" w:themeColor="text1"/>
          <w:sz w:val="28"/>
          <w:szCs w:val="28"/>
          <w:lang w:eastAsia="ru-RU"/>
        </w:rPr>
      </w:pPr>
      <w:r w:rsidRPr="00447D5C">
        <w:rPr>
          <w:rFonts w:ascii="Times New Roman" w:eastAsia="Calibri" w:hAnsi="Times New Roman" w:cs="Times New Roman"/>
          <w:color w:val="000000" w:themeColor="text1"/>
          <w:sz w:val="28"/>
          <w:szCs w:val="28"/>
          <w:lang w:eastAsia="uk-UA"/>
        </w:rPr>
        <w:t xml:space="preserve">З метою спрощення отримання ліцензій </w:t>
      </w:r>
      <w:r w:rsidR="00930B2B" w:rsidRPr="00447D5C">
        <w:rPr>
          <w:rFonts w:ascii="Times New Roman" w:eastAsia="Calibri" w:hAnsi="Times New Roman" w:cs="Times New Roman"/>
          <w:color w:val="000000" w:themeColor="text1"/>
          <w:sz w:val="28"/>
          <w:szCs w:val="28"/>
          <w:lang w:eastAsia="uk-UA"/>
        </w:rPr>
        <w:t xml:space="preserve">на право здійснення діяльності </w:t>
      </w:r>
      <w:r w:rsidRPr="00447D5C">
        <w:rPr>
          <w:rFonts w:ascii="Times New Roman" w:eastAsia="Calibri" w:hAnsi="Times New Roman" w:cs="Times New Roman"/>
          <w:color w:val="000000" w:themeColor="text1"/>
          <w:sz w:val="28"/>
          <w:szCs w:val="28"/>
          <w:lang w:eastAsia="uk-UA"/>
        </w:rPr>
        <w:t xml:space="preserve">з підакцизними товарами </w:t>
      </w:r>
      <w:r w:rsidR="00B53B50" w:rsidRPr="00447D5C">
        <w:rPr>
          <w:rFonts w:ascii="Times New Roman" w:eastAsia="Calibri" w:hAnsi="Times New Roman" w:cs="Times New Roman"/>
          <w:color w:val="000000" w:themeColor="text1"/>
          <w:sz w:val="28"/>
          <w:szCs w:val="28"/>
          <w:lang w:eastAsia="uk-UA"/>
        </w:rPr>
        <w:t xml:space="preserve">є необхідність </w:t>
      </w:r>
      <w:r w:rsidR="00282D7F" w:rsidRPr="00447D5C">
        <w:rPr>
          <w:rFonts w:ascii="Times New Roman" w:eastAsia="Calibri" w:hAnsi="Times New Roman" w:cs="Times New Roman"/>
          <w:color w:val="000000" w:themeColor="text1"/>
          <w:sz w:val="28"/>
          <w:szCs w:val="28"/>
          <w:lang w:eastAsia="uk-UA"/>
        </w:rPr>
        <w:t xml:space="preserve">у </w:t>
      </w:r>
      <w:r w:rsidR="00B53B50" w:rsidRPr="00447D5C">
        <w:rPr>
          <w:rFonts w:ascii="Times New Roman" w:eastAsia="Calibri" w:hAnsi="Times New Roman" w:cs="Times New Roman"/>
          <w:color w:val="000000" w:themeColor="text1"/>
          <w:sz w:val="28"/>
          <w:szCs w:val="28"/>
          <w:lang w:eastAsia="uk-UA"/>
        </w:rPr>
        <w:t>прийнятт</w:t>
      </w:r>
      <w:r w:rsidR="00282D7F" w:rsidRPr="00447D5C">
        <w:rPr>
          <w:rFonts w:ascii="Times New Roman" w:eastAsia="Calibri" w:hAnsi="Times New Roman" w:cs="Times New Roman"/>
          <w:color w:val="000000" w:themeColor="text1"/>
          <w:sz w:val="28"/>
          <w:szCs w:val="28"/>
          <w:lang w:eastAsia="uk-UA"/>
        </w:rPr>
        <w:t>і</w:t>
      </w:r>
      <w:r w:rsidR="00B53B50" w:rsidRPr="00447D5C">
        <w:rPr>
          <w:rFonts w:ascii="Times New Roman" w:eastAsia="Calibri" w:hAnsi="Times New Roman" w:cs="Times New Roman"/>
          <w:color w:val="000000" w:themeColor="text1"/>
          <w:sz w:val="28"/>
          <w:szCs w:val="28"/>
          <w:lang w:eastAsia="uk-UA"/>
        </w:rPr>
        <w:t xml:space="preserve"> законодавчих змін</w:t>
      </w:r>
      <w:r w:rsidR="00B90C80" w:rsidRPr="00447D5C">
        <w:rPr>
          <w:rFonts w:ascii="Times New Roman" w:eastAsia="Calibri" w:hAnsi="Times New Roman" w:cs="Times New Roman"/>
          <w:color w:val="000000" w:themeColor="text1"/>
          <w:sz w:val="28"/>
          <w:szCs w:val="28"/>
          <w:lang w:eastAsia="uk-UA"/>
        </w:rPr>
        <w:t xml:space="preserve"> до Закону № </w:t>
      </w:r>
      <w:r w:rsidR="00AD02A1" w:rsidRPr="00447D5C">
        <w:rPr>
          <w:rFonts w:ascii="Times New Roman" w:eastAsia="Calibri" w:hAnsi="Times New Roman" w:cs="Times New Roman"/>
          <w:color w:val="000000" w:themeColor="text1"/>
          <w:sz w:val="28"/>
          <w:szCs w:val="28"/>
          <w:lang w:eastAsia="uk-UA"/>
        </w:rPr>
        <w:t>481</w:t>
      </w:r>
      <w:r w:rsidR="00B53B50" w:rsidRPr="00447D5C">
        <w:rPr>
          <w:rFonts w:ascii="Times New Roman" w:eastAsia="Calibri" w:hAnsi="Times New Roman" w:cs="Times New Roman"/>
          <w:color w:val="000000" w:themeColor="text1"/>
          <w:sz w:val="28"/>
          <w:szCs w:val="28"/>
          <w:lang w:eastAsia="uk-UA"/>
        </w:rPr>
        <w:t xml:space="preserve"> </w:t>
      </w:r>
      <w:r w:rsidR="00282D7F" w:rsidRPr="00447D5C">
        <w:rPr>
          <w:rFonts w:ascii="Times New Roman" w:eastAsia="Calibri" w:hAnsi="Times New Roman" w:cs="Times New Roman"/>
          <w:color w:val="000000" w:themeColor="text1"/>
          <w:sz w:val="28"/>
          <w:szCs w:val="28"/>
          <w:lang w:eastAsia="uk-UA"/>
        </w:rPr>
        <w:t>щодо</w:t>
      </w:r>
      <w:r w:rsidR="00B53B50" w:rsidRPr="00447D5C">
        <w:rPr>
          <w:rFonts w:ascii="Times New Roman" w:eastAsia="Calibri" w:hAnsi="Times New Roman" w:cs="Times New Roman"/>
          <w:color w:val="000000" w:themeColor="text1"/>
          <w:sz w:val="28"/>
          <w:szCs w:val="28"/>
          <w:lang w:eastAsia="uk-UA"/>
        </w:rPr>
        <w:t xml:space="preserve"> в</w:t>
      </w:r>
      <w:r w:rsidR="00C2523B" w:rsidRPr="00447D5C">
        <w:rPr>
          <w:rFonts w:ascii="Times New Roman" w:eastAsia="Calibri" w:hAnsi="Times New Roman" w:cs="Times New Roman"/>
          <w:color w:val="000000" w:themeColor="text1"/>
          <w:sz w:val="28"/>
          <w:szCs w:val="28"/>
          <w:lang w:eastAsia="uk-UA"/>
        </w:rPr>
        <w:t>провадження електронного ліцензування</w:t>
      </w:r>
      <w:r w:rsidRPr="00447D5C">
        <w:rPr>
          <w:rFonts w:ascii="Times New Roman" w:eastAsia="Calibri" w:hAnsi="Times New Roman" w:cs="Times New Roman"/>
          <w:color w:val="000000" w:themeColor="text1"/>
          <w:sz w:val="28"/>
          <w:szCs w:val="28"/>
          <w:lang w:eastAsia="uk-UA"/>
        </w:rPr>
        <w:t xml:space="preserve"> шляхом</w:t>
      </w:r>
      <w:r w:rsidR="00282D7F" w:rsidRPr="00447D5C">
        <w:rPr>
          <w:rFonts w:ascii="Times New Roman" w:eastAsia="Calibri" w:hAnsi="Times New Roman" w:cs="Times New Roman"/>
          <w:color w:val="000000" w:themeColor="text1"/>
          <w:sz w:val="28"/>
          <w:szCs w:val="28"/>
          <w:lang w:eastAsia="uk-UA"/>
        </w:rPr>
        <w:t xml:space="preserve"> запровадження</w:t>
      </w:r>
      <w:r w:rsidR="00C2523B" w:rsidRPr="00447D5C">
        <w:rPr>
          <w:rFonts w:ascii="Times New Roman" w:eastAsia="Calibri" w:hAnsi="Times New Roman" w:cs="Times New Roman"/>
          <w:color w:val="000000" w:themeColor="text1"/>
          <w:sz w:val="28"/>
          <w:szCs w:val="28"/>
          <w:lang w:eastAsia="uk-UA"/>
        </w:rPr>
        <w:t xml:space="preserve"> можливості видачі </w:t>
      </w:r>
      <w:r w:rsidR="00930B2B" w:rsidRPr="00447D5C">
        <w:rPr>
          <w:rFonts w:ascii="Times New Roman" w:eastAsia="Calibri" w:hAnsi="Times New Roman" w:cs="Times New Roman"/>
          <w:color w:val="000000" w:themeColor="text1"/>
          <w:sz w:val="28"/>
          <w:szCs w:val="28"/>
          <w:lang w:eastAsia="uk-UA"/>
        </w:rPr>
        <w:t>й</w:t>
      </w:r>
      <w:r w:rsidR="00C2523B" w:rsidRPr="00447D5C">
        <w:rPr>
          <w:rFonts w:ascii="Times New Roman" w:eastAsia="Calibri" w:hAnsi="Times New Roman" w:cs="Times New Roman"/>
          <w:color w:val="000000" w:themeColor="text1"/>
          <w:sz w:val="28"/>
          <w:szCs w:val="28"/>
          <w:lang w:eastAsia="uk-UA"/>
        </w:rPr>
        <w:t xml:space="preserve"> анулювання ліцензій на всі види діяльності з підакцизними товарами в електронному вигляді</w:t>
      </w:r>
      <w:r w:rsidR="002445C1" w:rsidRPr="00447D5C">
        <w:rPr>
          <w:rFonts w:ascii="Times New Roman" w:eastAsia="Calibri" w:hAnsi="Times New Roman" w:cs="Times New Roman"/>
          <w:color w:val="000000" w:themeColor="text1"/>
          <w:sz w:val="28"/>
          <w:szCs w:val="28"/>
          <w:lang w:eastAsia="uk-UA"/>
        </w:rPr>
        <w:t xml:space="preserve">, а також видачі ліцензій </w:t>
      </w:r>
      <w:r w:rsidR="00294C62" w:rsidRPr="00447D5C">
        <w:rPr>
          <w:rFonts w:ascii="Times New Roman" w:eastAsia="Calibri" w:hAnsi="Times New Roman" w:cs="Times New Roman"/>
          <w:color w:val="000000" w:themeColor="text1"/>
          <w:sz w:val="28"/>
          <w:szCs w:val="28"/>
          <w:lang w:eastAsia="uk-UA"/>
        </w:rPr>
        <w:t xml:space="preserve">на деякі види діяльності в </w:t>
      </w:r>
      <w:r w:rsidR="002445C1" w:rsidRPr="00447D5C">
        <w:rPr>
          <w:rFonts w:ascii="Times New Roman" w:eastAsia="Calibri" w:hAnsi="Times New Roman" w:cs="Times New Roman"/>
          <w:color w:val="000000" w:themeColor="text1"/>
          <w:sz w:val="28"/>
          <w:szCs w:val="28"/>
          <w:lang w:eastAsia="uk-UA"/>
        </w:rPr>
        <w:t xml:space="preserve"> автоматичному режимі без необхідності прийняття будь-яких розпорядчих актів чи рішень посадових осіб органів ліцензування.</w:t>
      </w:r>
      <w:r w:rsidRPr="00447D5C">
        <w:rPr>
          <w:rFonts w:ascii="Times New Roman" w:eastAsia="Calibri" w:hAnsi="Times New Roman" w:cs="Times New Roman"/>
          <w:color w:val="000000" w:themeColor="text1"/>
          <w:sz w:val="28"/>
          <w:szCs w:val="28"/>
          <w:lang w:eastAsia="uk-UA"/>
        </w:rPr>
        <w:t xml:space="preserve"> </w:t>
      </w:r>
      <w:r w:rsidR="00697692" w:rsidRPr="00447D5C">
        <w:rPr>
          <w:rFonts w:ascii="Times New Roman" w:eastAsia="Calibri" w:hAnsi="Times New Roman" w:cs="Times New Roman"/>
          <w:color w:val="000000" w:themeColor="text1"/>
          <w:sz w:val="28"/>
          <w:szCs w:val="28"/>
          <w:lang w:eastAsia="uk-UA"/>
        </w:rPr>
        <w:t>З</w:t>
      </w:r>
      <w:r w:rsidR="00930B2B" w:rsidRPr="00447D5C">
        <w:rPr>
          <w:rFonts w:ascii="Times New Roman" w:hAnsi="Times New Roman" w:cs="Times New Roman"/>
          <w:color w:val="000000" w:themeColor="text1"/>
          <w:sz w:val="28"/>
          <w:szCs w:val="28"/>
          <w:lang w:eastAsia="ru-RU"/>
        </w:rPr>
        <w:t>а ініціативою</w:t>
      </w:r>
      <w:r w:rsidR="00697692" w:rsidRPr="00447D5C">
        <w:rPr>
          <w:rFonts w:ascii="Times New Roman" w:hAnsi="Times New Roman" w:cs="Times New Roman"/>
          <w:color w:val="000000" w:themeColor="text1"/>
          <w:sz w:val="28"/>
          <w:szCs w:val="28"/>
          <w:lang w:eastAsia="ru-RU"/>
        </w:rPr>
        <w:t xml:space="preserve"> Міністерства економіки України 03.08.2023 відбулася зустріч з представниками Комітету Верховної Ради України з питань фінансів, податкової та митної політики </w:t>
      </w:r>
      <w:r w:rsidR="00930B2B" w:rsidRPr="00447D5C">
        <w:rPr>
          <w:rFonts w:ascii="Times New Roman" w:hAnsi="Times New Roman" w:cs="Times New Roman"/>
          <w:color w:val="000000" w:themeColor="text1"/>
          <w:sz w:val="28"/>
          <w:szCs w:val="28"/>
          <w:lang w:eastAsia="ru-RU"/>
        </w:rPr>
        <w:t>і</w:t>
      </w:r>
      <w:r w:rsidR="00697692" w:rsidRPr="00447D5C">
        <w:rPr>
          <w:rFonts w:ascii="Times New Roman" w:hAnsi="Times New Roman" w:cs="Times New Roman"/>
          <w:color w:val="000000" w:themeColor="text1"/>
          <w:sz w:val="28"/>
          <w:szCs w:val="28"/>
          <w:lang w:eastAsia="ru-RU"/>
        </w:rPr>
        <w:t xml:space="preserve">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Законом № 481. Зазначене питання розглядалось на засіданнях Міжвідомчої робочої групи з питань прискореного перегляду інструментів державного регулювання господарської діяльності, Положе</w:t>
      </w:r>
      <w:r w:rsidR="00930B2B" w:rsidRPr="00447D5C">
        <w:rPr>
          <w:rFonts w:ascii="Times New Roman" w:hAnsi="Times New Roman" w:cs="Times New Roman"/>
          <w:color w:val="000000" w:themeColor="text1"/>
          <w:sz w:val="28"/>
          <w:szCs w:val="28"/>
          <w:lang w:eastAsia="ru-RU"/>
        </w:rPr>
        <w:t>ння та склад якої затверджено</w:t>
      </w:r>
      <w:r w:rsidR="00697692" w:rsidRPr="00447D5C">
        <w:rPr>
          <w:rFonts w:ascii="Times New Roman" w:hAnsi="Times New Roman" w:cs="Times New Roman"/>
          <w:color w:val="000000" w:themeColor="text1"/>
          <w:sz w:val="28"/>
          <w:szCs w:val="28"/>
          <w:lang w:eastAsia="ru-RU"/>
        </w:rPr>
        <w:t xml:space="preserve"> постановою Ка</w:t>
      </w:r>
      <w:r w:rsidR="00930B2B" w:rsidRPr="00447D5C">
        <w:rPr>
          <w:rFonts w:ascii="Times New Roman" w:hAnsi="Times New Roman" w:cs="Times New Roman"/>
          <w:color w:val="000000" w:themeColor="text1"/>
          <w:sz w:val="28"/>
          <w:szCs w:val="28"/>
          <w:lang w:eastAsia="ru-RU"/>
        </w:rPr>
        <w:t>бінету Міністрів України від 13.01.</w:t>
      </w:r>
      <w:r w:rsidR="00697692" w:rsidRPr="00447D5C">
        <w:rPr>
          <w:rFonts w:ascii="Times New Roman" w:hAnsi="Times New Roman" w:cs="Times New Roman"/>
          <w:color w:val="000000" w:themeColor="text1"/>
          <w:sz w:val="28"/>
          <w:szCs w:val="28"/>
          <w:lang w:eastAsia="ru-RU"/>
        </w:rPr>
        <w:t>2023 № 44.</w:t>
      </w:r>
    </w:p>
    <w:p w:rsidR="00B53B50" w:rsidRPr="00447D5C" w:rsidRDefault="00B53B50" w:rsidP="00042A3F">
      <w:pPr>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 xml:space="preserve">Крім того, аналіз практики застосування законодавства щодо </w:t>
      </w:r>
      <w:r w:rsidR="00C2523B" w:rsidRPr="00447D5C">
        <w:rPr>
          <w:rFonts w:ascii="Times New Roman" w:eastAsia="Calibri" w:hAnsi="Times New Roman" w:cs="Times New Roman"/>
          <w:color w:val="000000" w:themeColor="text1"/>
          <w:sz w:val="28"/>
          <w:szCs w:val="28"/>
          <w:lang w:eastAsia="uk-UA"/>
        </w:rPr>
        <w:t xml:space="preserve"> </w:t>
      </w:r>
      <w:r w:rsidRPr="00447D5C">
        <w:rPr>
          <w:rFonts w:ascii="Times New Roman" w:eastAsia="Calibri" w:hAnsi="Times New Roman" w:cs="Times New Roman"/>
          <w:color w:val="000000" w:themeColor="text1"/>
          <w:sz w:val="28"/>
          <w:szCs w:val="28"/>
          <w:lang w:eastAsia="uk-UA"/>
        </w:rPr>
        <w:t xml:space="preserve">регулювання виробництва, експорту, імпорту, оптової і роздрібної торгівлі спиртом, </w:t>
      </w:r>
      <w:proofErr w:type="spellStart"/>
      <w:r w:rsidRPr="00447D5C">
        <w:rPr>
          <w:rFonts w:ascii="Times New Roman" w:eastAsia="Calibri" w:hAnsi="Times New Roman" w:cs="Times New Roman"/>
          <w:color w:val="000000" w:themeColor="text1"/>
          <w:sz w:val="28"/>
          <w:szCs w:val="28"/>
          <w:lang w:eastAsia="uk-UA"/>
        </w:rPr>
        <w:t>біоетанолом</w:t>
      </w:r>
      <w:proofErr w:type="spellEnd"/>
      <w:r w:rsidRPr="00447D5C">
        <w:rPr>
          <w:rFonts w:ascii="Times New Roman" w:eastAsia="Calibri" w:hAnsi="Times New Roman" w:cs="Times New Roman"/>
          <w:color w:val="000000" w:themeColor="text1"/>
          <w:sz w:val="28"/>
          <w:szCs w:val="28"/>
          <w:lang w:eastAsia="uk-UA"/>
        </w:rPr>
        <w:t>, алкогольними напоями, тютюновими виробами, рідинами, що використовуються в ел</w:t>
      </w:r>
      <w:r w:rsidR="00282D7F" w:rsidRPr="00447D5C">
        <w:rPr>
          <w:rFonts w:ascii="Times New Roman" w:eastAsia="Calibri" w:hAnsi="Times New Roman" w:cs="Times New Roman"/>
          <w:color w:val="000000" w:themeColor="text1"/>
          <w:sz w:val="28"/>
          <w:szCs w:val="28"/>
          <w:lang w:eastAsia="uk-UA"/>
        </w:rPr>
        <w:t>ектронних сигаретах, та пальним</w:t>
      </w:r>
      <w:r w:rsidRPr="00447D5C">
        <w:rPr>
          <w:rFonts w:ascii="Times New Roman" w:eastAsia="Calibri" w:hAnsi="Times New Roman" w:cs="Times New Roman"/>
          <w:color w:val="000000" w:themeColor="text1"/>
          <w:sz w:val="28"/>
          <w:szCs w:val="28"/>
          <w:lang w:eastAsia="uk-UA"/>
        </w:rPr>
        <w:t xml:space="preserve"> потребує прийняття додаткових заходів щодо удосконалення заходів контролю за цією діяльністю.</w:t>
      </w:r>
    </w:p>
    <w:p w:rsidR="001A250A" w:rsidRPr="00447D5C" w:rsidRDefault="001A250A" w:rsidP="00042A3F">
      <w:pPr>
        <w:spacing w:after="0" w:line="240" w:lineRule="auto"/>
        <w:ind w:firstLine="567"/>
        <w:jc w:val="both"/>
        <w:rPr>
          <w:rFonts w:ascii="Times New Roman" w:eastAsia="Calibri" w:hAnsi="Times New Roman" w:cs="Times New Roman"/>
          <w:color w:val="000000" w:themeColor="text1"/>
          <w:sz w:val="28"/>
          <w:szCs w:val="28"/>
          <w:lang w:eastAsia="uk-UA"/>
        </w:rPr>
      </w:pPr>
    </w:p>
    <w:p w:rsidR="00017263" w:rsidRPr="00447D5C" w:rsidRDefault="00017263" w:rsidP="00042A3F">
      <w:pPr>
        <w:spacing w:after="0" w:line="240" w:lineRule="auto"/>
        <w:ind w:firstLine="567"/>
        <w:jc w:val="both"/>
        <w:rPr>
          <w:rFonts w:ascii="Times New Roman" w:eastAsia="Calibri" w:hAnsi="Times New Roman" w:cs="Times New Roman"/>
          <w:color w:val="000000" w:themeColor="text1"/>
          <w:sz w:val="28"/>
          <w:szCs w:val="28"/>
          <w:lang w:eastAsia="uk-UA"/>
        </w:rPr>
      </w:pPr>
    </w:p>
    <w:p w:rsidR="00FE7677" w:rsidRPr="00447D5C" w:rsidRDefault="00FE7677" w:rsidP="00042A3F">
      <w:pPr>
        <w:shd w:val="clear" w:color="auto" w:fill="FFFFFF"/>
        <w:spacing w:after="0" w:line="240" w:lineRule="auto"/>
        <w:ind w:firstLine="567"/>
        <w:jc w:val="both"/>
        <w:rPr>
          <w:rFonts w:ascii="Times New Roman" w:eastAsia="Times New Roman" w:hAnsi="Times New Roman" w:cs="Times New Roman"/>
          <w:color w:val="000000" w:themeColor="text1"/>
          <w:spacing w:val="-4"/>
          <w:sz w:val="28"/>
          <w:szCs w:val="28"/>
          <w:lang w:eastAsia="uk-UA"/>
        </w:rPr>
      </w:pPr>
      <w:r w:rsidRPr="00447D5C">
        <w:rPr>
          <w:rFonts w:ascii="Times New Roman" w:eastAsia="Times New Roman" w:hAnsi="Times New Roman" w:cs="Times New Roman"/>
          <w:b/>
          <w:bCs/>
          <w:color w:val="000000" w:themeColor="text1"/>
          <w:spacing w:val="-4"/>
          <w:sz w:val="28"/>
          <w:szCs w:val="28"/>
          <w:lang w:eastAsia="uk-UA"/>
        </w:rPr>
        <w:t xml:space="preserve">3. Основні положення проекту </w:t>
      </w:r>
      <w:proofErr w:type="spellStart"/>
      <w:r w:rsidRPr="00447D5C">
        <w:rPr>
          <w:rFonts w:ascii="Times New Roman" w:eastAsia="Times New Roman" w:hAnsi="Times New Roman" w:cs="Times New Roman"/>
          <w:b/>
          <w:bCs/>
          <w:color w:val="000000" w:themeColor="text1"/>
          <w:spacing w:val="-4"/>
          <w:sz w:val="28"/>
          <w:szCs w:val="28"/>
          <w:lang w:eastAsia="uk-UA"/>
        </w:rPr>
        <w:t>акта</w:t>
      </w:r>
      <w:proofErr w:type="spellEnd"/>
    </w:p>
    <w:p w:rsidR="00C90E5D" w:rsidRPr="00447D5C" w:rsidRDefault="008551E6"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 xml:space="preserve">Законопроектом </w:t>
      </w:r>
      <w:r w:rsidR="00E24412" w:rsidRPr="00447D5C">
        <w:rPr>
          <w:rFonts w:ascii="Times New Roman" w:eastAsia="Calibri" w:hAnsi="Times New Roman" w:cs="Times New Roman"/>
          <w:color w:val="000000" w:themeColor="text1"/>
          <w:sz w:val="28"/>
          <w:szCs w:val="28"/>
          <w:lang w:eastAsia="uk-UA"/>
        </w:rPr>
        <w:t>запропоновано</w:t>
      </w:r>
      <w:r w:rsidR="00324FFB" w:rsidRPr="00447D5C">
        <w:rPr>
          <w:rFonts w:ascii="Times New Roman" w:eastAsia="Calibri" w:hAnsi="Times New Roman" w:cs="Times New Roman"/>
          <w:color w:val="000000" w:themeColor="text1"/>
          <w:sz w:val="28"/>
          <w:szCs w:val="28"/>
          <w:lang w:eastAsia="uk-UA"/>
        </w:rPr>
        <w:t xml:space="preserve"> такі</w:t>
      </w:r>
      <w:r w:rsidRPr="00447D5C">
        <w:rPr>
          <w:rFonts w:ascii="Times New Roman" w:eastAsia="Calibri" w:hAnsi="Times New Roman" w:cs="Times New Roman"/>
          <w:color w:val="000000" w:themeColor="text1"/>
          <w:sz w:val="28"/>
          <w:szCs w:val="28"/>
          <w:lang w:eastAsia="uk-UA"/>
        </w:rPr>
        <w:t xml:space="preserve"> змін</w:t>
      </w:r>
      <w:r w:rsidR="00324FFB" w:rsidRPr="00447D5C">
        <w:rPr>
          <w:rFonts w:ascii="Times New Roman" w:eastAsia="Calibri" w:hAnsi="Times New Roman" w:cs="Times New Roman"/>
          <w:color w:val="000000" w:themeColor="text1"/>
          <w:sz w:val="28"/>
          <w:szCs w:val="28"/>
          <w:lang w:eastAsia="uk-UA"/>
        </w:rPr>
        <w:t>и</w:t>
      </w:r>
      <w:r w:rsidRPr="00447D5C">
        <w:rPr>
          <w:rFonts w:ascii="Times New Roman" w:eastAsia="Calibri" w:hAnsi="Times New Roman" w:cs="Times New Roman"/>
          <w:color w:val="000000" w:themeColor="text1"/>
          <w:sz w:val="28"/>
          <w:szCs w:val="28"/>
          <w:lang w:eastAsia="uk-UA"/>
        </w:rPr>
        <w:t xml:space="preserve"> </w:t>
      </w:r>
      <w:r w:rsidR="00FE7677" w:rsidRPr="00447D5C">
        <w:rPr>
          <w:rFonts w:ascii="Times New Roman" w:eastAsia="Calibri" w:hAnsi="Times New Roman" w:cs="Times New Roman"/>
          <w:color w:val="000000" w:themeColor="text1"/>
          <w:sz w:val="28"/>
          <w:szCs w:val="28"/>
          <w:lang w:eastAsia="uk-UA"/>
        </w:rPr>
        <w:t xml:space="preserve">до </w:t>
      </w:r>
      <w:r w:rsidR="00C2523B" w:rsidRPr="00447D5C">
        <w:rPr>
          <w:rFonts w:ascii="Times New Roman" w:eastAsia="Calibri" w:hAnsi="Times New Roman" w:cs="Times New Roman"/>
          <w:color w:val="000000" w:themeColor="text1"/>
          <w:sz w:val="28"/>
          <w:szCs w:val="28"/>
          <w:lang w:eastAsia="uk-UA"/>
        </w:rPr>
        <w:t>Закону № 481</w:t>
      </w:r>
      <w:r w:rsidR="00C90E5D" w:rsidRPr="00447D5C">
        <w:rPr>
          <w:rFonts w:ascii="Times New Roman" w:eastAsia="Calibri" w:hAnsi="Times New Roman" w:cs="Times New Roman"/>
          <w:color w:val="000000" w:themeColor="text1"/>
          <w:sz w:val="28"/>
          <w:szCs w:val="28"/>
          <w:lang w:eastAsia="uk-UA"/>
        </w:rPr>
        <w:t>:</w:t>
      </w:r>
    </w:p>
    <w:p w:rsidR="00AD02A1" w:rsidRPr="00447D5C" w:rsidRDefault="00282D7F"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щ</w:t>
      </w:r>
      <w:r w:rsidR="009A4C49" w:rsidRPr="00447D5C">
        <w:rPr>
          <w:rFonts w:ascii="Times New Roman" w:eastAsia="Calibri" w:hAnsi="Times New Roman" w:cs="Times New Roman"/>
          <w:color w:val="000000" w:themeColor="text1"/>
          <w:sz w:val="28"/>
          <w:szCs w:val="28"/>
          <w:lang w:eastAsia="uk-UA"/>
        </w:rPr>
        <w:t>одо удосконалення порядку ліцензування:</w:t>
      </w:r>
    </w:p>
    <w:p w:rsidR="009A4C49" w:rsidRPr="00447D5C" w:rsidRDefault="009A4C49"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proofErr w:type="spellStart"/>
      <w:r w:rsidRPr="00447D5C">
        <w:rPr>
          <w:rFonts w:ascii="Times New Roman" w:eastAsia="Calibri" w:hAnsi="Times New Roman" w:cs="Times New Roman"/>
          <w:color w:val="000000" w:themeColor="text1"/>
          <w:sz w:val="28"/>
          <w:szCs w:val="28"/>
          <w:lang w:eastAsia="uk-UA"/>
        </w:rPr>
        <w:t>уточнюються</w:t>
      </w:r>
      <w:proofErr w:type="spellEnd"/>
      <w:r w:rsidRPr="00447D5C">
        <w:rPr>
          <w:rFonts w:ascii="Times New Roman" w:eastAsia="Calibri" w:hAnsi="Times New Roman" w:cs="Times New Roman"/>
          <w:color w:val="000000" w:themeColor="text1"/>
          <w:sz w:val="28"/>
          <w:szCs w:val="28"/>
          <w:lang w:eastAsia="uk-UA"/>
        </w:rPr>
        <w:t xml:space="preserve"> терміни, які застосовуються у Законі № 481, зокрема «ліцензія», «анулювання ліцензії», </w:t>
      </w:r>
      <w:r w:rsidR="002445C1" w:rsidRPr="00447D5C">
        <w:rPr>
          <w:rFonts w:ascii="Times New Roman" w:eastAsia="Calibri" w:hAnsi="Times New Roman" w:cs="Times New Roman"/>
          <w:color w:val="000000" w:themeColor="text1"/>
          <w:sz w:val="28"/>
          <w:szCs w:val="28"/>
          <w:lang w:eastAsia="uk-UA"/>
        </w:rPr>
        <w:t xml:space="preserve">«ліцензіат», </w:t>
      </w:r>
      <w:r w:rsidRPr="00447D5C">
        <w:rPr>
          <w:rFonts w:ascii="Times New Roman" w:eastAsia="Calibri" w:hAnsi="Times New Roman" w:cs="Times New Roman"/>
          <w:color w:val="000000" w:themeColor="text1"/>
          <w:sz w:val="28"/>
          <w:szCs w:val="28"/>
          <w:lang w:eastAsia="uk-UA"/>
        </w:rPr>
        <w:t xml:space="preserve">запроваджуються терміни «ліцензійна справа», «видача ліцензії», </w:t>
      </w:r>
      <w:r w:rsidR="002445C1" w:rsidRPr="00447D5C">
        <w:rPr>
          <w:rFonts w:ascii="Times New Roman" w:eastAsia="Calibri" w:hAnsi="Times New Roman" w:cs="Times New Roman"/>
          <w:color w:val="000000" w:themeColor="text1"/>
          <w:sz w:val="28"/>
          <w:szCs w:val="28"/>
          <w:lang w:eastAsia="uk-UA"/>
        </w:rPr>
        <w:t>«орган ліцензування»</w:t>
      </w:r>
      <w:r w:rsidR="00930B2B" w:rsidRPr="00447D5C">
        <w:rPr>
          <w:rFonts w:ascii="Times New Roman" w:eastAsia="Calibri" w:hAnsi="Times New Roman" w:cs="Times New Roman"/>
          <w:color w:val="000000" w:themeColor="text1"/>
          <w:sz w:val="28"/>
          <w:szCs w:val="28"/>
          <w:lang w:eastAsia="uk-UA"/>
        </w:rPr>
        <w:t>,</w:t>
      </w:r>
      <w:r w:rsidR="002445C1" w:rsidRPr="00447D5C">
        <w:rPr>
          <w:rFonts w:ascii="Times New Roman" w:eastAsia="Calibri" w:hAnsi="Times New Roman" w:cs="Times New Roman"/>
          <w:color w:val="000000" w:themeColor="text1"/>
          <w:sz w:val="28"/>
          <w:szCs w:val="28"/>
          <w:lang w:eastAsia="uk-UA"/>
        </w:rPr>
        <w:t xml:space="preserve"> </w:t>
      </w:r>
      <w:r w:rsidRPr="00447D5C">
        <w:rPr>
          <w:rFonts w:ascii="Times New Roman" w:eastAsia="Calibri" w:hAnsi="Times New Roman" w:cs="Times New Roman"/>
          <w:color w:val="000000" w:themeColor="text1"/>
          <w:sz w:val="28"/>
          <w:szCs w:val="28"/>
          <w:lang w:eastAsia="uk-UA"/>
        </w:rPr>
        <w:t xml:space="preserve">у тому числі з </w:t>
      </w:r>
      <w:r w:rsidR="00282D7F" w:rsidRPr="00447D5C">
        <w:rPr>
          <w:rFonts w:ascii="Times New Roman" w:eastAsia="Calibri" w:hAnsi="Times New Roman" w:cs="Times New Roman"/>
          <w:color w:val="000000" w:themeColor="text1"/>
          <w:sz w:val="28"/>
          <w:szCs w:val="28"/>
          <w:lang w:eastAsia="uk-UA"/>
        </w:rPr>
        <w:t>у</w:t>
      </w:r>
      <w:r w:rsidRPr="00447D5C">
        <w:rPr>
          <w:rFonts w:ascii="Times New Roman" w:eastAsia="Calibri" w:hAnsi="Times New Roman" w:cs="Times New Roman"/>
          <w:color w:val="000000" w:themeColor="text1"/>
          <w:sz w:val="28"/>
          <w:szCs w:val="28"/>
          <w:lang w:eastAsia="uk-UA"/>
        </w:rPr>
        <w:t>рахуванням норм Закону України від 02.03.2015 № 222-VIII «Про ліцензування видів господарської діяльності</w:t>
      </w:r>
      <w:r w:rsidRPr="00447D5C">
        <w:rPr>
          <w:rFonts w:ascii="Times New Roman" w:hAnsi="Times New Roman" w:cs="Times New Roman"/>
          <w:color w:val="000000" w:themeColor="text1"/>
          <w:sz w:val="28"/>
          <w:szCs w:val="28"/>
        </w:rPr>
        <w:t>»;</w:t>
      </w:r>
    </w:p>
    <w:p w:rsidR="009A4C49" w:rsidRPr="00447D5C" w:rsidRDefault="009A4C49"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запроваджується уніфікований порядок звернення заявниками до органів ліцензування із заявами на отримання ліцензій</w:t>
      </w:r>
      <w:r w:rsidR="006513AC" w:rsidRPr="00447D5C">
        <w:rPr>
          <w:rFonts w:ascii="Times New Roman" w:eastAsia="Calibri" w:hAnsi="Times New Roman" w:cs="Times New Roman"/>
          <w:color w:val="000000" w:themeColor="text1"/>
          <w:sz w:val="28"/>
          <w:szCs w:val="28"/>
          <w:lang w:eastAsia="uk-UA"/>
        </w:rPr>
        <w:t>, передбачених Законом № 481,</w:t>
      </w:r>
      <w:r w:rsidRPr="00447D5C">
        <w:rPr>
          <w:rFonts w:ascii="Times New Roman" w:eastAsia="Calibri" w:hAnsi="Times New Roman" w:cs="Times New Roman"/>
          <w:color w:val="000000" w:themeColor="text1"/>
          <w:sz w:val="28"/>
          <w:szCs w:val="28"/>
          <w:lang w:eastAsia="uk-UA"/>
        </w:rPr>
        <w:t xml:space="preserve"> у тому числі в електронному вигляді</w:t>
      </w:r>
      <w:r w:rsidR="00282D7F" w:rsidRPr="00447D5C">
        <w:rPr>
          <w:rFonts w:ascii="Times New Roman" w:eastAsia="Calibri" w:hAnsi="Times New Roman" w:cs="Times New Roman"/>
          <w:color w:val="000000" w:themeColor="text1"/>
          <w:sz w:val="28"/>
          <w:szCs w:val="28"/>
          <w:lang w:eastAsia="uk-UA"/>
        </w:rPr>
        <w:t>,</w:t>
      </w:r>
      <w:r w:rsidRPr="00447D5C">
        <w:rPr>
          <w:rFonts w:ascii="Times New Roman" w:eastAsia="Calibri" w:hAnsi="Times New Roman" w:cs="Times New Roman"/>
          <w:color w:val="000000" w:themeColor="text1"/>
          <w:sz w:val="28"/>
          <w:szCs w:val="28"/>
          <w:lang w:eastAsia="uk-UA"/>
        </w:rPr>
        <w:t xml:space="preserve"> в</w:t>
      </w:r>
      <w:r w:rsidR="008A630E" w:rsidRPr="00447D5C">
        <w:rPr>
          <w:rFonts w:ascii="Times New Roman" w:eastAsia="Calibri" w:hAnsi="Times New Roman" w:cs="Times New Roman"/>
          <w:color w:val="000000" w:themeColor="text1"/>
          <w:sz w:val="28"/>
          <w:szCs w:val="28"/>
          <w:lang w:eastAsia="uk-UA"/>
        </w:rPr>
        <w:t xml:space="preserve"> порядку, встановленому статтею </w:t>
      </w:r>
      <w:r w:rsidRPr="00447D5C">
        <w:rPr>
          <w:rFonts w:ascii="Times New Roman" w:eastAsia="Calibri" w:hAnsi="Times New Roman" w:cs="Times New Roman"/>
          <w:color w:val="000000" w:themeColor="text1"/>
          <w:sz w:val="28"/>
          <w:szCs w:val="28"/>
          <w:lang w:eastAsia="uk-UA"/>
        </w:rPr>
        <w:t>42 Податкового кодексу України</w:t>
      </w:r>
      <w:r w:rsidR="00B90C80" w:rsidRPr="00447D5C">
        <w:rPr>
          <w:rFonts w:ascii="Times New Roman" w:eastAsia="Calibri" w:hAnsi="Times New Roman" w:cs="Times New Roman"/>
          <w:color w:val="000000" w:themeColor="text1"/>
          <w:sz w:val="28"/>
          <w:szCs w:val="28"/>
          <w:lang w:eastAsia="uk-UA"/>
        </w:rPr>
        <w:t xml:space="preserve"> (далі </w:t>
      </w:r>
      <w:r w:rsidR="00282D7F" w:rsidRPr="00447D5C">
        <w:rPr>
          <w:rFonts w:ascii="Times New Roman" w:eastAsia="Calibri" w:hAnsi="Times New Roman" w:cs="Times New Roman"/>
          <w:color w:val="000000" w:themeColor="text1"/>
          <w:sz w:val="28"/>
          <w:szCs w:val="28"/>
          <w:lang w:eastAsia="uk-UA"/>
        </w:rPr>
        <w:t>–</w:t>
      </w:r>
      <w:r w:rsidR="00995236" w:rsidRPr="00447D5C">
        <w:rPr>
          <w:rFonts w:ascii="Times New Roman" w:eastAsia="Calibri" w:hAnsi="Times New Roman" w:cs="Times New Roman"/>
          <w:color w:val="000000" w:themeColor="text1"/>
          <w:sz w:val="28"/>
          <w:szCs w:val="28"/>
          <w:lang w:eastAsia="uk-UA"/>
        </w:rPr>
        <w:t xml:space="preserve"> ПКУ)</w:t>
      </w:r>
      <w:r w:rsidRPr="00447D5C">
        <w:rPr>
          <w:rFonts w:ascii="Times New Roman" w:eastAsia="Calibri" w:hAnsi="Times New Roman" w:cs="Times New Roman"/>
          <w:color w:val="000000" w:themeColor="text1"/>
          <w:sz w:val="28"/>
          <w:szCs w:val="28"/>
          <w:lang w:eastAsia="uk-UA"/>
        </w:rPr>
        <w:t xml:space="preserve">, а також </w:t>
      </w:r>
      <w:r w:rsidR="00294C62" w:rsidRPr="00447D5C">
        <w:rPr>
          <w:rFonts w:ascii="Times New Roman" w:eastAsia="Calibri" w:hAnsi="Times New Roman" w:cs="Times New Roman"/>
          <w:color w:val="000000" w:themeColor="text1"/>
          <w:sz w:val="28"/>
          <w:szCs w:val="28"/>
          <w:lang w:eastAsia="uk-UA"/>
        </w:rPr>
        <w:t xml:space="preserve">вичерпний </w:t>
      </w:r>
      <w:r w:rsidRPr="00447D5C">
        <w:rPr>
          <w:rFonts w:ascii="Times New Roman" w:eastAsia="Calibri" w:hAnsi="Times New Roman" w:cs="Times New Roman"/>
          <w:color w:val="000000" w:themeColor="text1"/>
          <w:sz w:val="28"/>
          <w:szCs w:val="28"/>
          <w:lang w:eastAsia="uk-UA"/>
        </w:rPr>
        <w:t>перелік інформації, яка повинна містит</w:t>
      </w:r>
      <w:r w:rsidR="006513AC" w:rsidRPr="00447D5C">
        <w:rPr>
          <w:rFonts w:ascii="Times New Roman" w:eastAsia="Calibri" w:hAnsi="Times New Roman" w:cs="Times New Roman"/>
          <w:color w:val="000000" w:themeColor="text1"/>
          <w:sz w:val="28"/>
          <w:szCs w:val="28"/>
          <w:lang w:eastAsia="uk-UA"/>
        </w:rPr>
        <w:t>и</w:t>
      </w:r>
      <w:r w:rsidRPr="00447D5C">
        <w:rPr>
          <w:rFonts w:ascii="Times New Roman" w:eastAsia="Calibri" w:hAnsi="Times New Roman" w:cs="Times New Roman"/>
          <w:color w:val="000000" w:themeColor="text1"/>
          <w:sz w:val="28"/>
          <w:szCs w:val="28"/>
          <w:lang w:eastAsia="uk-UA"/>
        </w:rPr>
        <w:t xml:space="preserve">ся у таких заявах; </w:t>
      </w:r>
    </w:p>
    <w:p w:rsidR="00D63E99" w:rsidRPr="00447D5C" w:rsidRDefault="00D63E99"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lastRenderedPageBreak/>
        <w:t xml:space="preserve">запроваджується порядок видачі </w:t>
      </w:r>
      <w:r w:rsidR="00930B2B" w:rsidRPr="00447D5C">
        <w:rPr>
          <w:rFonts w:ascii="Times New Roman" w:eastAsia="Calibri" w:hAnsi="Times New Roman" w:cs="Times New Roman"/>
          <w:color w:val="000000" w:themeColor="text1"/>
          <w:sz w:val="28"/>
          <w:szCs w:val="28"/>
          <w:lang w:eastAsia="uk-UA"/>
        </w:rPr>
        <w:t>й</w:t>
      </w:r>
      <w:r w:rsidRPr="00447D5C">
        <w:rPr>
          <w:rFonts w:ascii="Times New Roman" w:eastAsia="Calibri" w:hAnsi="Times New Roman" w:cs="Times New Roman"/>
          <w:color w:val="000000" w:themeColor="text1"/>
          <w:sz w:val="28"/>
          <w:szCs w:val="28"/>
          <w:lang w:eastAsia="uk-UA"/>
        </w:rPr>
        <w:t xml:space="preserve"> анулювання ліцензій на всі види діяльності з підакцизними товарами в електронному вигляді шляхом надання </w:t>
      </w:r>
      <w:r w:rsidR="004A7EFB" w:rsidRPr="00447D5C">
        <w:rPr>
          <w:rFonts w:ascii="Times New Roman" w:eastAsia="Calibri" w:hAnsi="Times New Roman" w:cs="Times New Roman"/>
          <w:color w:val="000000" w:themeColor="text1"/>
          <w:sz w:val="28"/>
          <w:szCs w:val="28"/>
          <w:lang w:eastAsia="uk-UA"/>
        </w:rPr>
        <w:t xml:space="preserve">органом ліцензування </w:t>
      </w:r>
      <w:r w:rsidRPr="00447D5C">
        <w:rPr>
          <w:rFonts w:ascii="Times New Roman" w:eastAsia="Calibri" w:hAnsi="Times New Roman" w:cs="Times New Roman"/>
          <w:color w:val="000000" w:themeColor="text1"/>
          <w:sz w:val="28"/>
          <w:szCs w:val="28"/>
          <w:lang w:eastAsia="uk-UA"/>
        </w:rPr>
        <w:t xml:space="preserve">суб’єкту господарювання витягу з відповідного реєстру. Визначено перелік інформації, </w:t>
      </w:r>
      <w:r w:rsidR="00930B2B" w:rsidRPr="00447D5C">
        <w:rPr>
          <w:rFonts w:ascii="Times New Roman" w:eastAsia="Calibri" w:hAnsi="Times New Roman" w:cs="Times New Roman"/>
          <w:color w:val="000000" w:themeColor="text1"/>
          <w:sz w:val="28"/>
          <w:szCs w:val="28"/>
          <w:lang w:eastAsia="uk-UA"/>
        </w:rPr>
        <w:t>я</w:t>
      </w:r>
      <w:r w:rsidRPr="00447D5C">
        <w:rPr>
          <w:rFonts w:ascii="Times New Roman" w:eastAsia="Calibri" w:hAnsi="Times New Roman" w:cs="Times New Roman"/>
          <w:color w:val="000000" w:themeColor="text1"/>
          <w:sz w:val="28"/>
          <w:szCs w:val="28"/>
          <w:lang w:eastAsia="uk-UA"/>
        </w:rPr>
        <w:t xml:space="preserve">ка міститься в такому витягу; </w:t>
      </w:r>
    </w:p>
    <w:p w:rsidR="00294C62" w:rsidRPr="00447D5C" w:rsidRDefault="00294C62"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запроваджується порядок автоматичної видачі ліцензії на право роздрібної торгівлі алкогольними напоями, 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без необхідності прийняття будь-яких розпорядчих актів чи рішень посадових осіб органів ліцензування</w:t>
      </w:r>
      <w:r w:rsidR="003877D6" w:rsidRPr="00447D5C">
        <w:rPr>
          <w:rFonts w:ascii="Times New Roman" w:eastAsia="Calibri" w:hAnsi="Times New Roman" w:cs="Times New Roman"/>
          <w:color w:val="000000" w:themeColor="text1"/>
          <w:sz w:val="28"/>
          <w:szCs w:val="28"/>
          <w:lang w:eastAsia="uk-UA"/>
        </w:rPr>
        <w:t xml:space="preserve">. </w:t>
      </w:r>
      <w:r w:rsidR="00C2556B" w:rsidRPr="00447D5C">
        <w:rPr>
          <w:rFonts w:ascii="Times New Roman" w:eastAsia="Calibri" w:hAnsi="Times New Roman" w:cs="Times New Roman"/>
          <w:color w:val="000000" w:themeColor="text1"/>
          <w:sz w:val="28"/>
          <w:szCs w:val="28"/>
          <w:lang w:eastAsia="uk-UA"/>
        </w:rPr>
        <w:t>Зокрема, у  разі подання заяви на видачу ліцензій на такі види господарської діяльності ліцензія видається не пізніше наступного робочого дня в автоматичному режимі за умови дотримання визначених законом вимог. Заява на видачу ліцензії подає</w:t>
      </w:r>
      <w:r w:rsidR="00867A82" w:rsidRPr="00447D5C">
        <w:rPr>
          <w:rFonts w:ascii="Times New Roman" w:eastAsia="Calibri" w:hAnsi="Times New Roman" w:cs="Times New Roman"/>
          <w:color w:val="000000" w:themeColor="text1"/>
          <w:sz w:val="28"/>
          <w:szCs w:val="28"/>
          <w:lang w:eastAsia="uk-UA"/>
        </w:rPr>
        <w:t xml:space="preserve">ться через Єдиний державний </w:t>
      </w:r>
      <w:proofErr w:type="spellStart"/>
      <w:r w:rsidR="00867A82" w:rsidRPr="00447D5C">
        <w:rPr>
          <w:rFonts w:ascii="Times New Roman" w:eastAsia="Calibri" w:hAnsi="Times New Roman" w:cs="Times New Roman"/>
          <w:color w:val="000000" w:themeColor="text1"/>
          <w:sz w:val="28"/>
          <w:szCs w:val="28"/>
          <w:lang w:eastAsia="uk-UA"/>
        </w:rPr>
        <w:t>веб</w:t>
      </w:r>
      <w:r w:rsidR="00C2556B" w:rsidRPr="00447D5C">
        <w:rPr>
          <w:rFonts w:ascii="Times New Roman" w:eastAsia="Calibri" w:hAnsi="Times New Roman" w:cs="Times New Roman"/>
          <w:color w:val="000000" w:themeColor="text1"/>
          <w:sz w:val="28"/>
          <w:szCs w:val="28"/>
          <w:lang w:eastAsia="uk-UA"/>
        </w:rPr>
        <w:t>портал</w:t>
      </w:r>
      <w:proofErr w:type="spellEnd"/>
      <w:r w:rsidR="00C2556B" w:rsidRPr="00447D5C">
        <w:rPr>
          <w:rFonts w:ascii="Times New Roman" w:eastAsia="Calibri" w:hAnsi="Times New Roman" w:cs="Times New Roman"/>
          <w:color w:val="000000" w:themeColor="text1"/>
          <w:sz w:val="28"/>
          <w:szCs w:val="28"/>
          <w:lang w:eastAsia="uk-UA"/>
        </w:rPr>
        <w:t xml:space="preserve"> електронних послуг або в електронній формі в порядку, встановленому статтею 42 ПКУ. Обробка інформації, зазначеної в заяві на видачу ліцензії, здійснюється автоматично програмними засобами електронної системи в режимі реального часу</w:t>
      </w:r>
      <w:r w:rsidRPr="00447D5C">
        <w:rPr>
          <w:rFonts w:ascii="Times New Roman" w:eastAsia="Calibri" w:hAnsi="Times New Roman" w:cs="Times New Roman"/>
          <w:color w:val="000000" w:themeColor="text1"/>
          <w:sz w:val="28"/>
          <w:szCs w:val="28"/>
          <w:lang w:eastAsia="uk-UA"/>
        </w:rPr>
        <w:t>;</w:t>
      </w:r>
    </w:p>
    <w:p w:rsidR="006513AC" w:rsidRPr="00447D5C" w:rsidRDefault="006513AC"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при отриманні ліцензій встановлюється строк (не пізніше наступного робочого дня за днем прийняття рішення) внесення відомостей про ліцензіатів до відповідних єдиних реєстрів, ї</w:t>
      </w:r>
      <w:r w:rsidR="00FA4AC9" w:rsidRPr="00447D5C">
        <w:rPr>
          <w:rFonts w:ascii="Times New Roman" w:eastAsia="Calibri" w:hAnsi="Times New Roman" w:cs="Times New Roman"/>
          <w:color w:val="000000" w:themeColor="text1"/>
          <w:sz w:val="28"/>
          <w:szCs w:val="28"/>
          <w:lang w:eastAsia="uk-UA"/>
        </w:rPr>
        <w:t>х</w:t>
      </w:r>
      <w:r w:rsidRPr="00447D5C">
        <w:rPr>
          <w:rFonts w:ascii="Times New Roman" w:eastAsia="Calibri" w:hAnsi="Times New Roman" w:cs="Times New Roman"/>
          <w:color w:val="000000" w:themeColor="text1"/>
          <w:sz w:val="28"/>
          <w:szCs w:val="28"/>
          <w:lang w:eastAsia="uk-UA"/>
        </w:rPr>
        <w:t xml:space="preserve"> оприлюдн</w:t>
      </w:r>
      <w:r w:rsidR="00B90C80" w:rsidRPr="00447D5C">
        <w:rPr>
          <w:rFonts w:ascii="Times New Roman" w:eastAsia="Calibri" w:hAnsi="Times New Roman" w:cs="Times New Roman"/>
          <w:color w:val="000000" w:themeColor="text1"/>
          <w:sz w:val="28"/>
          <w:szCs w:val="28"/>
          <w:lang w:eastAsia="uk-UA"/>
        </w:rPr>
        <w:t xml:space="preserve">ення, </w:t>
      </w:r>
      <w:r w:rsidRPr="00447D5C">
        <w:rPr>
          <w:rFonts w:ascii="Times New Roman" w:eastAsia="Calibri" w:hAnsi="Times New Roman" w:cs="Times New Roman"/>
          <w:color w:val="000000" w:themeColor="text1"/>
          <w:sz w:val="28"/>
          <w:szCs w:val="28"/>
          <w:lang w:eastAsia="uk-UA"/>
        </w:rPr>
        <w:t xml:space="preserve">а також надання ліцензіатам витягу з цих реєстрів </w:t>
      </w:r>
      <w:r w:rsidR="00995236" w:rsidRPr="00447D5C">
        <w:rPr>
          <w:rFonts w:ascii="Times New Roman" w:eastAsia="Calibri" w:hAnsi="Times New Roman" w:cs="Times New Roman"/>
          <w:color w:val="000000" w:themeColor="text1"/>
          <w:sz w:val="28"/>
          <w:szCs w:val="28"/>
          <w:lang w:eastAsia="uk-UA"/>
        </w:rPr>
        <w:t>в електронному в</w:t>
      </w:r>
      <w:r w:rsidR="00B90C80" w:rsidRPr="00447D5C">
        <w:rPr>
          <w:rFonts w:ascii="Times New Roman" w:eastAsia="Calibri" w:hAnsi="Times New Roman" w:cs="Times New Roman"/>
          <w:color w:val="000000" w:themeColor="text1"/>
          <w:sz w:val="28"/>
          <w:szCs w:val="28"/>
          <w:lang w:eastAsia="uk-UA"/>
        </w:rPr>
        <w:t xml:space="preserve">игляді в порядку, встановленому </w:t>
      </w:r>
      <w:r w:rsidR="00EE7692" w:rsidRPr="00447D5C">
        <w:rPr>
          <w:rFonts w:ascii="Times New Roman" w:eastAsia="Calibri" w:hAnsi="Times New Roman" w:cs="Times New Roman"/>
          <w:color w:val="000000" w:themeColor="text1"/>
          <w:sz w:val="28"/>
          <w:szCs w:val="28"/>
          <w:lang w:eastAsia="uk-UA"/>
        </w:rPr>
        <w:t>статтею </w:t>
      </w:r>
      <w:r w:rsidR="00995236" w:rsidRPr="00447D5C">
        <w:rPr>
          <w:rFonts w:ascii="Times New Roman" w:eastAsia="Calibri" w:hAnsi="Times New Roman" w:cs="Times New Roman"/>
          <w:color w:val="000000" w:themeColor="text1"/>
          <w:sz w:val="28"/>
          <w:szCs w:val="28"/>
          <w:lang w:eastAsia="uk-UA"/>
        </w:rPr>
        <w:t>42</w:t>
      </w:r>
      <w:r w:rsidR="00B90C80" w:rsidRPr="00447D5C">
        <w:rPr>
          <w:rFonts w:ascii="Times New Roman" w:eastAsia="Calibri" w:hAnsi="Times New Roman" w:cs="Times New Roman"/>
          <w:color w:val="000000" w:themeColor="text1"/>
          <w:sz w:val="28"/>
          <w:szCs w:val="28"/>
          <w:lang w:eastAsia="uk-UA"/>
        </w:rPr>
        <w:t xml:space="preserve"> </w:t>
      </w:r>
      <w:r w:rsidR="00995236" w:rsidRPr="00447D5C">
        <w:rPr>
          <w:rFonts w:ascii="Times New Roman" w:eastAsia="Calibri" w:hAnsi="Times New Roman" w:cs="Times New Roman"/>
          <w:color w:val="000000" w:themeColor="text1"/>
          <w:sz w:val="28"/>
          <w:szCs w:val="28"/>
          <w:lang w:eastAsia="uk-UA"/>
        </w:rPr>
        <w:t>ПКУ</w:t>
      </w:r>
      <w:r w:rsidR="002A1B21" w:rsidRPr="00447D5C">
        <w:rPr>
          <w:rFonts w:ascii="Times New Roman" w:eastAsia="Calibri" w:hAnsi="Times New Roman" w:cs="Times New Roman"/>
          <w:color w:val="000000" w:themeColor="text1"/>
          <w:sz w:val="28"/>
          <w:szCs w:val="28"/>
          <w:lang w:eastAsia="uk-UA"/>
        </w:rPr>
        <w:t xml:space="preserve">. Паперова форма ліцензій, </w:t>
      </w:r>
      <w:r w:rsidR="00EC3985" w:rsidRPr="00447D5C">
        <w:rPr>
          <w:rFonts w:ascii="Times New Roman" w:eastAsia="Calibri" w:hAnsi="Times New Roman" w:cs="Times New Roman"/>
          <w:color w:val="000000" w:themeColor="text1"/>
          <w:sz w:val="28"/>
          <w:szCs w:val="28"/>
          <w:lang w:eastAsia="uk-UA"/>
        </w:rPr>
        <w:t>а так</w:t>
      </w:r>
      <w:r w:rsidR="009769A1" w:rsidRPr="00447D5C">
        <w:rPr>
          <w:rFonts w:ascii="Times New Roman" w:eastAsia="Calibri" w:hAnsi="Times New Roman" w:cs="Times New Roman"/>
          <w:color w:val="000000" w:themeColor="text1"/>
          <w:sz w:val="28"/>
          <w:szCs w:val="28"/>
          <w:lang w:eastAsia="uk-UA"/>
        </w:rPr>
        <w:t xml:space="preserve">ож паперові дублікати ліцензій </w:t>
      </w:r>
      <w:r w:rsidR="00EC3985" w:rsidRPr="00447D5C">
        <w:rPr>
          <w:rFonts w:ascii="Times New Roman" w:eastAsia="Calibri" w:hAnsi="Times New Roman" w:cs="Times New Roman"/>
          <w:color w:val="000000" w:themeColor="text1"/>
          <w:sz w:val="28"/>
          <w:szCs w:val="28"/>
          <w:lang w:eastAsia="uk-UA"/>
        </w:rPr>
        <w:t xml:space="preserve">та додатки до ліцензій </w:t>
      </w:r>
      <w:r w:rsidR="008E5CF0" w:rsidRPr="00447D5C">
        <w:rPr>
          <w:rFonts w:ascii="Times New Roman" w:eastAsia="Calibri" w:hAnsi="Times New Roman" w:cs="Times New Roman"/>
          <w:color w:val="000000" w:themeColor="text1"/>
          <w:sz w:val="28"/>
          <w:szCs w:val="28"/>
          <w:lang w:eastAsia="uk-UA"/>
        </w:rPr>
        <w:t>скасовуються</w:t>
      </w:r>
      <w:r w:rsidR="003877D6" w:rsidRPr="00447D5C">
        <w:rPr>
          <w:rFonts w:ascii="Times New Roman" w:eastAsia="Calibri" w:hAnsi="Times New Roman" w:cs="Times New Roman"/>
          <w:color w:val="000000" w:themeColor="text1"/>
          <w:sz w:val="28"/>
          <w:szCs w:val="28"/>
          <w:lang w:eastAsia="uk-UA"/>
        </w:rPr>
        <w:t xml:space="preserve"> (крім тих, які вже видані та на які не закінчився термін дії)</w:t>
      </w:r>
      <w:r w:rsidR="00995236" w:rsidRPr="00447D5C">
        <w:rPr>
          <w:rFonts w:ascii="Times New Roman" w:eastAsia="Calibri" w:hAnsi="Times New Roman" w:cs="Times New Roman"/>
          <w:color w:val="000000" w:themeColor="text1"/>
          <w:sz w:val="28"/>
          <w:szCs w:val="28"/>
          <w:lang w:eastAsia="uk-UA"/>
        </w:rPr>
        <w:t>;</w:t>
      </w:r>
    </w:p>
    <w:p w:rsidR="00995236" w:rsidRPr="00447D5C" w:rsidRDefault="00867A82"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встановлюю</w:t>
      </w:r>
      <w:r w:rsidR="00995236" w:rsidRPr="00447D5C">
        <w:rPr>
          <w:rFonts w:ascii="Times New Roman" w:eastAsia="Calibri" w:hAnsi="Times New Roman" w:cs="Times New Roman"/>
          <w:color w:val="000000" w:themeColor="text1"/>
          <w:sz w:val="28"/>
          <w:szCs w:val="28"/>
          <w:lang w:eastAsia="uk-UA"/>
        </w:rPr>
        <w:t xml:space="preserve">ться уніфіковані для всіх видів діяльності перелік підстав для прийняття рішення про відмову у </w:t>
      </w:r>
      <w:r w:rsidR="00B90C80" w:rsidRPr="00447D5C">
        <w:rPr>
          <w:rFonts w:ascii="Times New Roman" w:eastAsia="Calibri" w:hAnsi="Times New Roman" w:cs="Times New Roman"/>
          <w:color w:val="000000" w:themeColor="text1"/>
          <w:sz w:val="28"/>
          <w:szCs w:val="28"/>
          <w:lang w:eastAsia="uk-UA"/>
        </w:rPr>
        <w:t>видачі</w:t>
      </w:r>
      <w:r w:rsidR="00336E8E" w:rsidRPr="00447D5C">
        <w:rPr>
          <w:rFonts w:ascii="Times New Roman" w:eastAsia="Calibri" w:hAnsi="Times New Roman" w:cs="Times New Roman"/>
          <w:color w:val="000000" w:themeColor="text1"/>
          <w:sz w:val="28"/>
          <w:szCs w:val="28"/>
          <w:lang w:eastAsia="uk-UA"/>
        </w:rPr>
        <w:t xml:space="preserve"> </w:t>
      </w:r>
      <w:r w:rsidR="00995236" w:rsidRPr="00447D5C">
        <w:rPr>
          <w:rFonts w:ascii="Times New Roman" w:eastAsia="Calibri" w:hAnsi="Times New Roman" w:cs="Times New Roman"/>
          <w:color w:val="000000" w:themeColor="text1"/>
          <w:sz w:val="28"/>
          <w:szCs w:val="28"/>
          <w:lang w:eastAsia="uk-UA"/>
        </w:rPr>
        <w:t>ліцензій,</w:t>
      </w:r>
      <w:r w:rsidR="00B90C80" w:rsidRPr="00447D5C">
        <w:rPr>
          <w:rFonts w:ascii="Times New Roman" w:eastAsia="Calibri" w:hAnsi="Times New Roman" w:cs="Times New Roman"/>
          <w:color w:val="000000" w:themeColor="text1"/>
          <w:sz w:val="28"/>
          <w:szCs w:val="28"/>
          <w:lang w:eastAsia="uk-UA"/>
        </w:rPr>
        <w:t xml:space="preserve"> </w:t>
      </w:r>
      <w:r w:rsidR="00995236" w:rsidRPr="00447D5C">
        <w:rPr>
          <w:rFonts w:ascii="Times New Roman" w:eastAsia="Calibri" w:hAnsi="Times New Roman" w:cs="Times New Roman"/>
          <w:color w:val="000000" w:themeColor="text1"/>
          <w:sz w:val="28"/>
          <w:szCs w:val="28"/>
          <w:lang w:eastAsia="uk-UA"/>
        </w:rPr>
        <w:t xml:space="preserve">передбачених </w:t>
      </w:r>
      <w:r w:rsidR="00B90C80" w:rsidRPr="00447D5C">
        <w:rPr>
          <w:rFonts w:ascii="Times New Roman" w:eastAsia="Calibri" w:hAnsi="Times New Roman" w:cs="Times New Roman"/>
          <w:color w:val="000000" w:themeColor="text1"/>
          <w:sz w:val="28"/>
          <w:szCs w:val="28"/>
          <w:lang w:eastAsia="uk-UA"/>
        </w:rPr>
        <w:t>Законом № </w:t>
      </w:r>
      <w:r w:rsidR="00995236" w:rsidRPr="00447D5C">
        <w:rPr>
          <w:rFonts w:ascii="Times New Roman" w:eastAsia="Calibri" w:hAnsi="Times New Roman" w:cs="Times New Roman"/>
          <w:color w:val="000000" w:themeColor="text1"/>
          <w:sz w:val="28"/>
          <w:szCs w:val="28"/>
          <w:lang w:eastAsia="uk-UA"/>
        </w:rPr>
        <w:t>481, перелік відомостей, які містяться у такому рішенні, можливість оскарження такого рішення в адміністративному або судовому порядку, а також можливість подання нової заяви на отримання ліцензії за умови усунення недоліків, зазначених у відповідному рішенні про відмову у видачі ліцензії;</w:t>
      </w:r>
    </w:p>
    <w:p w:rsidR="00804625" w:rsidRPr="00447D5C" w:rsidRDefault="00804625"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виключається необхідність подання оригіналів д</w:t>
      </w:r>
      <w:r w:rsidR="008A630E" w:rsidRPr="00447D5C">
        <w:rPr>
          <w:rFonts w:ascii="Times New Roman" w:eastAsia="Calibri" w:hAnsi="Times New Roman" w:cs="Times New Roman"/>
          <w:color w:val="000000" w:themeColor="text1"/>
          <w:sz w:val="28"/>
          <w:szCs w:val="28"/>
          <w:lang w:eastAsia="uk-UA"/>
        </w:rPr>
        <w:t>окументів, передбачених Законом</w:t>
      </w:r>
      <w:r w:rsidR="002A1B21" w:rsidRPr="00447D5C">
        <w:rPr>
          <w:rFonts w:ascii="Times New Roman" w:eastAsia="Calibri" w:hAnsi="Times New Roman" w:cs="Times New Roman"/>
          <w:color w:val="000000" w:themeColor="text1"/>
          <w:sz w:val="28"/>
          <w:szCs w:val="28"/>
          <w:lang w:eastAsia="uk-UA"/>
        </w:rPr>
        <w:t xml:space="preserve"> № </w:t>
      </w:r>
      <w:r w:rsidRPr="00447D5C">
        <w:rPr>
          <w:rFonts w:ascii="Times New Roman" w:eastAsia="Calibri" w:hAnsi="Times New Roman" w:cs="Times New Roman"/>
          <w:color w:val="000000" w:themeColor="text1"/>
          <w:sz w:val="28"/>
          <w:szCs w:val="28"/>
          <w:lang w:eastAsia="uk-UA"/>
        </w:rPr>
        <w:t> 481, при зверненні із заяв</w:t>
      </w:r>
      <w:r w:rsidR="00FA4AC9" w:rsidRPr="00447D5C">
        <w:rPr>
          <w:rFonts w:ascii="Times New Roman" w:eastAsia="Calibri" w:hAnsi="Times New Roman" w:cs="Times New Roman"/>
          <w:color w:val="000000" w:themeColor="text1"/>
          <w:sz w:val="28"/>
          <w:szCs w:val="28"/>
          <w:lang w:eastAsia="uk-UA"/>
        </w:rPr>
        <w:t>ою на отримання ліцензій</w:t>
      </w:r>
      <w:r w:rsidRPr="00447D5C">
        <w:rPr>
          <w:rFonts w:ascii="Times New Roman" w:eastAsia="Calibri" w:hAnsi="Times New Roman" w:cs="Times New Roman"/>
          <w:color w:val="000000" w:themeColor="text1"/>
          <w:sz w:val="28"/>
          <w:szCs w:val="28"/>
          <w:lang w:eastAsia="uk-UA"/>
        </w:rPr>
        <w:t xml:space="preserve"> або подання їх нотаріально завірених копій. Копії таких документів завіряються заявником, а у разі наявності таких документів у відкритих </w:t>
      </w:r>
      <w:r w:rsidR="00EB6706" w:rsidRPr="00447D5C">
        <w:rPr>
          <w:rFonts w:ascii="Times New Roman" w:eastAsia="Calibri" w:hAnsi="Times New Roman" w:cs="Times New Roman"/>
          <w:color w:val="000000" w:themeColor="text1"/>
          <w:sz w:val="28"/>
          <w:szCs w:val="28"/>
          <w:lang w:eastAsia="uk-UA"/>
        </w:rPr>
        <w:t xml:space="preserve">державних </w:t>
      </w:r>
      <w:r w:rsidR="00FA4AC9" w:rsidRPr="00447D5C">
        <w:rPr>
          <w:rFonts w:ascii="Times New Roman" w:eastAsia="Calibri" w:hAnsi="Times New Roman" w:cs="Times New Roman"/>
          <w:color w:val="000000" w:themeColor="text1"/>
          <w:sz w:val="28"/>
          <w:szCs w:val="28"/>
          <w:lang w:eastAsia="uk-UA"/>
        </w:rPr>
        <w:t>реєстрах</w:t>
      </w:r>
      <w:r w:rsidRPr="00447D5C">
        <w:rPr>
          <w:rFonts w:ascii="Times New Roman" w:eastAsia="Calibri" w:hAnsi="Times New Roman" w:cs="Times New Roman"/>
          <w:color w:val="000000" w:themeColor="text1"/>
          <w:sz w:val="28"/>
          <w:szCs w:val="28"/>
          <w:lang w:eastAsia="uk-UA"/>
        </w:rPr>
        <w:t xml:space="preserve"> про це робиться запис у заяві на отримання ліцензії;</w:t>
      </w:r>
    </w:p>
    <w:p w:rsidR="00366AF5" w:rsidRPr="00366AF5" w:rsidRDefault="00804625" w:rsidP="00366AF5">
      <w:pPr>
        <w:ind w:firstLine="567"/>
        <w:jc w:val="both"/>
        <w:rPr>
          <w:rFonts w:ascii="Times New Roman" w:eastAsia="Calibri" w:hAnsi="Times New Roman" w:cs="Times New Roman"/>
          <w:color w:val="000000" w:themeColor="text1"/>
          <w:sz w:val="28"/>
          <w:szCs w:val="28"/>
          <w:lang w:eastAsia="uk-UA"/>
        </w:rPr>
      </w:pPr>
      <w:r w:rsidRPr="00366AF5">
        <w:rPr>
          <w:rFonts w:ascii="Times New Roman" w:eastAsia="Calibri" w:hAnsi="Times New Roman" w:cs="Times New Roman"/>
          <w:color w:val="000000" w:themeColor="text1"/>
          <w:sz w:val="28"/>
          <w:szCs w:val="28"/>
          <w:lang w:eastAsia="uk-UA"/>
        </w:rPr>
        <w:t xml:space="preserve">встановлюються уніфіковані </w:t>
      </w:r>
      <w:r w:rsidR="00336E8E" w:rsidRPr="00366AF5">
        <w:rPr>
          <w:rFonts w:ascii="Times New Roman" w:eastAsia="Calibri" w:hAnsi="Times New Roman" w:cs="Times New Roman"/>
          <w:color w:val="000000" w:themeColor="text1"/>
          <w:sz w:val="28"/>
          <w:szCs w:val="28"/>
          <w:lang w:eastAsia="uk-UA"/>
        </w:rPr>
        <w:t xml:space="preserve">порядок та </w:t>
      </w:r>
      <w:r w:rsidRPr="00366AF5">
        <w:rPr>
          <w:rFonts w:ascii="Times New Roman" w:eastAsia="Calibri" w:hAnsi="Times New Roman" w:cs="Times New Roman"/>
          <w:color w:val="000000" w:themeColor="text1"/>
          <w:sz w:val="28"/>
          <w:szCs w:val="28"/>
          <w:lang w:eastAsia="uk-UA"/>
        </w:rPr>
        <w:t xml:space="preserve">підстави для анулювання ліцензій, передбачених Законом </w:t>
      </w:r>
      <w:r w:rsidR="00336E8E" w:rsidRPr="00366AF5">
        <w:rPr>
          <w:rFonts w:ascii="Times New Roman" w:eastAsia="Calibri" w:hAnsi="Times New Roman" w:cs="Times New Roman"/>
          <w:color w:val="000000" w:themeColor="text1"/>
          <w:sz w:val="28"/>
          <w:szCs w:val="28"/>
          <w:lang w:eastAsia="uk-UA"/>
        </w:rPr>
        <w:t>№</w:t>
      </w:r>
      <w:r w:rsidRPr="00366AF5">
        <w:rPr>
          <w:rFonts w:ascii="Times New Roman" w:eastAsia="Calibri" w:hAnsi="Times New Roman" w:cs="Times New Roman"/>
          <w:color w:val="000000" w:themeColor="text1"/>
          <w:sz w:val="28"/>
          <w:szCs w:val="28"/>
          <w:lang w:eastAsia="uk-UA"/>
        </w:rPr>
        <w:t xml:space="preserve"> 481, </w:t>
      </w:r>
      <w:r w:rsidR="00137148" w:rsidRPr="00366AF5">
        <w:rPr>
          <w:rFonts w:ascii="Times New Roman" w:eastAsia="Calibri" w:hAnsi="Times New Roman" w:cs="Times New Roman"/>
          <w:color w:val="000000" w:themeColor="text1"/>
          <w:sz w:val="28"/>
          <w:szCs w:val="28"/>
          <w:lang w:eastAsia="uk-UA"/>
        </w:rPr>
        <w:t>можливість оскарження такого рішення в адмініст</w:t>
      </w:r>
      <w:r w:rsidR="00B90C80" w:rsidRPr="00366AF5">
        <w:rPr>
          <w:rFonts w:ascii="Times New Roman" w:eastAsia="Calibri" w:hAnsi="Times New Roman" w:cs="Times New Roman"/>
          <w:color w:val="000000" w:themeColor="text1"/>
          <w:sz w:val="28"/>
          <w:szCs w:val="28"/>
          <w:lang w:eastAsia="uk-UA"/>
        </w:rPr>
        <w:t>ративному або судовому порядку,</w:t>
      </w:r>
      <w:r w:rsidR="00137148" w:rsidRPr="00366AF5">
        <w:rPr>
          <w:rFonts w:ascii="Times New Roman" w:eastAsia="Calibri" w:hAnsi="Times New Roman" w:cs="Times New Roman"/>
          <w:color w:val="000000" w:themeColor="text1"/>
          <w:sz w:val="28"/>
          <w:szCs w:val="28"/>
          <w:lang w:eastAsia="uk-UA"/>
        </w:rPr>
        <w:t xml:space="preserve"> </w:t>
      </w:r>
      <w:r w:rsidRPr="00366AF5">
        <w:rPr>
          <w:rFonts w:ascii="Times New Roman" w:eastAsia="Calibri" w:hAnsi="Times New Roman" w:cs="Times New Roman"/>
          <w:color w:val="000000" w:themeColor="text1"/>
          <w:sz w:val="28"/>
          <w:szCs w:val="28"/>
          <w:lang w:eastAsia="uk-UA"/>
        </w:rPr>
        <w:t xml:space="preserve">а також </w:t>
      </w:r>
      <w:r w:rsidR="00336E8E" w:rsidRPr="00366AF5">
        <w:rPr>
          <w:rFonts w:ascii="Times New Roman" w:eastAsia="Calibri" w:hAnsi="Times New Roman" w:cs="Times New Roman"/>
          <w:color w:val="000000" w:themeColor="text1"/>
          <w:sz w:val="28"/>
          <w:szCs w:val="28"/>
          <w:lang w:eastAsia="uk-UA"/>
        </w:rPr>
        <w:t xml:space="preserve">деякі особливості підстав для анулювання </w:t>
      </w:r>
      <w:r w:rsidR="00137148" w:rsidRPr="00366AF5">
        <w:rPr>
          <w:rFonts w:ascii="Times New Roman" w:eastAsia="Calibri" w:hAnsi="Times New Roman" w:cs="Times New Roman"/>
          <w:color w:val="000000" w:themeColor="text1"/>
          <w:sz w:val="28"/>
          <w:szCs w:val="28"/>
          <w:lang w:eastAsia="uk-UA"/>
        </w:rPr>
        <w:t xml:space="preserve">ліцензій </w:t>
      </w:r>
      <w:r w:rsidR="00336E8E" w:rsidRPr="00366AF5">
        <w:rPr>
          <w:rFonts w:ascii="Times New Roman" w:eastAsia="Calibri" w:hAnsi="Times New Roman" w:cs="Times New Roman"/>
          <w:color w:val="000000" w:themeColor="text1"/>
          <w:sz w:val="28"/>
          <w:szCs w:val="28"/>
          <w:lang w:eastAsia="uk-UA"/>
        </w:rPr>
        <w:t>залежно від виду діяльності</w:t>
      </w:r>
      <w:r w:rsidR="00EB6706" w:rsidRPr="00366AF5">
        <w:rPr>
          <w:rFonts w:ascii="Times New Roman" w:eastAsia="Calibri" w:hAnsi="Times New Roman" w:cs="Times New Roman"/>
          <w:color w:val="000000" w:themeColor="text1"/>
          <w:sz w:val="28"/>
          <w:szCs w:val="28"/>
          <w:lang w:eastAsia="uk-UA"/>
        </w:rPr>
        <w:t xml:space="preserve">. </w:t>
      </w:r>
      <w:r w:rsidR="00366AF5" w:rsidRPr="00366AF5">
        <w:rPr>
          <w:rFonts w:ascii="Times New Roman" w:eastAsia="Calibri" w:hAnsi="Times New Roman" w:cs="Times New Roman"/>
          <w:color w:val="000000" w:themeColor="text1"/>
          <w:sz w:val="28"/>
          <w:szCs w:val="28"/>
          <w:lang w:eastAsia="uk-UA"/>
        </w:rPr>
        <w:t>Ліцензія анулюється та вважається недійсною з дня  внесення відповідного запису до відповідного реєстру;</w:t>
      </w:r>
    </w:p>
    <w:p w:rsidR="00294C62" w:rsidRPr="00447D5C" w:rsidRDefault="00294C62" w:rsidP="00042A3F">
      <w:pPr>
        <w:pStyle w:val="ab"/>
        <w:spacing w:before="0" w:beforeAutospacing="0" w:after="0" w:afterAutospacing="0"/>
        <w:ind w:firstLine="567"/>
        <w:jc w:val="both"/>
        <w:rPr>
          <w:color w:val="000000" w:themeColor="text1"/>
          <w:sz w:val="28"/>
          <w:szCs w:val="28"/>
        </w:rPr>
      </w:pPr>
      <w:r w:rsidRPr="00447D5C">
        <w:rPr>
          <w:color w:val="000000" w:themeColor="text1"/>
          <w:sz w:val="28"/>
          <w:szCs w:val="28"/>
        </w:rPr>
        <w:t>;</w:t>
      </w:r>
    </w:p>
    <w:p w:rsidR="00336E8E" w:rsidRPr="00447D5C" w:rsidRDefault="00336E8E"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lastRenderedPageBreak/>
        <w:t>встановлюється можливість електронної взаємодії ліцензіатів при роботі з реєстрами, які впроваджен</w:t>
      </w:r>
      <w:r w:rsidR="00FA4AC9" w:rsidRPr="00447D5C">
        <w:rPr>
          <w:rFonts w:ascii="Times New Roman" w:eastAsia="Calibri" w:hAnsi="Times New Roman" w:cs="Times New Roman"/>
          <w:color w:val="000000" w:themeColor="text1"/>
          <w:sz w:val="28"/>
          <w:szCs w:val="28"/>
          <w:lang w:eastAsia="uk-UA"/>
        </w:rPr>
        <w:t>о</w:t>
      </w:r>
      <w:r w:rsidRPr="00447D5C">
        <w:rPr>
          <w:rFonts w:ascii="Times New Roman" w:eastAsia="Calibri" w:hAnsi="Times New Roman" w:cs="Times New Roman"/>
          <w:color w:val="000000" w:themeColor="text1"/>
          <w:sz w:val="28"/>
          <w:szCs w:val="28"/>
          <w:lang w:eastAsia="uk-UA"/>
        </w:rPr>
        <w:t xml:space="preserve"> Законом № 481, зокрема з Єдиним реєстром місць зберігання</w:t>
      </w:r>
      <w:r w:rsidR="00253FE5" w:rsidRPr="00447D5C">
        <w:rPr>
          <w:rFonts w:ascii="Times New Roman" w:eastAsia="Calibri" w:hAnsi="Times New Roman" w:cs="Times New Roman"/>
          <w:color w:val="000000" w:themeColor="text1"/>
          <w:sz w:val="28"/>
          <w:szCs w:val="28"/>
          <w:lang w:eastAsia="uk-UA"/>
        </w:rPr>
        <w:t>;</w:t>
      </w:r>
      <w:r w:rsidR="002A1B21" w:rsidRPr="00447D5C">
        <w:rPr>
          <w:rFonts w:ascii="Times New Roman" w:eastAsia="Calibri" w:hAnsi="Times New Roman" w:cs="Times New Roman"/>
          <w:color w:val="000000" w:themeColor="text1"/>
          <w:sz w:val="28"/>
          <w:szCs w:val="28"/>
          <w:lang w:eastAsia="uk-UA"/>
        </w:rPr>
        <w:t xml:space="preserve"> </w:t>
      </w:r>
    </w:p>
    <w:p w:rsidR="002A1B21" w:rsidRPr="00447D5C" w:rsidRDefault="002A1B21"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встановлюються строк та порядок внесення змін до відомостей, які містяться в єдиних реєстрах ліцензіатів</w:t>
      </w:r>
      <w:r w:rsidR="00FA4AC9" w:rsidRPr="00447D5C">
        <w:rPr>
          <w:rFonts w:ascii="Times New Roman" w:eastAsia="Calibri" w:hAnsi="Times New Roman" w:cs="Times New Roman"/>
          <w:color w:val="000000" w:themeColor="text1"/>
          <w:sz w:val="28"/>
          <w:szCs w:val="28"/>
          <w:lang w:eastAsia="uk-UA"/>
        </w:rPr>
        <w:t>,</w:t>
      </w:r>
      <w:r w:rsidRPr="00447D5C">
        <w:rPr>
          <w:rFonts w:ascii="Times New Roman" w:eastAsia="Calibri" w:hAnsi="Times New Roman" w:cs="Times New Roman"/>
          <w:color w:val="000000" w:themeColor="text1"/>
          <w:sz w:val="28"/>
          <w:szCs w:val="28"/>
          <w:lang w:eastAsia="uk-UA"/>
        </w:rPr>
        <w:t xml:space="preserve"> та отримання ліцензіатами нового витягу з таких реєстрів, а також строки та порядок заміни витягу з єдиних реєстрів ліцензіатів при його втраті</w:t>
      </w:r>
      <w:r w:rsidR="00294C62" w:rsidRPr="00447D5C">
        <w:rPr>
          <w:rFonts w:ascii="Times New Roman" w:eastAsia="Calibri" w:hAnsi="Times New Roman" w:cs="Times New Roman"/>
          <w:color w:val="000000" w:themeColor="text1"/>
          <w:sz w:val="28"/>
          <w:szCs w:val="28"/>
          <w:lang w:eastAsia="uk-UA"/>
        </w:rPr>
        <w:t xml:space="preserve"> або пошкодженні; </w:t>
      </w:r>
    </w:p>
    <w:p w:rsidR="00EB6706" w:rsidRPr="00447D5C" w:rsidRDefault="00EB6706"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унормовується питання ведення ліцензійних справ;</w:t>
      </w:r>
    </w:p>
    <w:p w:rsidR="00253FE5" w:rsidRPr="00447D5C" w:rsidRDefault="00253FE5"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 xml:space="preserve">ліцензії, видані до набрання чинності цим </w:t>
      </w:r>
      <w:r w:rsidR="00FA4AC9" w:rsidRPr="00447D5C">
        <w:rPr>
          <w:rFonts w:ascii="Times New Roman" w:eastAsia="Calibri" w:hAnsi="Times New Roman" w:cs="Times New Roman"/>
          <w:color w:val="000000" w:themeColor="text1"/>
          <w:sz w:val="28"/>
          <w:szCs w:val="28"/>
          <w:lang w:eastAsia="uk-UA"/>
        </w:rPr>
        <w:t>З</w:t>
      </w:r>
      <w:r w:rsidRPr="00447D5C">
        <w:rPr>
          <w:rFonts w:ascii="Times New Roman" w:eastAsia="Calibri" w:hAnsi="Times New Roman" w:cs="Times New Roman"/>
          <w:color w:val="000000" w:themeColor="text1"/>
          <w:sz w:val="28"/>
          <w:szCs w:val="28"/>
          <w:lang w:eastAsia="uk-UA"/>
        </w:rPr>
        <w:t xml:space="preserve">аконом, </w:t>
      </w:r>
      <w:r w:rsidR="009426AB" w:rsidRPr="00447D5C">
        <w:rPr>
          <w:rFonts w:ascii="Times New Roman" w:eastAsia="Calibri" w:hAnsi="Times New Roman" w:cs="Times New Roman"/>
          <w:color w:val="000000" w:themeColor="text1"/>
          <w:sz w:val="28"/>
          <w:szCs w:val="28"/>
          <w:lang w:eastAsia="uk-UA"/>
        </w:rPr>
        <w:t xml:space="preserve">вважаються чинними </w:t>
      </w:r>
      <w:r w:rsidRPr="00447D5C">
        <w:rPr>
          <w:rFonts w:ascii="Times New Roman" w:eastAsia="Calibri" w:hAnsi="Times New Roman" w:cs="Times New Roman"/>
          <w:color w:val="000000" w:themeColor="text1"/>
          <w:sz w:val="28"/>
          <w:szCs w:val="28"/>
          <w:lang w:eastAsia="uk-UA"/>
        </w:rPr>
        <w:t>з урахуванням строків їх дії, встановлених на період дії воєнного, надзвичайного стану на території України або за наявності обставин непереборної сили (форс-мажорних обставин);</w:t>
      </w:r>
    </w:p>
    <w:p w:rsidR="00804625" w:rsidRPr="00447D5C" w:rsidRDefault="00253FE5"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передбачається, що протягом</w:t>
      </w:r>
      <w:r w:rsidR="00FA4AC9" w:rsidRPr="00447D5C">
        <w:rPr>
          <w:rFonts w:ascii="Times New Roman" w:eastAsia="Calibri" w:hAnsi="Times New Roman" w:cs="Times New Roman"/>
          <w:color w:val="000000" w:themeColor="text1"/>
          <w:sz w:val="28"/>
          <w:szCs w:val="28"/>
          <w:lang w:eastAsia="uk-UA"/>
        </w:rPr>
        <w:t xml:space="preserve"> дії воєнного стану в Україні</w:t>
      </w:r>
      <w:r w:rsidR="00B90C80" w:rsidRPr="00447D5C">
        <w:rPr>
          <w:rFonts w:ascii="Times New Roman" w:eastAsia="Calibri" w:hAnsi="Times New Roman" w:cs="Times New Roman"/>
          <w:color w:val="000000" w:themeColor="text1"/>
          <w:sz w:val="28"/>
          <w:szCs w:val="28"/>
          <w:lang w:eastAsia="uk-UA"/>
        </w:rPr>
        <w:t xml:space="preserve"> </w:t>
      </w:r>
      <w:r w:rsidRPr="00447D5C">
        <w:rPr>
          <w:rFonts w:ascii="Times New Roman" w:eastAsia="Calibri" w:hAnsi="Times New Roman" w:cs="Times New Roman"/>
          <w:color w:val="000000" w:themeColor="text1"/>
          <w:sz w:val="28"/>
          <w:szCs w:val="28"/>
          <w:lang w:eastAsia="uk-UA"/>
        </w:rPr>
        <w:t>та шести місяців після місяця, в якому воєнний стан буде припинено або скасовано, орган ліцензування може видавати у паперовому вигляді ліцензії, передбачені Законом № 481</w:t>
      </w:r>
      <w:r w:rsidR="00FA4AC9" w:rsidRPr="00447D5C">
        <w:rPr>
          <w:rFonts w:ascii="Times New Roman" w:eastAsia="Calibri" w:hAnsi="Times New Roman" w:cs="Times New Roman"/>
          <w:color w:val="000000" w:themeColor="text1"/>
          <w:sz w:val="28"/>
          <w:szCs w:val="28"/>
          <w:lang w:eastAsia="uk-UA"/>
        </w:rPr>
        <w:t>;</w:t>
      </w:r>
    </w:p>
    <w:p w:rsidR="009A4C49" w:rsidRPr="00447D5C" w:rsidRDefault="00FA4AC9"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щодо контролю за виробництвом і</w:t>
      </w:r>
      <w:r w:rsidR="009A4C49" w:rsidRPr="00447D5C">
        <w:rPr>
          <w:rFonts w:ascii="Times New Roman" w:eastAsia="Calibri" w:hAnsi="Times New Roman" w:cs="Times New Roman"/>
          <w:color w:val="000000" w:themeColor="text1"/>
          <w:sz w:val="28"/>
          <w:szCs w:val="28"/>
          <w:lang w:eastAsia="uk-UA"/>
        </w:rPr>
        <w:t xml:space="preserve"> обігом підакцизних товарів:</w:t>
      </w:r>
    </w:p>
    <w:p w:rsidR="00AD02A1" w:rsidRPr="00447D5C" w:rsidRDefault="006513AC"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 xml:space="preserve">встановлюються додаткові заходи контролю за кількістю і місцезнаходженням резервуарів та/або </w:t>
      </w:r>
      <w:proofErr w:type="spellStart"/>
      <w:r w:rsidRPr="00447D5C">
        <w:rPr>
          <w:rFonts w:ascii="Times New Roman" w:eastAsia="Calibri" w:hAnsi="Times New Roman" w:cs="Times New Roman"/>
          <w:color w:val="000000" w:themeColor="text1"/>
          <w:sz w:val="28"/>
          <w:szCs w:val="28"/>
          <w:lang w:eastAsia="uk-UA"/>
        </w:rPr>
        <w:t>ємностей</w:t>
      </w:r>
      <w:proofErr w:type="spellEnd"/>
      <w:r w:rsidRPr="00447D5C">
        <w:rPr>
          <w:rFonts w:ascii="Times New Roman" w:eastAsia="Calibri" w:hAnsi="Times New Roman" w:cs="Times New Roman"/>
          <w:color w:val="000000" w:themeColor="text1"/>
          <w:sz w:val="28"/>
          <w:szCs w:val="28"/>
          <w:lang w:eastAsia="uk-UA"/>
        </w:rPr>
        <w:t xml:space="preserve"> для зберігання пального</w:t>
      </w:r>
      <w:r w:rsidR="00EB6706" w:rsidRPr="00447D5C">
        <w:rPr>
          <w:rFonts w:ascii="Times New Roman" w:eastAsia="Calibri" w:hAnsi="Times New Roman" w:cs="Times New Roman"/>
          <w:color w:val="000000" w:themeColor="text1"/>
          <w:sz w:val="28"/>
          <w:szCs w:val="28"/>
          <w:lang w:eastAsia="uk-UA"/>
        </w:rPr>
        <w:t xml:space="preserve">, їх місткістю </w:t>
      </w:r>
      <w:r w:rsidR="00B90C80" w:rsidRPr="00447D5C">
        <w:rPr>
          <w:rFonts w:ascii="Times New Roman" w:eastAsia="Calibri" w:hAnsi="Times New Roman" w:cs="Times New Roman"/>
          <w:color w:val="000000" w:themeColor="text1"/>
          <w:sz w:val="28"/>
          <w:szCs w:val="28"/>
          <w:lang w:eastAsia="uk-UA"/>
        </w:rPr>
        <w:t>при</w:t>
      </w:r>
      <w:r w:rsidRPr="00447D5C">
        <w:rPr>
          <w:rFonts w:ascii="Times New Roman" w:eastAsia="Calibri" w:hAnsi="Times New Roman" w:cs="Times New Roman"/>
          <w:color w:val="000000" w:themeColor="text1"/>
          <w:sz w:val="28"/>
          <w:szCs w:val="28"/>
          <w:lang w:eastAsia="uk-UA"/>
        </w:rPr>
        <w:t xml:space="preserve"> отриманні ліцензії на право виробництва</w:t>
      </w:r>
      <w:r w:rsidR="00B90C80" w:rsidRPr="00447D5C">
        <w:rPr>
          <w:rFonts w:ascii="Times New Roman" w:eastAsia="Calibri" w:hAnsi="Times New Roman" w:cs="Times New Roman"/>
          <w:color w:val="000000" w:themeColor="text1"/>
          <w:sz w:val="28"/>
          <w:szCs w:val="28"/>
          <w:lang w:eastAsia="uk-UA"/>
        </w:rPr>
        <w:t>,</w:t>
      </w:r>
      <w:r w:rsidR="00EC3985" w:rsidRPr="00447D5C">
        <w:rPr>
          <w:rFonts w:ascii="Times New Roman" w:eastAsia="Calibri" w:hAnsi="Times New Roman" w:cs="Times New Roman"/>
          <w:color w:val="000000" w:themeColor="text1"/>
          <w:sz w:val="28"/>
          <w:szCs w:val="28"/>
          <w:lang w:eastAsia="uk-UA"/>
        </w:rPr>
        <w:t xml:space="preserve"> оптової або роздрібної торгівлі пальним або на право зберігання пального</w:t>
      </w:r>
      <w:r w:rsidR="00253FE5" w:rsidRPr="00447D5C">
        <w:rPr>
          <w:rFonts w:ascii="Times New Roman" w:eastAsia="Calibri" w:hAnsi="Times New Roman" w:cs="Times New Roman"/>
          <w:color w:val="000000" w:themeColor="text1"/>
          <w:sz w:val="28"/>
          <w:szCs w:val="28"/>
          <w:lang w:eastAsia="uk-UA"/>
        </w:rPr>
        <w:t xml:space="preserve"> (</w:t>
      </w:r>
      <w:r w:rsidR="00EB6706" w:rsidRPr="00447D5C">
        <w:rPr>
          <w:rFonts w:ascii="Times New Roman" w:eastAsia="Calibri" w:hAnsi="Times New Roman" w:cs="Times New Roman"/>
          <w:color w:val="000000" w:themeColor="text1"/>
          <w:sz w:val="28"/>
          <w:szCs w:val="28"/>
          <w:lang w:eastAsia="uk-UA"/>
        </w:rPr>
        <w:t>така інформація зазначається у заяві на отримання відповідної ліцензії)</w:t>
      </w:r>
      <w:r w:rsidRPr="00447D5C">
        <w:rPr>
          <w:rFonts w:ascii="Times New Roman" w:eastAsia="Calibri" w:hAnsi="Times New Roman" w:cs="Times New Roman"/>
          <w:color w:val="000000" w:themeColor="text1"/>
          <w:sz w:val="28"/>
          <w:szCs w:val="28"/>
          <w:lang w:eastAsia="uk-UA"/>
        </w:rPr>
        <w:t>;</w:t>
      </w:r>
    </w:p>
    <w:p w:rsidR="00AD02A1" w:rsidRPr="00447D5C" w:rsidRDefault="00336E8E"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 xml:space="preserve">встановлюються додаткові підстави для анулювання ліцензій, </w:t>
      </w:r>
      <w:r w:rsidR="0077499F" w:rsidRPr="00447D5C">
        <w:rPr>
          <w:rFonts w:ascii="Times New Roman" w:eastAsia="Calibri" w:hAnsi="Times New Roman" w:cs="Times New Roman"/>
          <w:color w:val="000000" w:themeColor="text1"/>
          <w:sz w:val="28"/>
          <w:szCs w:val="28"/>
          <w:lang w:eastAsia="uk-UA"/>
        </w:rPr>
        <w:t xml:space="preserve">які видаються відповідно до </w:t>
      </w:r>
      <w:r w:rsidRPr="00447D5C">
        <w:rPr>
          <w:rFonts w:ascii="Times New Roman" w:eastAsia="Calibri" w:hAnsi="Times New Roman" w:cs="Times New Roman"/>
          <w:color w:val="000000" w:themeColor="text1"/>
          <w:sz w:val="28"/>
          <w:szCs w:val="28"/>
          <w:lang w:eastAsia="uk-UA"/>
        </w:rPr>
        <w:t>Закон</w:t>
      </w:r>
      <w:r w:rsidR="0077499F" w:rsidRPr="00447D5C">
        <w:rPr>
          <w:rFonts w:ascii="Times New Roman" w:eastAsia="Calibri" w:hAnsi="Times New Roman" w:cs="Times New Roman"/>
          <w:color w:val="000000" w:themeColor="text1"/>
          <w:sz w:val="28"/>
          <w:szCs w:val="28"/>
          <w:lang w:eastAsia="uk-UA"/>
        </w:rPr>
        <w:t>у</w:t>
      </w:r>
      <w:r w:rsidRPr="00447D5C">
        <w:rPr>
          <w:rFonts w:ascii="Times New Roman" w:eastAsia="Calibri" w:hAnsi="Times New Roman" w:cs="Times New Roman"/>
          <w:color w:val="000000" w:themeColor="text1"/>
          <w:sz w:val="28"/>
          <w:szCs w:val="28"/>
          <w:lang w:eastAsia="uk-UA"/>
        </w:rPr>
        <w:t xml:space="preserve"> № 481, зокрема відсутність ліцензіата за його місцезнаходженням (місцем проживання), яке зазначено у </w:t>
      </w:r>
      <w:r w:rsidR="00D63E99" w:rsidRPr="00447D5C">
        <w:rPr>
          <w:rFonts w:ascii="Times New Roman" w:eastAsia="Calibri" w:hAnsi="Times New Roman" w:cs="Times New Roman"/>
          <w:color w:val="000000" w:themeColor="text1"/>
          <w:sz w:val="28"/>
          <w:szCs w:val="28"/>
          <w:lang w:eastAsia="uk-UA"/>
        </w:rPr>
        <w:t>відповідному реєстрі</w:t>
      </w:r>
      <w:r w:rsidRPr="00447D5C">
        <w:rPr>
          <w:rFonts w:ascii="Times New Roman" w:eastAsia="Calibri" w:hAnsi="Times New Roman" w:cs="Times New Roman"/>
          <w:color w:val="000000" w:themeColor="text1"/>
          <w:sz w:val="28"/>
          <w:szCs w:val="28"/>
          <w:lang w:eastAsia="uk-UA"/>
        </w:rPr>
        <w:t xml:space="preserve">, </w:t>
      </w:r>
      <w:r w:rsidR="00D63E99" w:rsidRPr="00447D5C">
        <w:rPr>
          <w:rFonts w:ascii="Times New Roman" w:eastAsia="Calibri" w:hAnsi="Times New Roman" w:cs="Times New Roman"/>
          <w:color w:val="000000" w:themeColor="text1"/>
          <w:sz w:val="28"/>
          <w:szCs w:val="28"/>
          <w:lang w:eastAsia="uk-UA"/>
        </w:rPr>
        <w:t>встановлення факту або отримання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w:t>
      </w:r>
      <w:r w:rsidR="002F091A" w:rsidRPr="00447D5C">
        <w:rPr>
          <w:rFonts w:ascii="Times New Roman" w:eastAsia="Calibri" w:hAnsi="Times New Roman" w:cs="Times New Roman"/>
          <w:color w:val="000000" w:themeColor="text1"/>
          <w:sz w:val="28"/>
          <w:szCs w:val="28"/>
          <w:lang w:eastAsia="uk-UA"/>
        </w:rPr>
        <w:t>ь збройну агресію проти України</w:t>
      </w:r>
      <w:r w:rsidR="00DA6A59" w:rsidRPr="00447D5C">
        <w:rPr>
          <w:rFonts w:ascii="Times New Roman" w:eastAsia="Calibri" w:hAnsi="Times New Roman" w:cs="Times New Roman"/>
          <w:color w:val="000000" w:themeColor="text1"/>
          <w:sz w:val="28"/>
          <w:szCs w:val="28"/>
          <w:lang w:eastAsia="uk-UA"/>
        </w:rPr>
        <w:t>,</w:t>
      </w:r>
      <w:r w:rsidR="00D63E99" w:rsidRPr="00447D5C">
        <w:rPr>
          <w:rFonts w:ascii="Times New Roman" w:eastAsia="Calibri" w:hAnsi="Times New Roman" w:cs="Times New Roman"/>
          <w:color w:val="000000" w:themeColor="text1"/>
          <w:sz w:val="28"/>
          <w:szCs w:val="28"/>
          <w:lang w:eastAsia="uk-UA"/>
        </w:rPr>
        <w:t xml:space="preserve"> у значенні, наведеному у статті 1 Закону України «Про оборону України» </w:t>
      </w:r>
      <w:r w:rsidRPr="00447D5C">
        <w:rPr>
          <w:rFonts w:ascii="Times New Roman" w:eastAsia="Calibri" w:hAnsi="Times New Roman" w:cs="Times New Roman"/>
          <w:color w:val="000000" w:themeColor="text1"/>
          <w:sz w:val="28"/>
          <w:szCs w:val="28"/>
          <w:lang w:eastAsia="uk-UA"/>
        </w:rPr>
        <w:t xml:space="preserve">тощо; </w:t>
      </w:r>
    </w:p>
    <w:p w:rsidR="00026E28" w:rsidRPr="00447D5C" w:rsidRDefault="0076461F"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унормо</w:t>
      </w:r>
      <w:r w:rsidR="008A630E" w:rsidRPr="00447D5C">
        <w:rPr>
          <w:rFonts w:ascii="Times New Roman" w:eastAsia="Calibri" w:hAnsi="Times New Roman" w:cs="Times New Roman"/>
          <w:color w:val="000000" w:themeColor="text1"/>
          <w:sz w:val="28"/>
          <w:szCs w:val="28"/>
          <w:lang w:eastAsia="uk-UA"/>
        </w:rPr>
        <w:t xml:space="preserve">вується питання </w:t>
      </w:r>
      <w:r w:rsidRPr="00447D5C">
        <w:rPr>
          <w:rFonts w:ascii="Times New Roman" w:eastAsia="Calibri" w:hAnsi="Times New Roman" w:cs="Times New Roman"/>
          <w:color w:val="000000" w:themeColor="text1"/>
          <w:sz w:val="28"/>
          <w:szCs w:val="28"/>
          <w:lang w:eastAsia="uk-UA"/>
        </w:rPr>
        <w:t>нанесення максимальної роздрібної ціни на пачки, коробки або сувенірні коробки тютюну, промислових замінників тютюну та рідин, що використовуються в електронних сигаретах, задля забезпечення повноти та своєчасності сплати ПДВ та акцизного податку з таких виробів, а також узгодж</w:t>
      </w:r>
      <w:r w:rsidR="0096366F" w:rsidRPr="00447D5C">
        <w:rPr>
          <w:rFonts w:ascii="Times New Roman" w:eastAsia="Calibri" w:hAnsi="Times New Roman" w:cs="Times New Roman"/>
          <w:color w:val="000000" w:themeColor="text1"/>
          <w:sz w:val="28"/>
          <w:szCs w:val="28"/>
          <w:lang w:eastAsia="uk-UA"/>
        </w:rPr>
        <w:t>уються</w:t>
      </w:r>
      <w:r w:rsidRPr="00447D5C">
        <w:rPr>
          <w:rFonts w:ascii="Times New Roman" w:eastAsia="Calibri" w:hAnsi="Times New Roman" w:cs="Times New Roman"/>
          <w:color w:val="000000" w:themeColor="text1"/>
          <w:sz w:val="28"/>
          <w:szCs w:val="28"/>
          <w:lang w:eastAsia="uk-UA"/>
        </w:rPr>
        <w:t xml:space="preserve"> норм</w:t>
      </w:r>
      <w:r w:rsidR="0096366F" w:rsidRPr="00447D5C">
        <w:rPr>
          <w:rFonts w:ascii="Times New Roman" w:eastAsia="Calibri" w:hAnsi="Times New Roman" w:cs="Times New Roman"/>
          <w:color w:val="000000" w:themeColor="text1"/>
          <w:sz w:val="28"/>
          <w:szCs w:val="28"/>
          <w:lang w:eastAsia="uk-UA"/>
        </w:rPr>
        <w:t>и</w:t>
      </w:r>
      <w:r w:rsidRPr="00447D5C">
        <w:rPr>
          <w:rFonts w:ascii="Times New Roman" w:eastAsia="Calibri" w:hAnsi="Times New Roman" w:cs="Times New Roman"/>
          <w:color w:val="000000" w:themeColor="text1"/>
          <w:sz w:val="28"/>
          <w:szCs w:val="28"/>
          <w:lang w:eastAsia="uk-UA"/>
        </w:rPr>
        <w:t xml:space="preserve"> Закону № 481 та ПКУ</w:t>
      </w:r>
      <w:r w:rsidR="00263702" w:rsidRPr="00447D5C">
        <w:rPr>
          <w:rFonts w:ascii="Times New Roman" w:eastAsia="Calibri" w:hAnsi="Times New Roman" w:cs="Times New Roman"/>
          <w:color w:val="000000" w:themeColor="text1"/>
          <w:sz w:val="28"/>
          <w:szCs w:val="28"/>
          <w:lang w:eastAsia="uk-UA"/>
        </w:rPr>
        <w:t>. Також встановлюється відповідальність за порушення</w:t>
      </w:r>
      <w:r w:rsidR="00253FE5" w:rsidRPr="00447D5C">
        <w:rPr>
          <w:rFonts w:ascii="Times New Roman" w:eastAsia="Calibri" w:hAnsi="Times New Roman" w:cs="Times New Roman"/>
          <w:color w:val="000000" w:themeColor="text1"/>
          <w:sz w:val="28"/>
          <w:szCs w:val="28"/>
          <w:lang w:eastAsia="uk-UA"/>
        </w:rPr>
        <w:t xml:space="preserve"> цих норм</w:t>
      </w:r>
      <w:r w:rsidRPr="00447D5C">
        <w:rPr>
          <w:rFonts w:ascii="Times New Roman" w:eastAsia="Calibri" w:hAnsi="Times New Roman" w:cs="Times New Roman"/>
          <w:color w:val="000000" w:themeColor="text1"/>
          <w:sz w:val="28"/>
          <w:szCs w:val="28"/>
          <w:lang w:eastAsia="uk-UA"/>
        </w:rPr>
        <w:t>;</w:t>
      </w:r>
    </w:p>
    <w:p w:rsidR="0076461F" w:rsidRPr="00447D5C" w:rsidRDefault="0076461F" w:rsidP="00042A3F">
      <w:pPr>
        <w:pStyle w:val="ab"/>
        <w:spacing w:before="0" w:beforeAutospacing="0" w:after="0" w:afterAutospacing="0"/>
        <w:ind w:firstLine="567"/>
        <w:jc w:val="both"/>
        <w:rPr>
          <w:color w:val="000000" w:themeColor="text1"/>
          <w:sz w:val="28"/>
          <w:szCs w:val="28"/>
        </w:rPr>
      </w:pPr>
      <w:r w:rsidRPr="00447D5C">
        <w:rPr>
          <w:color w:val="000000" w:themeColor="text1"/>
          <w:sz w:val="28"/>
          <w:szCs w:val="28"/>
        </w:rPr>
        <w:t>визнач</w:t>
      </w:r>
      <w:r w:rsidR="006C5207" w:rsidRPr="00447D5C">
        <w:rPr>
          <w:color w:val="000000" w:themeColor="text1"/>
          <w:sz w:val="28"/>
          <w:szCs w:val="28"/>
        </w:rPr>
        <w:t>аються</w:t>
      </w:r>
      <w:r w:rsidRPr="00447D5C">
        <w:rPr>
          <w:color w:val="000000" w:themeColor="text1"/>
          <w:sz w:val="28"/>
          <w:szCs w:val="28"/>
        </w:rPr>
        <w:t xml:space="preserve"> суб</w:t>
      </w:r>
      <w:r w:rsidR="0096366F" w:rsidRPr="00447D5C">
        <w:rPr>
          <w:color w:val="000000" w:themeColor="text1"/>
          <w:sz w:val="28"/>
          <w:szCs w:val="28"/>
        </w:rPr>
        <w:t>’</w:t>
      </w:r>
      <w:r w:rsidRPr="00447D5C">
        <w:rPr>
          <w:color w:val="000000" w:themeColor="text1"/>
          <w:sz w:val="28"/>
          <w:szCs w:val="28"/>
        </w:rPr>
        <w:t>єкт</w:t>
      </w:r>
      <w:r w:rsidR="006C5207" w:rsidRPr="00447D5C">
        <w:rPr>
          <w:color w:val="000000" w:themeColor="text1"/>
          <w:sz w:val="28"/>
          <w:szCs w:val="28"/>
        </w:rPr>
        <w:t>и</w:t>
      </w:r>
      <w:r w:rsidRPr="00447D5C">
        <w:rPr>
          <w:color w:val="000000" w:themeColor="text1"/>
          <w:sz w:val="28"/>
          <w:szCs w:val="28"/>
        </w:rPr>
        <w:t xml:space="preserve"> господарювання, на яких розповсюджується право на здійснення імпорту та оптової торгівлі спиртом етиловим</w:t>
      </w:r>
      <w:r w:rsidR="008A630E" w:rsidRPr="00447D5C">
        <w:rPr>
          <w:color w:val="000000" w:themeColor="text1"/>
          <w:sz w:val="28"/>
          <w:szCs w:val="28"/>
        </w:rPr>
        <w:t xml:space="preserve">, </w:t>
      </w:r>
      <w:r w:rsidR="00D63E99" w:rsidRPr="00447D5C">
        <w:rPr>
          <w:color w:val="000000" w:themeColor="text1"/>
          <w:sz w:val="28"/>
          <w:szCs w:val="28"/>
        </w:rPr>
        <w:t xml:space="preserve">зокрема </w:t>
      </w:r>
      <w:r w:rsidR="008A630E" w:rsidRPr="00447D5C">
        <w:rPr>
          <w:color w:val="000000" w:themeColor="text1"/>
          <w:sz w:val="28"/>
          <w:szCs w:val="28"/>
        </w:rPr>
        <w:t xml:space="preserve">визначається, що такими </w:t>
      </w:r>
      <w:r w:rsidRPr="00447D5C">
        <w:rPr>
          <w:color w:val="000000" w:themeColor="text1"/>
          <w:sz w:val="28"/>
          <w:szCs w:val="28"/>
        </w:rPr>
        <w:t>суб</w:t>
      </w:r>
      <w:r w:rsidR="0096366F" w:rsidRPr="00447D5C">
        <w:rPr>
          <w:color w:val="000000" w:themeColor="text1"/>
          <w:sz w:val="28"/>
          <w:szCs w:val="28"/>
        </w:rPr>
        <w:t>’</w:t>
      </w:r>
      <w:r w:rsidRPr="00447D5C">
        <w:rPr>
          <w:color w:val="000000" w:themeColor="text1"/>
          <w:sz w:val="28"/>
          <w:szCs w:val="28"/>
        </w:rPr>
        <w:t xml:space="preserve">єктами господарювання можуть бути лише </w:t>
      </w:r>
      <w:r w:rsidR="00411490" w:rsidRPr="00447D5C">
        <w:rPr>
          <w:color w:val="000000" w:themeColor="text1"/>
          <w:sz w:val="28"/>
          <w:szCs w:val="28"/>
        </w:rPr>
        <w:t xml:space="preserve">виробники такого спирту та за наявності ліцензії на </w:t>
      </w:r>
      <w:r w:rsidRPr="00447D5C">
        <w:rPr>
          <w:color w:val="000000" w:themeColor="text1"/>
          <w:sz w:val="28"/>
          <w:szCs w:val="28"/>
        </w:rPr>
        <w:t xml:space="preserve">оптову торгівлю </w:t>
      </w:r>
      <w:r w:rsidR="00411490" w:rsidRPr="00447D5C">
        <w:rPr>
          <w:color w:val="000000" w:themeColor="text1"/>
          <w:sz w:val="28"/>
          <w:szCs w:val="28"/>
        </w:rPr>
        <w:t>так</w:t>
      </w:r>
      <w:r w:rsidR="00DA6A59" w:rsidRPr="00447D5C">
        <w:rPr>
          <w:color w:val="000000" w:themeColor="text1"/>
          <w:sz w:val="28"/>
          <w:szCs w:val="28"/>
        </w:rPr>
        <w:t>им</w:t>
      </w:r>
      <w:r w:rsidR="00137148" w:rsidRPr="00447D5C">
        <w:rPr>
          <w:color w:val="000000" w:themeColor="text1"/>
          <w:sz w:val="28"/>
          <w:szCs w:val="28"/>
        </w:rPr>
        <w:t xml:space="preserve"> </w:t>
      </w:r>
      <w:r w:rsidRPr="00447D5C">
        <w:rPr>
          <w:color w:val="000000" w:themeColor="text1"/>
          <w:sz w:val="28"/>
          <w:szCs w:val="28"/>
        </w:rPr>
        <w:t>спирт</w:t>
      </w:r>
      <w:r w:rsidR="00DA6A59" w:rsidRPr="00447D5C">
        <w:rPr>
          <w:color w:val="000000" w:themeColor="text1"/>
          <w:sz w:val="28"/>
          <w:szCs w:val="28"/>
        </w:rPr>
        <w:t>ом</w:t>
      </w:r>
      <w:r w:rsidR="00137148" w:rsidRPr="00447D5C">
        <w:rPr>
          <w:color w:val="000000" w:themeColor="text1"/>
          <w:sz w:val="28"/>
          <w:szCs w:val="28"/>
        </w:rPr>
        <w:t>;</w:t>
      </w:r>
    </w:p>
    <w:p w:rsidR="00137148" w:rsidRPr="00447D5C" w:rsidRDefault="00137148" w:rsidP="00042A3F">
      <w:pPr>
        <w:pStyle w:val="ab"/>
        <w:spacing w:before="0" w:beforeAutospacing="0" w:after="0" w:afterAutospacing="0"/>
        <w:ind w:firstLine="567"/>
        <w:jc w:val="both"/>
        <w:rPr>
          <w:color w:val="000000" w:themeColor="text1"/>
          <w:sz w:val="28"/>
          <w:szCs w:val="28"/>
        </w:rPr>
      </w:pPr>
      <w:r w:rsidRPr="00447D5C">
        <w:rPr>
          <w:color w:val="000000" w:themeColor="text1"/>
          <w:sz w:val="28"/>
          <w:szCs w:val="28"/>
        </w:rPr>
        <w:t>запрова</w:t>
      </w:r>
      <w:r w:rsidR="008A630E" w:rsidRPr="00447D5C">
        <w:rPr>
          <w:color w:val="000000" w:themeColor="text1"/>
          <w:sz w:val="28"/>
          <w:szCs w:val="28"/>
        </w:rPr>
        <w:t xml:space="preserve">джується </w:t>
      </w:r>
      <w:r w:rsidR="00571128" w:rsidRPr="00447D5C">
        <w:rPr>
          <w:color w:val="000000" w:themeColor="text1"/>
          <w:sz w:val="28"/>
          <w:szCs w:val="28"/>
        </w:rPr>
        <w:t>положення</w:t>
      </w:r>
      <w:r w:rsidR="008A630E" w:rsidRPr="00447D5C">
        <w:rPr>
          <w:color w:val="000000" w:themeColor="text1"/>
          <w:sz w:val="28"/>
          <w:szCs w:val="28"/>
        </w:rPr>
        <w:t>, за яким</w:t>
      </w:r>
      <w:r w:rsidRPr="00447D5C">
        <w:rPr>
          <w:color w:val="000000" w:themeColor="text1"/>
          <w:sz w:val="28"/>
          <w:szCs w:val="28"/>
        </w:rPr>
        <w:t xml:space="preserve"> при оптовій торгівлі на території України алкогольними напоями, тютюновими виробами, рідинами, що </w:t>
      </w:r>
      <w:r w:rsidRPr="00447D5C">
        <w:rPr>
          <w:color w:val="000000" w:themeColor="text1"/>
          <w:sz w:val="28"/>
          <w:szCs w:val="28"/>
        </w:rPr>
        <w:lastRenderedPageBreak/>
        <w:t>використовуються в електронних сигаретах, покупцем (отримувачем) таких підакцизних товарів може бути лише суб</w:t>
      </w:r>
      <w:r w:rsidR="0096366F" w:rsidRPr="00447D5C">
        <w:rPr>
          <w:color w:val="000000" w:themeColor="text1"/>
          <w:sz w:val="28"/>
          <w:szCs w:val="28"/>
        </w:rPr>
        <w:t>’</w:t>
      </w:r>
      <w:r w:rsidRPr="00447D5C">
        <w:rPr>
          <w:color w:val="000000" w:themeColor="text1"/>
          <w:sz w:val="28"/>
          <w:szCs w:val="28"/>
        </w:rPr>
        <w:t>єкт господарювання, який отримав  ліцензії на право здійснення оптової та/або роздрібної торгівлі відповідними товарами (придбавати алкогольні напої без отримання ліцензії на оптову та/або роздрібну торгівлю мають право лише суб</w:t>
      </w:r>
      <w:r w:rsidR="0096366F" w:rsidRPr="00447D5C">
        <w:rPr>
          <w:color w:val="000000" w:themeColor="text1"/>
          <w:sz w:val="28"/>
          <w:szCs w:val="28"/>
        </w:rPr>
        <w:t>’</w:t>
      </w:r>
      <w:r w:rsidRPr="00447D5C">
        <w:rPr>
          <w:color w:val="000000" w:themeColor="text1"/>
          <w:sz w:val="28"/>
          <w:szCs w:val="28"/>
        </w:rPr>
        <w:t>єкти господарювання, які використовують алкогольні напої у виробництві непідакцизної продукції), а також встановлюється відповідальність за порушення цієї норми</w:t>
      </w:r>
      <w:r w:rsidR="00253FE5" w:rsidRPr="00447D5C">
        <w:rPr>
          <w:color w:val="000000" w:themeColor="text1"/>
          <w:sz w:val="28"/>
          <w:szCs w:val="28"/>
        </w:rPr>
        <w:t>;</w:t>
      </w:r>
    </w:p>
    <w:p w:rsidR="00137148" w:rsidRPr="00447D5C" w:rsidRDefault="00137148" w:rsidP="00042A3F">
      <w:pPr>
        <w:pStyle w:val="ab"/>
        <w:spacing w:before="0" w:beforeAutospacing="0" w:after="0" w:afterAutospacing="0"/>
        <w:ind w:firstLine="567"/>
        <w:jc w:val="both"/>
        <w:rPr>
          <w:color w:val="000000" w:themeColor="text1"/>
          <w:sz w:val="28"/>
          <w:szCs w:val="28"/>
        </w:rPr>
      </w:pPr>
      <w:r w:rsidRPr="00447D5C">
        <w:rPr>
          <w:color w:val="000000" w:themeColor="text1"/>
          <w:sz w:val="28"/>
          <w:szCs w:val="28"/>
        </w:rPr>
        <w:t>н</w:t>
      </w:r>
      <w:r w:rsidR="00C94432" w:rsidRPr="00447D5C">
        <w:rPr>
          <w:color w:val="000000" w:themeColor="text1"/>
          <w:sz w:val="28"/>
          <w:szCs w:val="28"/>
        </w:rPr>
        <w:t xml:space="preserve">орми Закону № 481 узгоджуються </w:t>
      </w:r>
      <w:r w:rsidRPr="00447D5C">
        <w:rPr>
          <w:color w:val="000000" w:themeColor="text1"/>
          <w:sz w:val="28"/>
          <w:szCs w:val="28"/>
        </w:rPr>
        <w:t>з нормами, передбаченими Законом України від 06.07.1995 №</w:t>
      </w:r>
      <w:r w:rsidR="00571128" w:rsidRPr="00447D5C">
        <w:rPr>
          <w:color w:val="000000" w:themeColor="text1"/>
          <w:sz w:val="28"/>
          <w:szCs w:val="28"/>
        </w:rPr>
        <w:t> </w:t>
      </w:r>
      <w:r w:rsidRPr="00447D5C">
        <w:rPr>
          <w:color w:val="000000" w:themeColor="text1"/>
          <w:sz w:val="28"/>
          <w:szCs w:val="28"/>
        </w:rPr>
        <w:t>265/95-ВР «Про застосування реєстраторів розрахункових операцій у сфері торгівлі, громадського харчування та послуг»;</w:t>
      </w:r>
    </w:p>
    <w:p w:rsidR="00EB6706" w:rsidRPr="00447D5C" w:rsidRDefault="00EB6706" w:rsidP="00042A3F">
      <w:pPr>
        <w:pStyle w:val="ab"/>
        <w:spacing w:before="0" w:beforeAutospacing="0" w:after="0" w:afterAutospacing="0"/>
        <w:ind w:firstLine="567"/>
        <w:jc w:val="both"/>
        <w:rPr>
          <w:color w:val="000000" w:themeColor="text1"/>
          <w:sz w:val="28"/>
          <w:szCs w:val="28"/>
        </w:rPr>
      </w:pPr>
      <w:r w:rsidRPr="00447D5C">
        <w:rPr>
          <w:color w:val="000000" w:themeColor="text1"/>
          <w:sz w:val="28"/>
          <w:szCs w:val="28"/>
        </w:rPr>
        <w:t>задля запобігання нелегально</w:t>
      </w:r>
      <w:r w:rsidR="0096366F" w:rsidRPr="00447D5C">
        <w:rPr>
          <w:color w:val="000000" w:themeColor="text1"/>
          <w:sz w:val="28"/>
          <w:szCs w:val="28"/>
        </w:rPr>
        <w:t xml:space="preserve">му </w:t>
      </w:r>
      <w:r w:rsidRPr="00447D5C">
        <w:rPr>
          <w:color w:val="000000" w:themeColor="text1"/>
          <w:sz w:val="28"/>
          <w:szCs w:val="28"/>
        </w:rPr>
        <w:t>виробництв</w:t>
      </w:r>
      <w:r w:rsidR="0096366F" w:rsidRPr="00447D5C">
        <w:rPr>
          <w:color w:val="000000" w:themeColor="text1"/>
          <w:sz w:val="28"/>
          <w:szCs w:val="28"/>
        </w:rPr>
        <w:t>у</w:t>
      </w:r>
      <w:r w:rsidRPr="00447D5C">
        <w:rPr>
          <w:color w:val="000000" w:themeColor="text1"/>
          <w:sz w:val="28"/>
          <w:szCs w:val="28"/>
        </w:rPr>
        <w:t xml:space="preserve"> </w:t>
      </w:r>
      <w:r w:rsidR="00C94432" w:rsidRPr="00447D5C">
        <w:rPr>
          <w:color w:val="000000" w:themeColor="text1"/>
          <w:sz w:val="28"/>
          <w:szCs w:val="28"/>
        </w:rPr>
        <w:t>й</w:t>
      </w:r>
      <w:r w:rsidRPr="00447D5C">
        <w:rPr>
          <w:color w:val="000000" w:themeColor="text1"/>
          <w:sz w:val="28"/>
          <w:szCs w:val="28"/>
        </w:rPr>
        <w:t xml:space="preserve"> обігу </w:t>
      </w:r>
      <w:r w:rsidR="00411490" w:rsidRPr="00447D5C">
        <w:rPr>
          <w:color w:val="000000" w:themeColor="text1"/>
          <w:sz w:val="28"/>
          <w:szCs w:val="28"/>
        </w:rPr>
        <w:t>підакцизних товарів запроваджується звітування про їх залишки, а також</w:t>
      </w:r>
      <w:r w:rsidRPr="00447D5C">
        <w:rPr>
          <w:color w:val="000000" w:themeColor="text1"/>
          <w:sz w:val="28"/>
          <w:szCs w:val="28"/>
        </w:rPr>
        <w:t xml:space="preserve"> </w:t>
      </w:r>
      <w:r w:rsidR="00C94432" w:rsidRPr="00447D5C">
        <w:rPr>
          <w:color w:val="000000" w:themeColor="text1"/>
          <w:sz w:val="28"/>
          <w:szCs w:val="28"/>
        </w:rPr>
        <w:t>запропоновано</w:t>
      </w:r>
      <w:r w:rsidRPr="00447D5C">
        <w:rPr>
          <w:color w:val="000000" w:themeColor="text1"/>
          <w:sz w:val="28"/>
          <w:szCs w:val="28"/>
        </w:rPr>
        <w:t xml:space="preserve"> запровадити звітування про обсяги обігу та залишки тютюнової сировини</w:t>
      </w:r>
      <w:r w:rsidR="00EF6080" w:rsidRPr="00447D5C">
        <w:rPr>
          <w:color w:val="000000" w:themeColor="text1"/>
          <w:sz w:val="28"/>
          <w:szCs w:val="28"/>
        </w:rPr>
        <w:t>, фільтрів для промислового виробництва сигарет, паперу цигаркового</w:t>
      </w:r>
      <w:r w:rsidRPr="00447D5C">
        <w:rPr>
          <w:color w:val="000000" w:themeColor="text1"/>
          <w:sz w:val="28"/>
          <w:szCs w:val="28"/>
        </w:rPr>
        <w:t xml:space="preserve"> (</w:t>
      </w:r>
      <w:r w:rsidR="00EF6080" w:rsidRPr="00447D5C">
        <w:rPr>
          <w:color w:val="000000" w:themeColor="text1"/>
          <w:sz w:val="28"/>
          <w:szCs w:val="28"/>
        </w:rPr>
        <w:t>для</w:t>
      </w:r>
      <w:r w:rsidRPr="00447D5C">
        <w:rPr>
          <w:color w:val="000000" w:themeColor="text1"/>
          <w:sz w:val="28"/>
          <w:szCs w:val="28"/>
        </w:rPr>
        <w:t xml:space="preserve"> виробників тютюнових виробів)</w:t>
      </w:r>
      <w:r w:rsidR="00176FAA" w:rsidRPr="00447D5C">
        <w:rPr>
          <w:color w:val="000000" w:themeColor="text1"/>
          <w:sz w:val="28"/>
          <w:szCs w:val="28"/>
        </w:rPr>
        <w:t>;</w:t>
      </w:r>
    </w:p>
    <w:p w:rsidR="00EB6706" w:rsidRPr="00447D5C" w:rsidRDefault="00263702"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но</w:t>
      </w:r>
      <w:r w:rsidR="00B90C80" w:rsidRPr="00447D5C">
        <w:rPr>
          <w:rFonts w:ascii="Times New Roman" w:eastAsia="Calibri" w:hAnsi="Times New Roman" w:cs="Times New Roman"/>
          <w:color w:val="000000" w:themeColor="text1"/>
          <w:sz w:val="28"/>
          <w:szCs w:val="28"/>
          <w:lang w:eastAsia="uk-UA"/>
        </w:rPr>
        <w:t>рми щодо</w:t>
      </w:r>
      <w:r w:rsidR="00EB6706" w:rsidRPr="00447D5C">
        <w:rPr>
          <w:rFonts w:ascii="Times New Roman" w:eastAsia="Calibri" w:hAnsi="Times New Roman" w:cs="Times New Roman"/>
          <w:color w:val="000000" w:themeColor="text1"/>
          <w:sz w:val="28"/>
          <w:szCs w:val="28"/>
          <w:lang w:eastAsia="uk-UA"/>
        </w:rPr>
        <w:t xml:space="preserve"> відповідальності за порушення норм Закону №</w:t>
      </w:r>
      <w:r w:rsidR="00B90C80" w:rsidRPr="00447D5C">
        <w:rPr>
          <w:rFonts w:ascii="Times New Roman" w:eastAsia="Calibri" w:hAnsi="Times New Roman" w:cs="Times New Roman"/>
          <w:color w:val="000000" w:themeColor="text1"/>
          <w:sz w:val="28"/>
          <w:szCs w:val="28"/>
          <w:lang w:eastAsia="uk-UA"/>
        </w:rPr>
        <w:t> </w:t>
      </w:r>
      <w:r w:rsidR="00EB6706" w:rsidRPr="00447D5C">
        <w:rPr>
          <w:rFonts w:ascii="Times New Roman" w:eastAsia="Calibri" w:hAnsi="Times New Roman" w:cs="Times New Roman"/>
          <w:color w:val="000000" w:themeColor="text1"/>
          <w:sz w:val="28"/>
          <w:szCs w:val="28"/>
          <w:lang w:eastAsia="uk-UA"/>
        </w:rPr>
        <w:t xml:space="preserve">481 </w:t>
      </w:r>
      <w:r w:rsidR="008A630E" w:rsidRPr="00447D5C">
        <w:rPr>
          <w:rFonts w:ascii="Times New Roman" w:eastAsia="Calibri" w:hAnsi="Times New Roman" w:cs="Times New Roman"/>
          <w:color w:val="000000" w:themeColor="text1"/>
          <w:sz w:val="28"/>
          <w:szCs w:val="28"/>
          <w:lang w:eastAsia="uk-UA"/>
        </w:rPr>
        <w:t xml:space="preserve">приводяться </w:t>
      </w:r>
      <w:r w:rsidRPr="00447D5C">
        <w:rPr>
          <w:rFonts w:ascii="Times New Roman" w:eastAsia="Calibri" w:hAnsi="Times New Roman" w:cs="Times New Roman"/>
          <w:color w:val="000000" w:themeColor="text1"/>
          <w:sz w:val="28"/>
          <w:szCs w:val="28"/>
          <w:lang w:eastAsia="uk-UA"/>
        </w:rPr>
        <w:t xml:space="preserve">у </w:t>
      </w:r>
      <w:r w:rsidR="00EB6706" w:rsidRPr="00447D5C">
        <w:rPr>
          <w:rFonts w:ascii="Times New Roman" w:eastAsia="Calibri" w:hAnsi="Times New Roman" w:cs="Times New Roman"/>
          <w:color w:val="000000" w:themeColor="text1"/>
          <w:sz w:val="28"/>
          <w:szCs w:val="28"/>
          <w:lang w:eastAsia="uk-UA"/>
        </w:rPr>
        <w:t xml:space="preserve">відповідність </w:t>
      </w:r>
      <w:r w:rsidRPr="00447D5C">
        <w:rPr>
          <w:rFonts w:ascii="Times New Roman" w:eastAsia="Calibri" w:hAnsi="Times New Roman" w:cs="Times New Roman"/>
          <w:color w:val="000000" w:themeColor="text1"/>
          <w:sz w:val="28"/>
          <w:szCs w:val="28"/>
          <w:lang w:eastAsia="uk-UA"/>
        </w:rPr>
        <w:t>з іншими нормами цього Закону,</w:t>
      </w:r>
      <w:r w:rsidR="00EB6706" w:rsidRPr="00447D5C">
        <w:rPr>
          <w:rFonts w:ascii="Times New Roman" w:eastAsia="Calibri" w:hAnsi="Times New Roman" w:cs="Times New Roman"/>
          <w:color w:val="000000" w:themeColor="text1"/>
          <w:sz w:val="28"/>
          <w:szCs w:val="28"/>
          <w:lang w:eastAsia="uk-UA"/>
        </w:rPr>
        <w:t xml:space="preserve"> зокрема в частині виробництва, зберігання і обігу рідин, що використовуються в електронних сигаретах</w:t>
      </w:r>
      <w:r w:rsidR="00152400" w:rsidRPr="00447D5C">
        <w:rPr>
          <w:rFonts w:ascii="Times New Roman" w:eastAsia="Calibri" w:hAnsi="Times New Roman" w:cs="Times New Roman"/>
          <w:color w:val="000000" w:themeColor="text1"/>
          <w:sz w:val="28"/>
          <w:szCs w:val="28"/>
          <w:lang w:eastAsia="uk-UA"/>
        </w:rPr>
        <w:t>;</w:t>
      </w:r>
    </w:p>
    <w:p w:rsidR="00152400" w:rsidRPr="00447D5C" w:rsidRDefault="00152400" w:rsidP="00042A3F">
      <w:pPr>
        <w:suppressAutoHyphens/>
        <w:spacing w:after="0" w:line="240" w:lineRule="auto"/>
        <w:ind w:firstLine="567"/>
        <w:jc w:val="both"/>
        <w:rPr>
          <w:rFonts w:ascii="Times New Roman" w:eastAsia="Calibri" w:hAnsi="Times New Roman" w:cs="Times New Roman"/>
          <w:color w:val="000000" w:themeColor="text1"/>
          <w:sz w:val="28"/>
          <w:szCs w:val="28"/>
          <w:lang w:eastAsia="uk-UA"/>
        </w:rPr>
      </w:pPr>
      <w:r w:rsidRPr="00447D5C">
        <w:rPr>
          <w:rFonts w:ascii="Times New Roman" w:eastAsia="Calibri" w:hAnsi="Times New Roman" w:cs="Times New Roman"/>
          <w:color w:val="000000" w:themeColor="text1"/>
          <w:sz w:val="28"/>
          <w:szCs w:val="28"/>
          <w:lang w:eastAsia="uk-UA"/>
        </w:rPr>
        <w:t>задля забезпечення поточної плати за ліцензію, а також для створення рівних умов щодо розміру плати за ліцензію для суб</w:t>
      </w:r>
      <w:r w:rsidR="0096366F" w:rsidRPr="00447D5C">
        <w:rPr>
          <w:rFonts w:ascii="Times New Roman" w:eastAsia="Calibri" w:hAnsi="Times New Roman" w:cs="Times New Roman"/>
          <w:color w:val="000000" w:themeColor="text1"/>
          <w:sz w:val="28"/>
          <w:szCs w:val="28"/>
          <w:lang w:eastAsia="uk-UA"/>
        </w:rPr>
        <w:t>’</w:t>
      </w:r>
      <w:r w:rsidRPr="00447D5C">
        <w:rPr>
          <w:rFonts w:ascii="Times New Roman" w:eastAsia="Calibri" w:hAnsi="Times New Roman" w:cs="Times New Roman"/>
          <w:color w:val="000000" w:themeColor="text1"/>
          <w:sz w:val="28"/>
          <w:szCs w:val="28"/>
          <w:lang w:eastAsia="uk-UA"/>
        </w:rPr>
        <w:t>єктів, які отримують нову ліцензію у разі закінчення попередньої в період дії воєнного, надзвичайного стану</w:t>
      </w:r>
      <w:r w:rsidR="002045B5" w:rsidRPr="00447D5C">
        <w:rPr>
          <w:rFonts w:ascii="Times New Roman" w:eastAsia="Calibri" w:hAnsi="Times New Roman" w:cs="Times New Roman"/>
          <w:color w:val="000000" w:themeColor="text1"/>
          <w:sz w:val="28"/>
          <w:szCs w:val="28"/>
          <w:lang w:eastAsia="uk-UA"/>
        </w:rPr>
        <w:t>,</w:t>
      </w:r>
      <w:r w:rsidRPr="00447D5C">
        <w:rPr>
          <w:rFonts w:ascii="Times New Roman" w:eastAsia="Calibri" w:hAnsi="Times New Roman" w:cs="Times New Roman"/>
          <w:color w:val="000000" w:themeColor="text1"/>
          <w:sz w:val="28"/>
          <w:szCs w:val="28"/>
          <w:lang w:eastAsia="uk-UA"/>
        </w:rPr>
        <w:t xml:space="preserve"> запроваджується визначення розміру плати за ліцензію </w:t>
      </w:r>
      <w:proofErr w:type="spellStart"/>
      <w:r w:rsidRPr="00447D5C">
        <w:rPr>
          <w:rFonts w:ascii="Times New Roman" w:eastAsia="Calibri" w:hAnsi="Times New Roman" w:cs="Times New Roman"/>
          <w:color w:val="000000" w:themeColor="text1"/>
          <w:sz w:val="28"/>
          <w:szCs w:val="28"/>
          <w:lang w:eastAsia="uk-UA"/>
        </w:rPr>
        <w:t>п</w:t>
      </w:r>
      <w:r w:rsidR="00C94432" w:rsidRPr="00447D5C">
        <w:rPr>
          <w:rFonts w:ascii="Times New Roman" w:eastAsia="Calibri" w:hAnsi="Times New Roman" w:cs="Times New Roman"/>
          <w:color w:val="000000" w:themeColor="text1"/>
          <w:sz w:val="28"/>
          <w:szCs w:val="28"/>
          <w:lang w:eastAsia="uk-UA"/>
        </w:rPr>
        <w:t>ропорційно</w:t>
      </w:r>
      <w:proofErr w:type="spellEnd"/>
      <w:r w:rsidR="00C94432" w:rsidRPr="00447D5C">
        <w:rPr>
          <w:rFonts w:ascii="Times New Roman" w:eastAsia="Calibri" w:hAnsi="Times New Roman" w:cs="Times New Roman"/>
          <w:color w:val="000000" w:themeColor="text1"/>
          <w:sz w:val="28"/>
          <w:szCs w:val="28"/>
          <w:lang w:eastAsia="uk-UA"/>
        </w:rPr>
        <w:t xml:space="preserve">  кількості місяців, у</w:t>
      </w:r>
      <w:r w:rsidRPr="00447D5C">
        <w:rPr>
          <w:rFonts w:ascii="Times New Roman" w:eastAsia="Calibri" w:hAnsi="Times New Roman" w:cs="Times New Roman"/>
          <w:color w:val="000000" w:themeColor="text1"/>
          <w:sz w:val="28"/>
          <w:szCs w:val="28"/>
          <w:lang w:eastAsia="uk-UA"/>
        </w:rPr>
        <w:t xml:space="preserve"> яких здійснювалась діяльність, до отримання нової ліцензії</w:t>
      </w:r>
      <w:r w:rsidR="00F946B6" w:rsidRPr="00447D5C">
        <w:rPr>
          <w:rFonts w:ascii="Times New Roman" w:eastAsia="Calibri" w:hAnsi="Times New Roman" w:cs="Times New Roman"/>
          <w:color w:val="000000" w:themeColor="text1"/>
          <w:sz w:val="28"/>
          <w:szCs w:val="28"/>
          <w:lang w:eastAsia="uk-UA"/>
        </w:rPr>
        <w:t>.</w:t>
      </w:r>
    </w:p>
    <w:p w:rsidR="00F946B6" w:rsidRPr="00447D5C" w:rsidRDefault="002045B5" w:rsidP="00042A3F">
      <w:pPr>
        <w:pStyle w:val="rvps2"/>
        <w:shd w:val="clear" w:color="auto" w:fill="FFFFFF"/>
        <w:spacing w:before="0" w:beforeAutospacing="0" w:after="0" w:afterAutospacing="0"/>
        <w:ind w:firstLine="567"/>
        <w:jc w:val="both"/>
        <w:rPr>
          <w:rFonts w:eastAsia="Calibri"/>
          <w:color w:val="000000" w:themeColor="text1"/>
          <w:sz w:val="28"/>
          <w:szCs w:val="28"/>
        </w:rPr>
      </w:pPr>
      <w:r w:rsidRPr="00447D5C">
        <w:rPr>
          <w:rFonts w:eastAsia="Calibri"/>
          <w:color w:val="000000" w:themeColor="text1"/>
          <w:sz w:val="28"/>
          <w:szCs w:val="28"/>
        </w:rPr>
        <w:t>Запропоновано</w:t>
      </w:r>
      <w:r w:rsidR="00F946B6" w:rsidRPr="00447D5C">
        <w:rPr>
          <w:rFonts w:eastAsia="Calibri"/>
          <w:color w:val="000000" w:themeColor="text1"/>
          <w:sz w:val="28"/>
          <w:szCs w:val="28"/>
        </w:rPr>
        <w:t xml:space="preserve"> встановити, що цей </w:t>
      </w:r>
      <w:r w:rsidRPr="00447D5C">
        <w:rPr>
          <w:rFonts w:eastAsia="Calibri"/>
          <w:color w:val="000000" w:themeColor="text1"/>
          <w:sz w:val="28"/>
          <w:szCs w:val="28"/>
        </w:rPr>
        <w:t>З</w:t>
      </w:r>
      <w:r w:rsidR="00F946B6" w:rsidRPr="00447D5C">
        <w:rPr>
          <w:rFonts w:eastAsia="Calibri"/>
          <w:color w:val="000000" w:themeColor="text1"/>
          <w:sz w:val="28"/>
          <w:szCs w:val="28"/>
        </w:rPr>
        <w:t xml:space="preserve">акон набирає чинності з дня, наступного за днем його опублікування, </w:t>
      </w:r>
      <w:r w:rsidR="003B019C" w:rsidRPr="00447D5C">
        <w:rPr>
          <w:rFonts w:eastAsia="Calibri"/>
          <w:color w:val="000000" w:themeColor="text1"/>
          <w:sz w:val="28"/>
          <w:szCs w:val="28"/>
        </w:rPr>
        <w:t>та</w:t>
      </w:r>
      <w:r w:rsidR="00F946B6" w:rsidRPr="00447D5C">
        <w:rPr>
          <w:rFonts w:eastAsia="Calibri"/>
          <w:color w:val="000000" w:themeColor="text1"/>
          <w:sz w:val="28"/>
          <w:szCs w:val="28"/>
        </w:rPr>
        <w:t xml:space="preserve"> вводить</w:t>
      </w:r>
      <w:r w:rsidR="00B90C80" w:rsidRPr="00447D5C">
        <w:rPr>
          <w:rFonts w:eastAsia="Calibri"/>
          <w:color w:val="000000" w:themeColor="text1"/>
          <w:sz w:val="28"/>
          <w:szCs w:val="28"/>
        </w:rPr>
        <w:t xml:space="preserve">ся в дію через шість місяців </w:t>
      </w:r>
      <w:r w:rsidRPr="00447D5C">
        <w:rPr>
          <w:rFonts w:eastAsia="Calibri"/>
          <w:color w:val="000000" w:themeColor="text1"/>
          <w:sz w:val="28"/>
          <w:szCs w:val="28"/>
        </w:rPr>
        <w:t>і</w:t>
      </w:r>
      <w:r w:rsidR="00B90C80" w:rsidRPr="00447D5C">
        <w:rPr>
          <w:rFonts w:eastAsia="Calibri"/>
          <w:color w:val="000000" w:themeColor="text1"/>
          <w:sz w:val="28"/>
          <w:szCs w:val="28"/>
        </w:rPr>
        <w:t xml:space="preserve">з </w:t>
      </w:r>
      <w:r w:rsidR="00F946B6" w:rsidRPr="00447D5C">
        <w:rPr>
          <w:rFonts w:eastAsia="Calibri"/>
          <w:color w:val="000000" w:themeColor="text1"/>
          <w:sz w:val="28"/>
          <w:szCs w:val="28"/>
        </w:rPr>
        <w:t>дня набрання ним чинності.</w:t>
      </w:r>
    </w:p>
    <w:p w:rsidR="001A250A" w:rsidRPr="00447D5C" w:rsidRDefault="001A250A" w:rsidP="00042A3F">
      <w:pPr>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p>
    <w:p w:rsidR="00017263" w:rsidRPr="00447D5C" w:rsidRDefault="00017263" w:rsidP="00042A3F">
      <w:pPr>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p>
    <w:p w:rsidR="00F1339E" w:rsidRPr="00447D5C" w:rsidRDefault="00F1339E" w:rsidP="00042A3F">
      <w:pPr>
        <w:spacing w:after="0" w:line="240" w:lineRule="auto"/>
        <w:ind w:firstLine="567"/>
        <w:jc w:val="both"/>
        <w:rPr>
          <w:rFonts w:ascii="Times New Roman" w:eastAsia="Times New Roman" w:hAnsi="Times New Roman" w:cs="Times New Roman"/>
          <w:color w:val="000000" w:themeColor="text1"/>
          <w:spacing w:val="-4"/>
          <w:sz w:val="28"/>
          <w:szCs w:val="28"/>
          <w:lang w:eastAsia="uk-UA"/>
        </w:rPr>
      </w:pPr>
      <w:r w:rsidRPr="00447D5C">
        <w:rPr>
          <w:rFonts w:ascii="Times New Roman" w:eastAsia="Times New Roman" w:hAnsi="Times New Roman" w:cs="Times New Roman"/>
          <w:b/>
          <w:bCs/>
          <w:color w:val="000000" w:themeColor="text1"/>
          <w:spacing w:val="-4"/>
          <w:sz w:val="28"/>
          <w:szCs w:val="28"/>
          <w:lang w:eastAsia="uk-UA"/>
        </w:rPr>
        <w:t>4. Правові аспекти</w:t>
      </w:r>
    </w:p>
    <w:p w:rsidR="00C2523B" w:rsidRPr="00447D5C" w:rsidRDefault="008C2F85" w:rsidP="00042A3F">
      <w:pPr>
        <w:suppressAutoHyphens/>
        <w:spacing w:after="0" w:line="240" w:lineRule="auto"/>
        <w:ind w:firstLine="567"/>
        <w:jc w:val="both"/>
        <w:rPr>
          <w:rFonts w:ascii="Times New Roman" w:eastAsia="Times New Roman" w:hAnsi="Times New Roman" w:cs="Times New Roman"/>
          <w:color w:val="000000" w:themeColor="text1"/>
          <w:spacing w:val="-4"/>
          <w:sz w:val="28"/>
          <w:szCs w:val="28"/>
          <w:lang w:eastAsia="uk-UA"/>
        </w:rPr>
      </w:pPr>
      <w:bookmarkStart w:id="5" w:name="n226"/>
      <w:bookmarkEnd w:id="5"/>
      <w:r w:rsidRPr="00447D5C">
        <w:rPr>
          <w:rFonts w:ascii="Times New Roman" w:eastAsia="Times New Roman" w:hAnsi="Times New Roman" w:cs="Times New Roman"/>
          <w:color w:val="000000" w:themeColor="text1"/>
          <w:spacing w:val="-4"/>
          <w:sz w:val="28"/>
          <w:szCs w:val="28"/>
          <w:lang w:eastAsia="uk-UA"/>
        </w:rPr>
        <w:t xml:space="preserve">Правовідносини у цій сфері регулює </w:t>
      </w:r>
      <w:r w:rsidR="00C2523B" w:rsidRPr="00447D5C">
        <w:rPr>
          <w:rFonts w:ascii="Times New Roman" w:eastAsia="Times New Roman" w:hAnsi="Times New Roman" w:cs="Times New Roman"/>
          <w:color w:val="000000" w:themeColor="text1"/>
          <w:spacing w:val="-4"/>
          <w:sz w:val="28"/>
          <w:szCs w:val="28"/>
          <w:lang w:eastAsia="uk-UA"/>
        </w:rPr>
        <w:t xml:space="preserve">Закон України від </w:t>
      </w:r>
      <w:r w:rsidR="00B90C80" w:rsidRPr="00447D5C">
        <w:rPr>
          <w:rFonts w:ascii="Times New Roman" w:eastAsia="Times New Roman" w:hAnsi="Times New Roman" w:cs="Times New Roman"/>
          <w:color w:val="000000" w:themeColor="text1"/>
          <w:spacing w:val="-4"/>
          <w:sz w:val="28"/>
          <w:szCs w:val="28"/>
          <w:lang w:eastAsia="uk-UA"/>
        </w:rPr>
        <w:t xml:space="preserve">19.12.1995 </w:t>
      </w:r>
      <w:r w:rsidR="002045B5" w:rsidRPr="00447D5C">
        <w:rPr>
          <w:rFonts w:ascii="Times New Roman" w:eastAsia="Times New Roman" w:hAnsi="Times New Roman" w:cs="Times New Roman"/>
          <w:color w:val="000000" w:themeColor="text1"/>
          <w:spacing w:val="-4"/>
          <w:sz w:val="28"/>
          <w:szCs w:val="28"/>
          <w:lang w:eastAsia="uk-UA"/>
        </w:rPr>
        <w:br/>
      </w:r>
      <w:r w:rsidR="00B90C80" w:rsidRPr="00447D5C">
        <w:rPr>
          <w:rFonts w:ascii="Times New Roman" w:eastAsia="Times New Roman" w:hAnsi="Times New Roman" w:cs="Times New Roman"/>
          <w:color w:val="000000" w:themeColor="text1"/>
          <w:spacing w:val="-4"/>
          <w:sz w:val="28"/>
          <w:szCs w:val="28"/>
          <w:lang w:eastAsia="uk-UA"/>
        </w:rPr>
        <w:t>№ </w:t>
      </w:r>
      <w:r w:rsidR="00C2523B" w:rsidRPr="00447D5C">
        <w:rPr>
          <w:rFonts w:ascii="Times New Roman" w:eastAsia="Times New Roman" w:hAnsi="Times New Roman" w:cs="Times New Roman"/>
          <w:color w:val="000000" w:themeColor="text1"/>
          <w:spacing w:val="-4"/>
          <w:sz w:val="28"/>
          <w:szCs w:val="28"/>
          <w:lang w:eastAsia="uk-UA"/>
        </w:rPr>
        <w:t>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w:t>
      </w:r>
      <w:r w:rsidR="00B90C80" w:rsidRPr="00447D5C">
        <w:rPr>
          <w:rFonts w:ascii="Times New Roman" w:eastAsia="Times New Roman" w:hAnsi="Times New Roman" w:cs="Times New Roman"/>
          <w:color w:val="000000" w:themeColor="text1"/>
          <w:spacing w:val="-4"/>
          <w:sz w:val="28"/>
          <w:szCs w:val="28"/>
          <w:lang w:eastAsia="uk-UA"/>
        </w:rPr>
        <w:t>х сигаретах, та пального»</w:t>
      </w:r>
      <w:r w:rsidR="0077499F" w:rsidRPr="00447D5C">
        <w:rPr>
          <w:rFonts w:ascii="Times New Roman" w:eastAsia="Times New Roman" w:hAnsi="Times New Roman" w:cs="Times New Roman"/>
          <w:color w:val="000000" w:themeColor="text1"/>
          <w:spacing w:val="-4"/>
          <w:sz w:val="28"/>
          <w:szCs w:val="28"/>
          <w:lang w:eastAsia="uk-UA"/>
        </w:rPr>
        <w:t>.</w:t>
      </w:r>
      <w:r w:rsidR="00B90C80" w:rsidRPr="00447D5C">
        <w:rPr>
          <w:rFonts w:ascii="Times New Roman" w:eastAsia="Times New Roman" w:hAnsi="Times New Roman" w:cs="Times New Roman"/>
          <w:color w:val="000000" w:themeColor="text1"/>
          <w:spacing w:val="-4"/>
          <w:sz w:val="28"/>
          <w:szCs w:val="28"/>
          <w:lang w:eastAsia="uk-UA"/>
        </w:rPr>
        <w:t xml:space="preserve"> </w:t>
      </w:r>
    </w:p>
    <w:p w:rsidR="00BE7AEB" w:rsidRPr="00447D5C" w:rsidRDefault="00BE7AEB" w:rsidP="00042A3F">
      <w:pPr>
        <w:suppressAutoHyphens/>
        <w:spacing w:after="0" w:line="240" w:lineRule="auto"/>
        <w:ind w:firstLine="567"/>
        <w:jc w:val="both"/>
        <w:rPr>
          <w:rFonts w:ascii="Times New Roman" w:eastAsia="Times New Roman" w:hAnsi="Times New Roman" w:cs="Times New Roman"/>
          <w:color w:val="000000" w:themeColor="text1"/>
          <w:sz w:val="28"/>
          <w:szCs w:val="28"/>
          <w:lang w:eastAsia="uk-UA"/>
        </w:rPr>
      </w:pPr>
      <w:r w:rsidRPr="00447D5C">
        <w:rPr>
          <w:rFonts w:ascii="Times New Roman" w:eastAsia="Times New Roman" w:hAnsi="Times New Roman" w:cs="Times New Roman"/>
          <w:color w:val="000000" w:themeColor="text1"/>
          <w:sz w:val="28"/>
          <w:szCs w:val="28"/>
          <w:lang w:eastAsia="uk-UA"/>
        </w:rPr>
        <w:t>У зв’язку із прийняттям цього законопроекту внесення змін до чин</w:t>
      </w:r>
      <w:r w:rsidR="00C94432" w:rsidRPr="00447D5C">
        <w:rPr>
          <w:rFonts w:ascii="Times New Roman" w:eastAsia="Times New Roman" w:hAnsi="Times New Roman" w:cs="Times New Roman"/>
          <w:color w:val="000000" w:themeColor="text1"/>
          <w:sz w:val="28"/>
          <w:szCs w:val="28"/>
          <w:lang w:eastAsia="uk-UA"/>
        </w:rPr>
        <w:t>них законів України або розробки</w:t>
      </w:r>
      <w:r w:rsidRPr="00447D5C">
        <w:rPr>
          <w:rFonts w:ascii="Times New Roman" w:eastAsia="Times New Roman" w:hAnsi="Times New Roman" w:cs="Times New Roman"/>
          <w:color w:val="000000" w:themeColor="text1"/>
          <w:sz w:val="28"/>
          <w:szCs w:val="28"/>
          <w:lang w:eastAsia="uk-UA"/>
        </w:rPr>
        <w:t xml:space="preserve"> нових законів України не потребується.</w:t>
      </w:r>
    </w:p>
    <w:p w:rsidR="001A250A" w:rsidRPr="00447D5C" w:rsidRDefault="001A250A"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bookmarkStart w:id="6" w:name="n227"/>
      <w:bookmarkEnd w:id="6"/>
    </w:p>
    <w:p w:rsidR="00017263" w:rsidRPr="00447D5C" w:rsidRDefault="00017263"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p>
    <w:p w:rsidR="00F1339E" w:rsidRPr="00447D5C" w:rsidRDefault="00F1339E" w:rsidP="00042A3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447D5C">
        <w:rPr>
          <w:rFonts w:ascii="Times New Roman" w:eastAsia="Times New Roman" w:hAnsi="Times New Roman" w:cs="Times New Roman"/>
          <w:b/>
          <w:bCs/>
          <w:color w:val="000000" w:themeColor="text1"/>
          <w:sz w:val="28"/>
          <w:szCs w:val="28"/>
          <w:lang w:eastAsia="uk-UA"/>
        </w:rPr>
        <w:t>5. Фінансово-економічне обґрунтування</w:t>
      </w:r>
    </w:p>
    <w:p w:rsidR="00C2523B" w:rsidRPr="00447D5C" w:rsidRDefault="00C2523B" w:rsidP="00042A3F">
      <w:pPr>
        <w:spacing w:after="0" w:line="240" w:lineRule="auto"/>
        <w:ind w:firstLine="567"/>
        <w:jc w:val="both"/>
        <w:rPr>
          <w:rFonts w:ascii="Times New Roman" w:hAnsi="Times New Roman" w:cs="Times New Roman"/>
          <w:color w:val="000000" w:themeColor="text1"/>
          <w:w w:val="102"/>
          <w:sz w:val="28"/>
          <w:szCs w:val="28"/>
        </w:rPr>
      </w:pPr>
      <w:bookmarkStart w:id="7" w:name="n228"/>
      <w:bookmarkEnd w:id="7"/>
      <w:r w:rsidRPr="00447D5C">
        <w:rPr>
          <w:rFonts w:ascii="Times New Roman" w:hAnsi="Times New Roman" w:cs="Times New Roman"/>
          <w:color w:val="000000" w:themeColor="text1"/>
          <w:w w:val="102"/>
          <w:sz w:val="28"/>
          <w:szCs w:val="28"/>
        </w:rPr>
        <w:t>Реалізація Закону не потребу</w:t>
      </w:r>
      <w:r w:rsidR="00C94432" w:rsidRPr="00447D5C">
        <w:rPr>
          <w:rFonts w:ascii="Times New Roman" w:hAnsi="Times New Roman" w:cs="Times New Roman"/>
          <w:color w:val="000000" w:themeColor="text1"/>
          <w:w w:val="102"/>
          <w:sz w:val="28"/>
          <w:szCs w:val="28"/>
        </w:rPr>
        <w:t>ватиме</w:t>
      </w:r>
      <w:r w:rsidRPr="00447D5C">
        <w:rPr>
          <w:rFonts w:ascii="Times New Roman" w:hAnsi="Times New Roman" w:cs="Times New Roman"/>
          <w:color w:val="000000" w:themeColor="text1"/>
          <w:w w:val="102"/>
          <w:sz w:val="28"/>
          <w:szCs w:val="28"/>
        </w:rPr>
        <w:t xml:space="preserve"> додаткового фінансування з державного чи місцевого бюджетів, додаткових матеріальних та інших витрат.</w:t>
      </w:r>
    </w:p>
    <w:p w:rsidR="001A250A" w:rsidRPr="00447D5C" w:rsidRDefault="001A250A"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p>
    <w:p w:rsidR="00017263" w:rsidRPr="00447D5C" w:rsidRDefault="00017263"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p>
    <w:p w:rsidR="00EA1F9E" w:rsidRPr="00447D5C" w:rsidRDefault="00EA1F9E" w:rsidP="00042A3F">
      <w:pPr>
        <w:shd w:val="clear" w:color="auto" w:fill="FFFFFF"/>
        <w:spacing w:after="0" w:line="240" w:lineRule="auto"/>
        <w:ind w:firstLine="567"/>
        <w:jc w:val="both"/>
        <w:rPr>
          <w:rFonts w:ascii="Times New Roman" w:eastAsia="Times New Roman" w:hAnsi="Times New Roman" w:cs="Times New Roman"/>
          <w:color w:val="000000" w:themeColor="text1"/>
          <w:spacing w:val="-4"/>
          <w:sz w:val="28"/>
          <w:szCs w:val="28"/>
          <w:lang w:eastAsia="uk-UA"/>
        </w:rPr>
      </w:pPr>
      <w:r w:rsidRPr="00447D5C">
        <w:rPr>
          <w:rFonts w:ascii="Times New Roman" w:eastAsia="Times New Roman" w:hAnsi="Times New Roman" w:cs="Times New Roman"/>
          <w:b/>
          <w:bCs/>
          <w:color w:val="000000" w:themeColor="text1"/>
          <w:spacing w:val="-4"/>
          <w:sz w:val="28"/>
          <w:szCs w:val="28"/>
          <w:lang w:eastAsia="uk-UA"/>
        </w:rPr>
        <w:t>6. Позиція заінтересованих сторін</w:t>
      </w:r>
    </w:p>
    <w:p w:rsidR="00A74DC1" w:rsidRPr="00447D5C" w:rsidRDefault="00B32B57"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bookmarkStart w:id="8" w:name="n230"/>
      <w:bookmarkStart w:id="9" w:name="n233"/>
      <w:bookmarkEnd w:id="8"/>
      <w:bookmarkEnd w:id="9"/>
      <w:r w:rsidRPr="00447D5C">
        <w:rPr>
          <w:rFonts w:ascii="Times New Roman" w:hAnsi="Times New Roman" w:cs="Times New Roman"/>
          <w:color w:val="000000" w:themeColor="text1"/>
          <w:sz w:val="28"/>
          <w:szCs w:val="28"/>
          <w:shd w:val="clear" w:color="auto" w:fill="FFFFFF"/>
          <w:lang w:eastAsia="ru-RU"/>
        </w:rPr>
        <w:lastRenderedPageBreak/>
        <w:t xml:space="preserve">Проект </w:t>
      </w:r>
      <w:proofErr w:type="spellStart"/>
      <w:r w:rsidR="00C50E56" w:rsidRPr="00447D5C">
        <w:rPr>
          <w:rFonts w:ascii="Times New Roman" w:hAnsi="Times New Roman" w:cs="Times New Roman"/>
          <w:color w:val="000000" w:themeColor="text1"/>
          <w:sz w:val="28"/>
          <w:szCs w:val="28"/>
          <w:shd w:val="clear" w:color="auto" w:fill="FFFFFF"/>
          <w:lang w:eastAsia="ru-RU"/>
        </w:rPr>
        <w:t>акта</w:t>
      </w:r>
      <w:proofErr w:type="spellEnd"/>
      <w:r w:rsidR="00700B5F" w:rsidRPr="00447D5C">
        <w:rPr>
          <w:rFonts w:ascii="Times New Roman" w:hAnsi="Times New Roman" w:cs="Times New Roman"/>
          <w:color w:val="000000" w:themeColor="text1"/>
          <w:sz w:val="28"/>
          <w:szCs w:val="28"/>
          <w:shd w:val="clear" w:color="auto" w:fill="FFFFFF"/>
          <w:lang w:eastAsia="ru-RU"/>
        </w:rPr>
        <w:t xml:space="preserve"> </w:t>
      </w:r>
      <w:r w:rsidRPr="00447D5C">
        <w:rPr>
          <w:rFonts w:ascii="Times New Roman" w:hAnsi="Times New Roman" w:cs="Times New Roman"/>
          <w:color w:val="000000" w:themeColor="text1"/>
          <w:sz w:val="28"/>
          <w:szCs w:val="28"/>
          <w:shd w:val="clear" w:color="auto" w:fill="FFFFFF"/>
          <w:lang w:eastAsia="ru-RU"/>
        </w:rPr>
        <w:t xml:space="preserve">не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w:t>
      </w:r>
      <w:r w:rsidR="00172358" w:rsidRPr="00447D5C">
        <w:rPr>
          <w:rFonts w:ascii="Times New Roman" w:hAnsi="Times New Roman" w:cs="Times New Roman"/>
          <w:color w:val="000000" w:themeColor="text1"/>
          <w:sz w:val="28"/>
          <w:szCs w:val="28"/>
          <w:shd w:val="clear" w:color="auto" w:fill="FFFFFF"/>
          <w:lang w:eastAsia="ru-RU"/>
        </w:rPr>
        <w:t xml:space="preserve">України </w:t>
      </w:r>
      <w:r w:rsidRPr="00447D5C">
        <w:rPr>
          <w:rFonts w:ascii="Times New Roman" w:hAnsi="Times New Roman" w:cs="Times New Roman"/>
          <w:color w:val="000000" w:themeColor="text1"/>
          <w:sz w:val="28"/>
          <w:szCs w:val="28"/>
          <w:shd w:val="clear" w:color="auto" w:fill="FFFFFF"/>
          <w:lang w:eastAsia="ru-RU"/>
        </w:rPr>
        <w:t>від 03.11.2010 № 996.</w:t>
      </w:r>
      <w:r w:rsidR="00421AD0" w:rsidRPr="00447D5C">
        <w:rPr>
          <w:rFonts w:ascii="Times New Roman" w:hAnsi="Times New Roman" w:cs="Times New Roman"/>
          <w:color w:val="000000" w:themeColor="text1"/>
          <w:sz w:val="28"/>
          <w:szCs w:val="28"/>
          <w:shd w:val="clear" w:color="auto" w:fill="FFFFFF"/>
          <w:lang w:eastAsia="ru-RU"/>
        </w:rPr>
        <w:t xml:space="preserve"> </w:t>
      </w:r>
    </w:p>
    <w:p w:rsidR="00B32B57" w:rsidRPr="00447D5C" w:rsidRDefault="00B32B57"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 xml:space="preserve">Проект </w:t>
      </w:r>
      <w:proofErr w:type="spellStart"/>
      <w:r w:rsidR="00C50E56" w:rsidRPr="00447D5C">
        <w:rPr>
          <w:rFonts w:ascii="Times New Roman" w:hAnsi="Times New Roman" w:cs="Times New Roman"/>
          <w:color w:val="000000" w:themeColor="text1"/>
          <w:sz w:val="28"/>
          <w:szCs w:val="28"/>
          <w:shd w:val="clear" w:color="auto" w:fill="FFFFFF"/>
          <w:lang w:eastAsia="ru-RU"/>
        </w:rPr>
        <w:t>акта</w:t>
      </w:r>
      <w:proofErr w:type="spellEnd"/>
      <w:r w:rsidRPr="00447D5C">
        <w:rPr>
          <w:rFonts w:ascii="Times New Roman" w:hAnsi="Times New Roman" w:cs="Times New Roman"/>
          <w:color w:val="000000" w:themeColor="text1"/>
          <w:sz w:val="28"/>
          <w:szCs w:val="28"/>
          <w:shd w:val="clear" w:color="auto" w:fill="FFFFFF"/>
          <w:lang w:eastAsia="ru-RU"/>
        </w:rPr>
        <w:t xml:space="preserve"> не стосується сфери наукової та науково-технічної діяльності, соціально-трудової сфери, прав осіб з інвалідністю, функціонування і застосування української мови як державної.</w:t>
      </w:r>
    </w:p>
    <w:p w:rsidR="00B32B57" w:rsidRPr="00447D5C" w:rsidRDefault="00B32B57"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 xml:space="preserve">Проект </w:t>
      </w:r>
      <w:proofErr w:type="spellStart"/>
      <w:r w:rsidR="00C50E56" w:rsidRPr="00447D5C">
        <w:rPr>
          <w:rFonts w:ascii="Times New Roman" w:hAnsi="Times New Roman" w:cs="Times New Roman"/>
          <w:color w:val="000000" w:themeColor="text1"/>
          <w:sz w:val="28"/>
          <w:szCs w:val="28"/>
          <w:shd w:val="clear" w:color="auto" w:fill="FFFFFF"/>
          <w:lang w:eastAsia="ru-RU"/>
        </w:rPr>
        <w:t>акта</w:t>
      </w:r>
      <w:proofErr w:type="spellEnd"/>
      <w:r w:rsidRPr="00447D5C">
        <w:rPr>
          <w:rFonts w:ascii="Times New Roman" w:hAnsi="Times New Roman" w:cs="Times New Roman"/>
          <w:color w:val="000000" w:themeColor="text1"/>
          <w:sz w:val="28"/>
          <w:szCs w:val="28"/>
          <w:shd w:val="clear" w:color="auto" w:fill="FFFFFF"/>
          <w:lang w:eastAsia="ru-RU"/>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w:t>
      </w:r>
    </w:p>
    <w:p w:rsidR="00017263" w:rsidRPr="00447D5C" w:rsidRDefault="0083330B"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 xml:space="preserve">Міністерством економіки України, </w:t>
      </w:r>
      <w:r w:rsidR="00EF6080" w:rsidRPr="00447D5C">
        <w:rPr>
          <w:rFonts w:ascii="Times New Roman" w:hAnsi="Times New Roman" w:cs="Times New Roman"/>
          <w:color w:val="000000" w:themeColor="text1"/>
          <w:sz w:val="28"/>
          <w:szCs w:val="28"/>
          <w:shd w:val="clear" w:color="auto" w:fill="FFFFFF"/>
          <w:lang w:eastAsia="ru-RU"/>
        </w:rPr>
        <w:t>Міністерст</w:t>
      </w:r>
      <w:r w:rsidR="001A250A" w:rsidRPr="00447D5C">
        <w:rPr>
          <w:rFonts w:ascii="Times New Roman" w:hAnsi="Times New Roman" w:cs="Times New Roman"/>
          <w:color w:val="000000" w:themeColor="text1"/>
          <w:sz w:val="28"/>
          <w:szCs w:val="28"/>
          <w:shd w:val="clear" w:color="auto" w:fill="FFFFFF"/>
          <w:lang w:eastAsia="ru-RU"/>
        </w:rPr>
        <w:t>вом</w:t>
      </w:r>
      <w:r w:rsidR="00EF6080" w:rsidRPr="00447D5C">
        <w:rPr>
          <w:rFonts w:ascii="Times New Roman" w:hAnsi="Times New Roman" w:cs="Times New Roman"/>
          <w:color w:val="000000" w:themeColor="text1"/>
          <w:sz w:val="28"/>
          <w:szCs w:val="28"/>
          <w:shd w:val="clear" w:color="auto" w:fill="FFFFFF"/>
          <w:lang w:eastAsia="ru-RU"/>
        </w:rPr>
        <w:t xml:space="preserve"> цифрової трансформації України, Міністерств</w:t>
      </w:r>
      <w:r w:rsidR="001A250A" w:rsidRPr="00447D5C">
        <w:rPr>
          <w:rFonts w:ascii="Times New Roman" w:hAnsi="Times New Roman" w:cs="Times New Roman"/>
          <w:color w:val="000000" w:themeColor="text1"/>
          <w:sz w:val="28"/>
          <w:szCs w:val="28"/>
          <w:shd w:val="clear" w:color="auto" w:fill="FFFFFF"/>
          <w:lang w:eastAsia="ru-RU"/>
        </w:rPr>
        <w:t>ом</w:t>
      </w:r>
      <w:r w:rsidR="00EF6080" w:rsidRPr="00447D5C">
        <w:rPr>
          <w:rFonts w:ascii="Times New Roman" w:hAnsi="Times New Roman" w:cs="Times New Roman"/>
          <w:color w:val="000000" w:themeColor="text1"/>
          <w:sz w:val="28"/>
          <w:szCs w:val="28"/>
          <w:shd w:val="clear" w:color="auto" w:fill="FFFFFF"/>
          <w:lang w:eastAsia="ru-RU"/>
        </w:rPr>
        <w:t xml:space="preserve"> аграрної політики та продовольства України</w:t>
      </w:r>
      <w:r w:rsidR="001A250A" w:rsidRPr="00447D5C">
        <w:rPr>
          <w:rFonts w:ascii="Times New Roman" w:hAnsi="Times New Roman" w:cs="Times New Roman"/>
          <w:color w:val="000000" w:themeColor="text1"/>
          <w:sz w:val="28"/>
          <w:szCs w:val="28"/>
          <w:shd w:val="clear" w:color="auto" w:fill="FFFFFF"/>
          <w:lang w:eastAsia="ru-RU"/>
        </w:rPr>
        <w:t xml:space="preserve">, Державною податковою службою України  законопроект погоджено із зауваженнями. </w:t>
      </w:r>
      <w:r w:rsidR="00017263" w:rsidRPr="00447D5C">
        <w:rPr>
          <w:rFonts w:ascii="Times New Roman" w:hAnsi="Times New Roman" w:cs="Times New Roman"/>
          <w:color w:val="000000" w:themeColor="text1"/>
          <w:sz w:val="28"/>
          <w:szCs w:val="28"/>
          <w:shd w:val="clear" w:color="auto" w:fill="FFFFFF"/>
          <w:lang w:eastAsia="ru-RU"/>
        </w:rPr>
        <w:t xml:space="preserve">Зауваження, надані  Міністерством цифрової трансформації України, враховано в повному обсязі. Зауваження, надані Міністерством економіки України, Міністерством аграрної політики та продовольства України та Державною податковою службою України,  </w:t>
      </w:r>
      <w:r w:rsidR="00C94432" w:rsidRPr="00447D5C">
        <w:rPr>
          <w:rFonts w:ascii="Times New Roman" w:hAnsi="Times New Roman" w:cs="Times New Roman"/>
          <w:color w:val="000000" w:themeColor="text1"/>
          <w:sz w:val="28"/>
          <w:szCs w:val="28"/>
          <w:shd w:val="clear" w:color="auto" w:fill="FFFFFF"/>
          <w:lang w:eastAsia="ru-RU"/>
        </w:rPr>
        <w:t>враховано</w:t>
      </w:r>
      <w:r w:rsidR="004A7EFB" w:rsidRPr="00447D5C">
        <w:rPr>
          <w:rFonts w:ascii="Times New Roman" w:hAnsi="Times New Roman" w:cs="Times New Roman"/>
          <w:color w:val="000000" w:themeColor="text1"/>
          <w:sz w:val="28"/>
          <w:szCs w:val="28"/>
          <w:shd w:val="clear" w:color="auto" w:fill="FFFFFF"/>
          <w:lang w:eastAsia="ru-RU"/>
        </w:rPr>
        <w:t xml:space="preserve"> </w:t>
      </w:r>
      <w:r w:rsidR="00017263" w:rsidRPr="00447D5C">
        <w:rPr>
          <w:rFonts w:ascii="Times New Roman" w:hAnsi="Times New Roman" w:cs="Times New Roman"/>
          <w:color w:val="000000" w:themeColor="text1"/>
          <w:sz w:val="28"/>
          <w:szCs w:val="28"/>
          <w:shd w:val="clear" w:color="auto" w:fill="FFFFFF"/>
          <w:lang w:eastAsia="ru-RU"/>
        </w:rPr>
        <w:t xml:space="preserve">частково. </w:t>
      </w:r>
    </w:p>
    <w:p w:rsidR="00F62856" w:rsidRPr="00447D5C" w:rsidRDefault="00F62856"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Урядовий офіс координації європейської та євроатлантичної інтеграції Секретаріату Кабінету Міністрів Укра</w:t>
      </w:r>
      <w:r w:rsidR="00C94432" w:rsidRPr="00447D5C">
        <w:rPr>
          <w:rFonts w:ascii="Times New Roman" w:hAnsi="Times New Roman" w:cs="Times New Roman"/>
          <w:color w:val="000000" w:themeColor="text1"/>
          <w:sz w:val="28"/>
          <w:szCs w:val="28"/>
          <w:shd w:val="clear" w:color="auto" w:fill="FFFFFF"/>
          <w:lang w:eastAsia="ru-RU"/>
        </w:rPr>
        <w:t>їни у своєму висновку</w:t>
      </w:r>
      <w:r w:rsidRPr="00447D5C">
        <w:rPr>
          <w:rFonts w:ascii="Times New Roman" w:hAnsi="Times New Roman" w:cs="Times New Roman"/>
          <w:color w:val="000000" w:themeColor="text1"/>
          <w:sz w:val="28"/>
          <w:szCs w:val="28"/>
          <w:shd w:val="clear" w:color="auto" w:fill="FFFFFF"/>
          <w:lang w:eastAsia="ru-RU"/>
        </w:rPr>
        <w:t xml:space="preserve"> повідомив про відсутність застережень до проекту </w:t>
      </w:r>
      <w:proofErr w:type="spellStart"/>
      <w:r w:rsidRPr="00447D5C">
        <w:rPr>
          <w:rFonts w:ascii="Times New Roman" w:hAnsi="Times New Roman" w:cs="Times New Roman"/>
          <w:color w:val="000000" w:themeColor="text1"/>
          <w:sz w:val="28"/>
          <w:szCs w:val="28"/>
          <w:shd w:val="clear" w:color="auto" w:fill="FFFFFF"/>
          <w:lang w:eastAsia="ru-RU"/>
        </w:rPr>
        <w:t>акта</w:t>
      </w:r>
      <w:proofErr w:type="spellEnd"/>
      <w:r w:rsidRPr="00447D5C">
        <w:rPr>
          <w:rFonts w:ascii="Times New Roman" w:hAnsi="Times New Roman" w:cs="Times New Roman"/>
          <w:color w:val="000000" w:themeColor="text1"/>
          <w:sz w:val="28"/>
          <w:szCs w:val="28"/>
          <w:shd w:val="clear" w:color="auto" w:fill="FFFFFF"/>
          <w:lang w:eastAsia="ru-RU"/>
        </w:rPr>
        <w:t>.</w:t>
      </w:r>
    </w:p>
    <w:p w:rsidR="001653AB" w:rsidRPr="00447D5C" w:rsidRDefault="001653AB"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Законопроект потребує проведення правової експертизи Міністерством юстиції України</w:t>
      </w:r>
      <w:r w:rsidR="00697692" w:rsidRPr="00447D5C">
        <w:rPr>
          <w:rFonts w:ascii="Times New Roman" w:hAnsi="Times New Roman" w:cs="Times New Roman"/>
          <w:color w:val="000000" w:themeColor="text1"/>
          <w:sz w:val="28"/>
          <w:szCs w:val="28"/>
          <w:shd w:val="clear" w:color="auto" w:fill="FFFFFF"/>
          <w:lang w:eastAsia="ru-RU"/>
        </w:rPr>
        <w:t>, а також погодження з Державною регуляторною службою України</w:t>
      </w:r>
      <w:r w:rsidRPr="00447D5C">
        <w:rPr>
          <w:rFonts w:ascii="Times New Roman" w:hAnsi="Times New Roman" w:cs="Times New Roman"/>
          <w:color w:val="000000" w:themeColor="text1"/>
          <w:sz w:val="28"/>
          <w:szCs w:val="28"/>
          <w:shd w:val="clear" w:color="auto" w:fill="FFFFFF"/>
          <w:lang w:eastAsia="ru-RU"/>
        </w:rPr>
        <w:t>.</w:t>
      </w:r>
    </w:p>
    <w:p w:rsidR="001653AB" w:rsidRPr="00447D5C" w:rsidRDefault="001653AB" w:rsidP="00042A3F">
      <w:pPr>
        <w:spacing w:after="0" w:line="240" w:lineRule="auto"/>
        <w:ind w:firstLine="567"/>
        <w:jc w:val="both"/>
        <w:rPr>
          <w:rFonts w:ascii="Times New Roman" w:hAnsi="Times New Roman" w:cs="Times New Roman"/>
          <w:color w:val="000000" w:themeColor="text1"/>
          <w:sz w:val="28"/>
          <w:szCs w:val="28"/>
          <w:highlight w:val="yellow"/>
          <w:shd w:val="clear" w:color="auto" w:fill="FFFFFF"/>
          <w:lang w:eastAsia="ru-RU"/>
        </w:rPr>
      </w:pPr>
    </w:p>
    <w:p w:rsidR="00017263" w:rsidRPr="00447D5C" w:rsidRDefault="00017263" w:rsidP="00042A3F">
      <w:pPr>
        <w:spacing w:after="0" w:line="240" w:lineRule="auto"/>
        <w:ind w:firstLine="567"/>
        <w:jc w:val="both"/>
        <w:rPr>
          <w:rFonts w:ascii="Times New Roman" w:hAnsi="Times New Roman" w:cs="Times New Roman"/>
          <w:color w:val="000000" w:themeColor="text1"/>
          <w:sz w:val="28"/>
          <w:szCs w:val="28"/>
          <w:highlight w:val="yellow"/>
          <w:shd w:val="clear" w:color="auto" w:fill="FFFFFF"/>
          <w:lang w:eastAsia="ru-RU"/>
        </w:rPr>
      </w:pPr>
    </w:p>
    <w:p w:rsidR="00EA1F9E" w:rsidRPr="00447D5C" w:rsidRDefault="00EA1F9E"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r w:rsidRPr="00447D5C">
        <w:rPr>
          <w:rFonts w:ascii="Times New Roman" w:eastAsia="Times New Roman" w:hAnsi="Times New Roman" w:cs="Times New Roman"/>
          <w:b/>
          <w:bCs/>
          <w:color w:val="000000" w:themeColor="text1"/>
          <w:spacing w:val="-4"/>
          <w:sz w:val="28"/>
          <w:szCs w:val="28"/>
          <w:lang w:eastAsia="uk-UA"/>
        </w:rPr>
        <w:t>7. Оцінка відповідності</w:t>
      </w:r>
    </w:p>
    <w:p w:rsidR="00700B5F" w:rsidRPr="00447D5C" w:rsidRDefault="00700B5F"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 xml:space="preserve">Проект </w:t>
      </w:r>
      <w:proofErr w:type="spellStart"/>
      <w:r w:rsidR="00C50E56" w:rsidRPr="00447D5C">
        <w:rPr>
          <w:rFonts w:ascii="Times New Roman" w:hAnsi="Times New Roman" w:cs="Times New Roman"/>
          <w:color w:val="000000" w:themeColor="text1"/>
          <w:sz w:val="28"/>
          <w:szCs w:val="28"/>
          <w:shd w:val="clear" w:color="auto" w:fill="FFFFFF"/>
          <w:lang w:eastAsia="ru-RU"/>
        </w:rPr>
        <w:t>акта</w:t>
      </w:r>
      <w:proofErr w:type="spellEnd"/>
      <w:r w:rsidRPr="00447D5C">
        <w:rPr>
          <w:rFonts w:ascii="Times New Roman" w:hAnsi="Times New Roman" w:cs="Times New Roman"/>
          <w:color w:val="000000" w:themeColor="text1"/>
          <w:sz w:val="28"/>
          <w:szCs w:val="28"/>
          <w:shd w:val="clear" w:color="auto" w:fill="FFFFFF"/>
          <w:lang w:eastAsia="ru-RU"/>
        </w:rPr>
        <w:t xml:space="preserve"> містить положен</w:t>
      </w:r>
      <w:r w:rsidR="00421AD0" w:rsidRPr="00447D5C">
        <w:rPr>
          <w:rFonts w:ascii="Times New Roman" w:hAnsi="Times New Roman" w:cs="Times New Roman"/>
          <w:color w:val="000000" w:themeColor="text1"/>
          <w:sz w:val="28"/>
          <w:szCs w:val="28"/>
          <w:shd w:val="clear" w:color="auto" w:fill="FFFFFF"/>
          <w:lang w:eastAsia="ru-RU"/>
        </w:rPr>
        <w:t>ня</w:t>
      </w:r>
      <w:r w:rsidRPr="00447D5C">
        <w:rPr>
          <w:rFonts w:ascii="Times New Roman" w:hAnsi="Times New Roman" w:cs="Times New Roman"/>
          <w:color w:val="000000" w:themeColor="text1"/>
          <w:sz w:val="28"/>
          <w:szCs w:val="28"/>
          <w:shd w:val="clear" w:color="auto" w:fill="FFFFFF"/>
          <w:lang w:eastAsia="ru-RU"/>
        </w:rPr>
        <w:t>, що стосуються зобов</w:t>
      </w:r>
      <w:r w:rsidR="0096366F" w:rsidRPr="00447D5C">
        <w:rPr>
          <w:rFonts w:ascii="Times New Roman" w:hAnsi="Times New Roman" w:cs="Times New Roman"/>
          <w:color w:val="000000" w:themeColor="text1"/>
          <w:sz w:val="28"/>
          <w:szCs w:val="28"/>
          <w:shd w:val="clear" w:color="auto" w:fill="FFFFFF"/>
          <w:lang w:eastAsia="ru-RU"/>
        </w:rPr>
        <w:t>’</w:t>
      </w:r>
      <w:r w:rsidRPr="00447D5C">
        <w:rPr>
          <w:rFonts w:ascii="Times New Roman" w:hAnsi="Times New Roman" w:cs="Times New Roman"/>
          <w:color w:val="000000" w:themeColor="text1"/>
          <w:sz w:val="28"/>
          <w:szCs w:val="28"/>
          <w:shd w:val="clear" w:color="auto" w:fill="FFFFFF"/>
          <w:lang w:eastAsia="ru-RU"/>
        </w:rPr>
        <w:t>язань України у сфері європейської інтеграції.</w:t>
      </w:r>
    </w:p>
    <w:p w:rsidR="00700B5F" w:rsidRPr="00447D5C" w:rsidRDefault="00700B5F"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bookmarkStart w:id="10" w:name="n234"/>
      <w:bookmarkEnd w:id="10"/>
      <w:r w:rsidRPr="00447D5C">
        <w:rPr>
          <w:rFonts w:ascii="Times New Roman" w:hAnsi="Times New Roman" w:cs="Times New Roman"/>
          <w:color w:val="000000" w:themeColor="text1"/>
          <w:sz w:val="28"/>
          <w:szCs w:val="28"/>
          <w:shd w:val="clear" w:color="auto" w:fill="FFFFFF"/>
          <w:lang w:eastAsia="ru-RU"/>
        </w:rPr>
        <w:t xml:space="preserve">Проект </w:t>
      </w:r>
      <w:proofErr w:type="spellStart"/>
      <w:r w:rsidR="00C50E56" w:rsidRPr="00447D5C">
        <w:rPr>
          <w:rFonts w:ascii="Times New Roman" w:hAnsi="Times New Roman" w:cs="Times New Roman"/>
          <w:color w:val="000000" w:themeColor="text1"/>
          <w:sz w:val="28"/>
          <w:szCs w:val="28"/>
          <w:shd w:val="clear" w:color="auto" w:fill="FFFFFF"/>
          <w:lang w:eastAsia="ru-RU"/>
        </w:rPr>
        <w:t>акта</w:t>
      </w:r>
      <w:proofErr w:type="spellEnd"/>
      <w:r w:rsidRPr="00447D5C">
        <w:rPr>
          <w:rFonts w:ascii="Times New Roman" w:hAnsi="Times New Roman" w:cs="Times New Roman"/>
          <w:color w:val="000000" w:themeColor="text1"/>
          <w:sz w:val="28"/>
          <w:szCs w:val="28"/>
          <w:shd w:val="clear" w:color="auto" w:fill="FFFFFF"/>
          <w:lang w:eastAsia="ru-RU"/>
        </w:rPr>
        <w:t xml:space="preserve"> не містить положень, що:</w:t>
      </w:r>
    </w:p>
    <w:p w:rsidR="00700B5F" w:rsidRPr="00447D5C" w:rsidRDefault="00700B5F"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стосуються прав та свобод, гарантованих Конвенцією про захист прав людини і основоположних свобод;</w:t>
      </w:r>
    </w:p>
    <w:p w:rsidR="00700B5F" w:rsidRPr="00447D5C" w:rsidRDefault="00700B5F"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впливають на забезпечення рівних прав та можливостей жінок і чоловіків;</w:t>
      </w:r>
    </w:p>
    <w:p w:rsidR="00700B5F" w:rsidRPr="00447D5C" w:rsidRDefault="00700B5F"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містять ризики вчинення корупційних правопорушень та правопорушень, пов</w:t>
      </w:r>
      <w:r w:rsidR="0096366F" w:rsidRPr="00447D5C">
        <w:rPr>
          <w:rFonts w:ascii="Times New Roman" w:hAnsi="Times New Roman" w:cs="Times New Roman"/>
          <w:color w:val="000000" w:themeColor="text1"/>
          <w:sz w:val="28"/>
          <w:szCs w:val="28"/>
          <w:shd w:val="clear" w:color="auto" w:fill="FFFFFF"/>
          <w:lang w:eastAsia="ru-RU"/>
        </w:rPr>
        <w:t>’</w:t>
      </w:r>
      <w:r w:rsidRPr="00447D5C">
        <w:rPr>
          <w:rFonts w:ascii="Times New Roman" w:hAnsi="Times New Roman" w:cs="Times New Roman"/>
          <w:color w:val="000000" w:themeColor="text1"/>
          <w:sz w:val="28"/>
          <w:szCs w:val="28"/>
          <w:shd w:val="clear" w:color="auto" w:fill="FFFFFF"/>
          <w:lang w:eastAsia="ru-RU"/>
        </w:rPr>
        <w:t xml:space="preserve">язаних </w:t>
      </w:r>
      <w:r w:rsidR="002045B5" w:rsidRPr="00447D5C">
        <w:rPr>
          <w:rFonts w:ascii="Times New Roman" w:hAnsi="Times New Roman" w:cs="Times New Roman"/>
          <w:color w:val="000000" w:themeColor="text1"/>
          <w:sz w:val="28"/>
          <w:szCs w:val="28"/>
          <w:shd w:val="clear" w:color="auto" w:fill="FFFFFF"/>
          <w:lang w:eastAsia="ru-RU"/>
        </w:rPr>
        <w:t>і</w:t>
      </w:r>
      <w:r w:rsidRPr="00447D5C">
        <w:rPr>
          <w:rFonts w:ascii="Times New Roman" w:hAnsi="Times New Roman" w:cs="Times New Roman"/>
          <w:color w:val="000000" w:themeColor="text1"/>
          <w:sz w:val="28"/>
          <w:szCs w:val="28"/>
          <w:shd w:val="clear" w:color="auto" w:fill="FFFFFF"/>
          <w:lang w:eastAsia="ru-RU"/>
        </w:rPr>
        <w:t>з корупцією;</w:t>
      </w:r>
    </w:p>
    <w:p w:rsidR="00700B5F" w:rsidRPr="00447D5C" w:rsidRDefault="00700B5F"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створюють підстави для дискримінації.</w:t>
      </w:r>
    </w:p>
    <w:p w:rsidR="00A364A5" w:rsidRPr="00447D5C" w:rsidRDefault="00F946B6" w:rsidP="00042A3F">
      <w:pPr>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447D5C">
        <w:rPr>
          <w:rFonts w:ascii="Times New Roman" w:hAnsi="Times New Roman" w:cs="Times New Roman"/>
          <w:color w:val="000000" w:themeColor="text1"/>
          <w:sz w:val="28"/>
          <w:szCs w:val="28"/>
          <w:shd w:val="clear" w:color="auto" w:fill="FFFFFF"/>
          <w:lang w:eastAsia="ru-RU"/>
        </w:rPr>
        <w:t xml:space="preserve">Законопроект </w:t>
      </w:r>
      <w:r w:rsidR="00A364A5" w:rsidRPr="00447D5C">
        <w:rPr>
          <w:rFonts w:ascii="Times New Roman" w:hAnsi="Times New Roman" w:cs="Times New Roman"/>
          <w:color w:val="000000" w:themeColor="text1"/>
          <w:sz w:val="28"/>
          <w:szCs w:val="28"/>
          <w:shd w:val="clear" w:color="auto" w:fill="FFFFFF"/>
          <w:lang w:eastAsia="ru-RU"/>
        </w:rPr>
        <w:t>необхідно направити до Національного агентства з питань запобігання корупції для визначення необхідності проведення антикорупційної експертизи.</w:t>
      </w:r>
    </w:p>
    <w:p w:rsidR="001A250A" w:rsidRPr="00447D5C" w:rsidRDefault="001A250A"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bookmarkStart w:id="11" w:name="n242"/>
      <w:bookmarkEnd w:id="11"/>
    </w:p>
    <w:p w:rsidR="00017263" w:rsidRPr="00447D5C" w:rsidRDefault="00017263" w:rsidP="00042A3F">
      <w:pPr>
        <w:shd w:val="clear" w:color="auto" w:fill="FFFFFF"/>
        <w:spacing w:after="0" w:line="240" w:lineRule="auto"/>
        <w:ind w:firstLine="567"/>
        <w:jc w:val="both"/>
        <w:rPr>
          <w:rFonts w:ascii="Times New Roman" w:eastAsia="Times New Roman" w:hAnsi="Times New Roman" w:cs="Times New Roman"/>
          <w:b/>
          <w:bCs/>
          <w:color w:val="000000" w:themeColor="text1"/>
          <w:spacing w:val="-4"/>
          <w:sz w:val="28"/>
          <w:szCs w:val="28"/>
          <w:lang w:eastAsia="uk-UA"/>
        </w:rPr>
      </w:pPr>
    </w:p>
    <w:p w:rsidR="00EA1F9E" w:rsidRPr="00447D5C" w:rsidRDefault="00EA1F9E" w:rsidP="00042A3F">
      <w:pPr>
        <w:shd w:val="clear" w:color="auto" w:fill="FFFFFF"/>
        <w:spacing w:after="0" w:line="240" w:lineRule="auto"/>
        <w:ind w:firstLine="567"/>
        <w:jc w:val="both"/>
        <w:rPr>
          <w:rFonts w:ascii="Times New Roman" w:eastAsia="Times New Roman" w:hAnsi="Times New Roman" w:cs="Times New Roman"/>
          <w:color w:val="000000" w:themeColor="text1"/>
          <w:spacing w:val="-4"/>
          <w:sz w:val="28"/>
          <w:szCs w:val="28"/>
          <w:lang w:eastAsia="uk-UA"/>
        </w:rPr>
      </w:pPr>
      <w:r w:rsidRPr="00447D5C">
        <w:rPr>
          <w:rFonts w:ascii="Times New Roman" w:eastAsia="Times New Roman" w:hAnsi="Times New Roman" w:cs="Times New Roman"/>
          <w:b/>
          <w:bCs/>
          <w:color w:val="000000" w:themeColor="text1"/>
          <w:spacing w:val="-4"/>
          <w:sz w:val="28"/>
          <w:szCs w:val="28"/>
          <w:lang w:eastAsia="uk-UA"/>
        </w:rPr>
        <w:t>8. Прогноз результатів</w:t>
      </w:r>
    </w:p>
    <w:p w:rsidR="00DA38AD" w:rsidRPr="00447D5C" w:rsidRDefault="00E24412" w:rsidP="00042A3F">
      <w:pPr>
        <w:spacing w:after="0" w:line="240" w:lineRule="auto"/>
        <w:ind w:firstLine="567"/>
        <w:jc w:val="both"/>
        <w:rPr>
          <w:rFonts w:ascii="Times New Roman" w:eastAsia="Calibri" w:hAnsi="Times New Roman" w:cs="Times New Roman"/>
          <w:color w:val="000000" w:themeColor="text1"/>
          <w:sz w:val="28"/>
          <w:szCs w:val="28"/>
          <w:lang w:eastAsia="uk-UA"/>
        </w:rPr>
      </w:pPr>
      <w:bookmarkStart w:id="12" w:name="n243"/>
      <w:bookmarkStart w:id="13" w:name="n249"/>
      <w:bookmarkEnd w:id="12"/>
      <w:bookmarkEnd w:id="13"/>
      <w:r w:rsidRPr="00447D5C">
        <w:rPr>
          <w:rFonts w:ascii="Times New Roman" w:hAnsi="Times New Roman" w:cs="Times New Roman"/>
          <w:color w:val="000000" w:themeColor="text1"/>
          <w:sz w:val="28"/>
          <w:szCs w:val="28"/>
          <w:shd w:val="clear" w:color="auto" w:fill="FFFFFF"/>
          <w:lang w:eastAsia="ru-RU"/>
        </w:rPr>
        <w:t xml:space="preserve">Прийняття проекту </w:t>
      </w:r>
      <w:proofErr w:type="spellStart"/>
      <w:r w:rsidRPr="00447D5C">
        <w:rPr>
          <w:rFonts w:ascii="Times New Roman" w:hAnsi="Times New Roman" w:cs="Times New Roman"/>
          <w:color w:val="000000" w:themeColor="text1"/>
          <w:sz w:val="28"/>
          <w:szCs w:val="28"/>
          <w:shd w:val="clear" w:color="auto" w:fill="FFFFFF"/>
          <w:lang w:eastAsia="ru-RU"/>
        </w:rPr>
        <w:t>акта</w:t>
      </w:r>
      <w:proofErr w:type="spellEnd"/>
      <w:r w:rsidR="00064098" w:rsidRPr="00447D5C">
        <w:rPr>
          <w:rFonts w:ascii="Times New Roman" w:hAnsi="Times New Roman" w:cs="Times New Roman"/>
          <w:color w:val="000000" w:themeColor="text1"/>
          <w:sz w:val="28"/>
          <w:szCs w:val="28"/>
          <w:shd w:val="clear" w:color="auto" w:fill="FFFFFF"/>
          <w:lang w:eastAsia="ru-RU"/>
        </w:rPr>
        <w:t xml:space="preserve"> </w:t>
      </w:r>
      <w:r w:rsidR="00421AD0" w:rsidRPr="00447D5C">
        <w:rPr>
          <w:rFonts w:ascii="Times New Roman" w:hAnsi="Times New Roman" w:cs="Times New Roman"/>
          <w:color w:val="000000" w:themeColor="text1"/>
          <w:sz w:val="28"/>
          <w:szCs w:val="28"/>
          <w:shd w:val="clear" w:color="auto" w:fill="FFFFFF"/>
          <w:lang w:eastAsia="ru-RU"/>
        </w:rPr>
        <w:t xml:space="preserve">забезпечить </w:t>
      </w:r>
      <w:bookmarkStart w:id="14" w:name="n229"/>
      <w:bookmarkEnd w:id="14"/>
      <w:r w:rsidR="00DA38AD" w:rsidRPr="00447D5C">
        <w:rPr>
          <w:rFonts w:ascii="Times New Roman" w:eastAsia="Calibri" w:hAnsi="Times New Roman" w:cs="Times New Roman"/>
          <w:color w:val="000000" w:themeColor="text1"/>
          <w:sz w:val="28"/>
          <w:szCs w:val="28"/>
          <w:lang w:eastAsia="uk-UA"/>
        </w:rPr>
        <w:t>впровадження електронного ліцензування на право здійснення діял</w:t>
      </w:r>
      <w:r w:rsidR="00AB5856" w:rsidRPr="00447D5C">
        <w:rPr>
          <w:rFonts w:ascii="Times New Roman" w:eastAsia="Calibri" w:hAnsi="Times New Roman" w:cs="Times New Roman"/>
          <w:color w:val="000000" w:themeColor="text1"/>
          <w:sz w:val="28"/>
          <w:szCs w:val="28"/>
          <w:lang w:eastAsia="uk-UA"/>
        </w:rPr>
        <w:t xml:space="preserve">ьності </w:t>
      </w:r>
      <w:r w:rsidR="002045B5" w:rsidRPr="00447D5C">
        <w:rPr>
          <w:rFonts w:ascii="Times New Roman" w:eastAsia="Calibri" w:hAnsi="Times New Roman" w:cs="Times New Roman"/>
          <w:color w:val="000000" w:themeColor="text1"/>
          <w:sz w:val="28"/>
          <w:szCs w:val="28"/>
          <w:lang w:eastAsia="uk-UA"/>
        </w:rPr>
        <w:t>з підакцизними товарами,</w:t>
      </w:r>
      <w:r w:rsidR="00DA38AD" w:rsidRPr="00447D5C">
        <w:rPr>
          <w:rFonts w:ascii="Times New Roman" w:eastAsia="Calibri" w:hAnsi="Times New Roman" w:cs="Times New Roman"/>
          <w:color w:val="000000" w:themeColor="text1"/>
          <w:sz w:val="28"/>
          <w:szCs w:val="28"/>
          <w:lang w:eastAsia="uk-UA"/>
        </w:rPr>
        <w:t xml:space="preserve"> </w:t>
      </w:r>
      <w:r w:rsidR="00DA38AD" w:rsidRPr="00447D5C">
        <w:rPr>
          <w:rFonts w:ascii="Times New Roman" w:eastAsia="Calibri" w:hAnsi="Times New Roman" w:cs="Times New Roman"/>
          <w:color w:val="000000" w:themeColor="text1"/>
          <w:sz w:val="28"/>
          <w:szCs w:val="28"/>
          <w:lang w:eastAsia="uk-UA"/>
        </w:rPr>
        <w:lastRenderedPageBreak/>
        <w:t xml:space="preserve">запровадження можливості видачі </w:t>
      </w:r>
      <w:r w:rsidR="00AB5856" w:rsidRPr="00447D5C">
        <w:rPr>
          <w:rFonts w:ascii="Times New Roman" w:eastAsia="Calibri" w:hAnsi="Times New Roman" w:cs="Times New Roman"/>
          <w:color w:val="000000" w:themeColor="text1"/>
          <w:sz w:val="28"/>
          <w:szCs w:val="28"/>
          <w:lang w:eastAsia="uk-UA"/>
        </w:rPr>
        <w:t>й</w:t>
      </w:r>
      <w:r w:rsidR="00DA38AD" w:rsidRPr="00447D5C">
        <w:rPr>
          <w:rFonts w:ascii="Times New Roman" w:eastAsia="Calibri" w:hAnsi="Times New Roman" w:cs="Times New Roman"/>
          <w:color w:val="000000" w:themeColor="text1"/>
          <w:sz w:val="28"/>
          <w:szCs w:val="28"/>
          <w:lang w:eastAsia="uk-UA"/>
        </w:rPr>
        <w:t xml:space="preserve"> анулювання ліцензій на всі види діяльності з підакцизними товарами в електронному вигляді</w:t>
      </w:r>
      <w:r w:rsidR="00AB5856" w:rsidRPr="00447D5C">
        <w:rPr>
          <w:rFonts w:ascii="Times New Roman" w:eastAsia="Calibri" w:hAnsi="Times New Roman" w:cs="Times New Roman"/>
          <w:color w:val="000000" w:themeColor="text1"/>
          <w:sz w:val="28"/>
          <w:szCs w:val="28"/>
          <w:lang w:eastAsia="uk-UA"/>
        </w:rPr>
        <w:t>, у тому числі</w:t>
      </w:r>
      <w:r w:rsidR="004A7EFB" w:rsidRPr="00447D5C">
        <w:rPr>
          <w:rFonts w:ascii="Times New Roman" w:eastAsia="Calibri" w:hAnsi="Times New Roman" w:cs="Times New Roman"/>
          <w:color w:val="000000" w:themeColor="text1"/>
          <w:sz w:val="28"/>
          <w:szCs w:val="28"/>
          <w:lang w:eastAsia="uk-UA"/>
        </w:rPr>
        <w:t xml:space="preserve"> автоматичн</w:t>
      </w:r>
      <w:r w:rsidR="00DA6A59" w:rsidRPr="00447D5C">
        <w:rPr>
          <w:rFonts w:ascii="Times New Roman" w:eastAsia="Calibri" w:hAnsi="Times New Roman" w:cs="Times New Roman"/>
          <w:color w:val="000000" w:themeColor="text1"/>
          <w:sz w:val="28"/>
          <w:szCs w:val="28"/>
          <w:lang w:eastAsia="uk-UA"/>
        </w:rPr>
        <w:t>ої</w:t>
      </w:r>
      <w:r w:rsidR="004A7EFB" w:rsidRPr="00447D5C">
        <w:rPr>
          <w:rFonts w:ascii="Times New Roman" w:eastAsia="Calibri" w:hAnsi="Times New Roman" w:cs="Times New Roman"/>
          <w:color w:val="000000" w:themeColor="text1"/>
          <w:sz w:val="28"/>
          <w:szCs w:val="28"/>
          <w:lang w:eastAsia="uk-UA"/>
        </w:rPr>
        <w:t xml:space="preserve"> видач</w:t>
      </w:r>
      <w:r w:rsidR="00DA6A59" w:rsidRPr="00447D5C">
        <w:rPr>
          <w:rFonts w:ascii="Times New Roman" w:eastAsia="Calibri" w:hAnsi="Times New Roman" w:cs="Times New Roman"/>
          <w:color w:val="000000" w:themeColor="text1"/>
          <w:sz w:val="28"/>
          <w:szCs w:val="28"/>
          <w:lang w:eastAsia="uk-UA"/>
        </w:rPr>
        <w:t>і</w:t>
      </w:r>
      <w:r w:rsidR="004A7EFB" w:rsidRPr="00447D5C">
        <w:rPr>
          <w:rFonts w:ascii="Times New Roman" w:eastAsia="Calibri" w:hAnsi="Times New Roman" w:cs="Times New Roman"/>
          <w:color w:val="000000" w:themeColor="text1"/>
          <w:sz w:val="28"/>
          <w:szCs w:val="28"/>
          <w:lang w:eastAsia="uk-UA"/>
        </w:rPr>
        <w:t xml:space="preserve"> ліцензії на окремі види діяльності без необхідності прийняття будь-яких розпорядчих актів чи рішень посадових осіб органів ліцензування</w:t>
      </w:r>
      <w:r w:rsidR="00DA38AD" w:rsidRPr="00447D5C">
        <w:rPr>
          <w:rFonts w:ascii="Times New Roman" w:eastAsia="Calibri" w:hAnsi="Times New Roman" w:cs="Times New Roman"/>
          <w:color w:val="000000" w:themeColor="text1"/>
          <w:sz w:val="28"/>
          <w:szCs w:val="28"/>
          <w:lang w:eastAsia="uk-UA"/>
        </w:rPr>
        <w:t xml:space="preserve">, а </w:t>
      </w:r>
      <w:r w:rsidR="00AB5856" w:rsidRPr="00447D5C">
        <w:rPr>
          <w:rFonts w:ascii="Times New Roman" w:eastAsia="Calibri" w:hAnsi="Times New Roman" w:cs="Times New Roman"/>
          <w:color w:val="000000" w:themeColor="text1"/>
          <w:sz w:val="28"/>
          <w:szCs w:val="28"/>
          <w:lang w:eastAsia="uk-UA"/>
        </w:rPr>
        <w:t>також посилить</w:t>
      </w:r>
      <w:r w:rsidR="00DA38AD" w:rsidRPr="00447D5C">
        <w:rPr>
          <w:rFonts w:ascii="Times New Roman" w:eastAsia="Calibri" w:hAnsi="Times New Roman" w:cs="Times New Roman"/>
          <w:color w:val="000000" w:themeColor="text1"/>
          <w:sz w:val="28"/>
          <w:szCs w:val="28"/>
          <w:lang w:eastAsia="uk-UA"/>
        </w:rPr>
        <w:t xml:space="preserve"> контрол</w:t>
      </w:r>
      <w:r w:rsidR="004A7EFB" w:rsidRPr="00447D5C">
        <w:rPr>
          <w:rFonts w:ascii="Times New Roman" w:eastAsia="Calibri" w:hAnsi="Times New Roman" w:cs="Times New Roman"/>
          <w:color w:val="000000" w:themeColor="text1"/>
          <w:sz w:val="28"/>
          <w:szCs w:val="28"/>
          <w:lang w:eastAsia="uk-UA"/>
        </w:rPr>
        <w:t>ь</w:t>
      </w:r>
      <w:r w:rsidR="00DA38AD" w:rsidRPr="00447D5C">
        <w:rPr>
          <w:rFonts w:ascii="Times New Roman" w:eastAsia="Calibri" w:hAnsi="Times New Roman" w:cs="Times New Roman"/>
          <w:color w:val="000000" w:themeColor="text1"/>
          <w:sz w:val="28"/>
          <w:szCs w:val="28"/>
          <w:lang w:eastAsia="uk-UA"/>
        </w:rPr>
        <w:t xml:space="preserve"> за виробництвом і обігом підакцизних товарів.</w:t>
      </w:r>
    </w:p>
    <w:p w:rsidR="00026E28" w:rsidRPr="00447D5C" w:rsidRDefault="00026E28" w:rsidP="00296CC7">
      <w:pPr>
        <w:spacing w:after="0" w:line="240" w:lineRule="auto"/>
        <w:jc w:val="both"/>
        <w:rPr>
          <w:rFonts w:ascii="Times New Roman" w:eastAsia="Times New Roman" w:hAnsi="Times New Roman" w:cs="Times New Roman"/>
          <w:color w:val="000000" w:themeColor="text1"/>
          <w:sz w:val="28"/>
          <w:szCs w:val="28"/>
          <w:lang w:eastAsia="ar-SA"/>
        </w:rPr>
      </w:pPr>
    </w:p>
    <w:p w:rsidR="00026E28" w:rsidRPr="00447D5C" w:rsidRDefault="00026E28" w:rsidP="00296CC7">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064098" w:rsidRPr="00447D5C" w:rsidRDefault="00650F84" w:rsidP="00296CC7">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447D5C">
        <w:rPr>
          <w:rFonts w:ascii="Times New Roman" w:eastAsia="Times New Roman" w:hAnsi="Times New Roman" w:cs="Times New Roman"/>
          <w:b/>
          <w:color w:val="000000" w:themeColor="text1"/>
          <w:sz w:val="28"/>
          <w:szCs w:val="28"/>
          <w:lang w:eastAsia="ar-SA"/>
        </w:rPr>
        <w:t>Міністр фінансів України</w:t>
      </w:r>
      <w:r w:rsidRPr="00447D5C">
        <w:rPr>
          <w:rFonts w:ascii="Times New Roman" w:eastAsia="Times New Roman" w:hAnsi="Times New Roman" w:cs="Times New Roman"/>
          <w:b/>
          <w:color w:val="000000" w:themeColor="text1"/>
          <w:sz w:val="28"/>
          <w:szCs w:val="28"/>
          <w:lang w:eastAsia="ar-SA"/>
        </w:rPr>
        <w:tab/>
      </w:r>
      <w:r w:rsidRPr="00447D5C">
        <w:rPr>
          <w:rFonts w:ascii="Times New Roman" w:eastAsia="Times New Roman" w:hAnsi="Times New Roman" w:cs="Times New Roman"/>
          <w:b/>
          <w:color w:val="000000" w:themeColor="text1"/>
          <w:sz w:val="28"/>
          <w:szCs w:val="28"/>
          <w:lang w:eastAsia="ar-SA"/>
        </w:rPr>
        <w:tab/>
      </w:r>
      <w:r w:rsidR="008C2F85" w:rsidRPr="00447D5C">
        <w:rPr>
          <w:rFonts w:ascii="Times New Roman" w:eastAsia="Times New Roman" w:hAnsi="Times New Roman" w:cs="Times New Roman"/>
          <w:b/>
          <w:color w:val="000000" w:themeColor="text1"/>
          <w:sz w:val="28"/>
          <w:szCs w:val="28"/>
          <w:lang w:eastAsia="ar-SA"/>
        </w:rPr>
        <w:t xml:space="preserve">          </w:t>
      </w:r>
      <w:r w:rsidR="00064098" w:rsidRPr="00447D5C">
        <w:rPr>
          <w:rFonts w:ascii="Times New Roman" w:eastAsia="Times New Roman" w:hAnsi="Times New Roman" w:cs="Times New Roman"/>
          <w:b/>
          <w:color w:val="000000" w:themeColor="text1"/>
          <w:sz w:val="28"/>
          <w:szCs w:val="28"/>
          <w:lang w:eastAsia="ar-SA"/>
        </w:rPr>
        <w:t xml:space="preserve">  </w:t>
      </w:r>
      <w:r w:rsidR="008C2F85" w:rsidRPr="00447D5C">
        <w:rPr>
          <w:rFonts w:ascii="Times New Roman" w:eastAsia="Times New Roman" w:hAnsi="Times New Roman" w:cs="Times New Roman"/>
          <w:b/>
          <w:color w:val="000000" w:themeColor="text1"/>
          <w:sz w:val="28"/>
          <w:szCs w:val="28"/>
          <w:lang w:eastAsia="ar-SA"/>
        </w:rPr>
        <w:t xml:space="preserve">         </w:t>
      </w:r>
      <w:r w:rsidR="00893A47" w:rsidRPr="00447D5C">
        <w:rPr>
          <w:rFonts w:ascii="Times New Roman" w:eastAsia="Times New Roman" w:hAnsi="Times New Roman" w:cs="Times New Roman"/>
          <w:b/>
          <w:color w:val="000000" w:themeColor="text1"/>
          <w:sz w:val="28"/>
          <w:szCs w:val="28"/>
          <w:lang w:eastAsia="ar-SA"/>
        </w:rPr>
        <w:t xml:space="preserve"> </w:t>
      </w:r>
      <w:r w:rsidR="00D85C0E" w:rsidRPr="00447D5C">
        <w:rPr>
          <w:rFonts w:ascii="Times New Roman" w:eastAsia="Times New Roman" w:hAnsi="Times New Roman" w:cs="Times New Roman"/>
          <w:b/>
          <w:color w:val="000000" w:themeColor="text1"/>
          <w:sz w:val="28"/>
          <w:szCs w:val="28"/>
          <w:lang w:eastAsia="ar-SA"/>
        </w:rPr>
        <w:t xml:space="preserve"> </w:t>
      </w:r>
      <w:r w:rsidR="00893A47" w:rsidRPr="00447D5C">
        <w:rPr>
          <w:rFonts w:ascii="Times New Roman" w:eastAsia="Times New Roman" w:hAnsi="Times New Roman" w:cs="Times New Roman"/>
          <w:b/>
          <w:color w:val="000000" w:themeColor="text1"/>
          <w:sz w:val="28"/>
          <w:szCs w:val="28"/>
          <w:lang w:eastAsia="ar-SA"/>
        </w:rPr>
        <w:t xml:space="preserve"> </w:t>
      </w:r>
      <w:r w:rsidR="00D85C0E" w:rsidRPr="00447D5C">
        <w:rPr>
          <w:rFonts w:ascii="Times New Roman" w:eastAsia="Times New Roman" w:hAnsi="Times New Roman" w:cs="Times New Roman"/>
          <w:b/>
          <w:color w:val="000000" w:themeColor="text1"/>
          <w:sz w:val="28"/>
          <w:szCs w:val="28"/>
          <w:lang w:eastAsia="ar-SA"/>
        </w:rPr>
        <w:t xml:space="preserve"> </w:t>
      </w:r>
      <w:r w:rsidR="00296CC7" w:rsidRPr="00447D5C">
        <w:rPr>
          <w:rFonts w:ascii="Times New Roman" w:eastAsia="Times New Roman" w:hAnsi="Times New Roman" w:cs="Times New Roman"/>
          <w:b/>
          <w:color w:val="000000" w:themeColor="text1"/>
          <w:sz w:val="28"/>
          <w:szCs w:val="28"/>
          <w:lang w:eastAsia="ar-SA"/>
        </w:rPr>
        <w:t xml:space="preserve">   </w:t>
      </w:r>
      <w:r w:rsidR="00D85C0E" w:rsidRPr="00447D5C">
        <w:rPr>
          <w:rFonts w:ascii="Times New Roman" w:eastAsia="Times New Roman" w:hAnsi="Times New Roman" w:cs="Times New Roman"/>
          <w:b/>
          <w:color w:val="000000" w:themeColor="text1"/>
          <w:sz w:val="28"/>
          <w:szCs w:val="28"/>
          <w:lang w:eastAsia="ar-SA"/>
        </w:rPr>
        <w:t xml:space="preserve">    </w:t>
      </w:r>
      <w:r w:rsidR="00042A3F" w:rsidRPr="00447D5C">
        <w:rPr>
          <w:rFonts w:ascii="Times New Roman" w:eastAsia="Times New Roman" w:hAnsi="Times New Roman" w:cs="Times New Roman"/>
          <w:b/>
          <w:color w:val="000000" w:themeColor="text1"/>
          <w:sz w:val="28"/>
          <w:szCs w:val="28"/>
          <w:lang w:eastAsia="ar-SA"/>
        </w:rPr>
        <w:t xml:space="preserve">   </w:t>
      </w:r>
      <w:r w:rsidR="00893A47" w:rsidRPr="00447D5C">
        <w:rPr>
          <w:rFonts w:ascii="Times New Roman" w:eastAsia="Times New Roman" w:hAnsi="Times New Roman" w:cs="Times New Roman"/>
          <w:b/>
          <w:color w:val="000000" w:themeColor="text1"/>
          <w:sz w:val="28"/>
          <w:szCs w:val="28"/>
          <w:lang w:eastAsia="ar-SA"/>
        </w:rPr>
        <w:t xml:space="preserve">    </w:t>
      </w:r>
      <w:r w:rsidR="008C2F85" w:rsidRPr="00447D5C">
        <w:rPr>
          <w:rFonts w:ascii="Times New Roman" w:eastAsia="Times New Roman" w:hAnsi="Times New Roman" w:cs="Times New Roman"/>
          <w:b/>
          <w:color w:val="000000" w:themeColor="text1"/>
          <w:sz w:val="28"/>
          <w:szCs w:val="28"/>
          <w:lang w:eastAsia="ar-SA"/>
        </w:rPr>
        <w:t xml:space="preserve"> </w:t>
      </w:r>
      <w:r w:rsidR="00655897" w:rsidRPr="00447D5C">
        <w:rPr>
          <w:rFonts w:ascii="Times New Roman" w:eastAsia="Times New Roman" w:hAnsi="Times New Roman" w:cs="Times New Roman"/>
          <w:b/>
          <w:color w:val="000000" w:themeColor="text1"/>
          <w:sz w:val="28"/>
          <w:szCs w:val="28"/>
          <w:lang w:eastAsia="ar-SA"/>
        </w:rPr>
        <w:t>Сергій МАРЧЕНКО</w:t>
      </w:r>
    </w:p>
    <w:p w:rsidR="008C2F85" w:rsidRPr="00447D5C" w:rsidRDefault="008C2F85" w:rsidP="00296CC7">
      <w:pPr>
        <w:spacing w:after="0" w:line="240" w:lineRule="auto"/>
        <w:rPr>
          <w:rFonts w:ascii="Times New Roman" w:eastAsia="Times New Roman" w:hAnsi="Times New Roman" w:cs="Times New Roman"/>
          <w:color w:val="000000" w:themeColor="text1"/>
          <w:sz w:val="28"/>
          <w:szCs w:val="28"/>
          <w:lang w:eastAsia="ar-SA"/>
        </w:rPr>
      </w:pPr>
    </w:p>
    <w:p w:rsidR="001C71AF" w:rsidRPr="00447D5C" w:rsidRDefault="00A364A5" w:rsidP="00296CC7">
      <w:pPr>
        <w:spacing w:after="0" w:line="240" w:lineRule="auto"/>
        <w:rPr>
          <w:rFonts w:ascii="Times New Roman" w:hAnsi="Times New Roman" w:cs="Times New Roman"/>
          <w:color w:val="000000" w:themeColor="text1"/>
          <w:sz w:val="28"/>
          <w:szCs w:val="28"/>
        </w:rPr>
      </w:pPr>
      <w:r w:rsidRPr="00447D5C">
        <w:rPr>
          <w:rFonts w:ascii="Times New Roman" w:eastAsia="Times New Roman" w:hAnsi="Times New Roman" w:cs="Times New Roman"/>
          <w:color w:val="000000" w:themeColor="text1"/>
          <w:sz w:val="28"/>
          <w:szCs w:val="28"/>
          <w:lang w:eastAsia="ar-SA"/>
        </w:rPr>
        <w:t>«____</w:t>
      </w:r>
      <w:r w:rsidR="00650F84" w:rsidRPr="00447D5C">
        <w:rPr>
          <w:rFonts w:ascii="Times New Roman" w:eastAsia="Times New Roman" w:hAnsi="Times New Roman" w:cs="Times New Roman"/>
          <w:color w:val="000000" w:themeColor="text1"/>
          <w:sz w:val="28"/>
          <w:szCs w:val="28"/>
          <w:lang w:eastAsia="ar-SA"/>
        </w:rPr>
        <w:t>»</w:t>
      </w:r>
      <w:r w:rsidR="00650F84" w:rsidRPr="00447D5C">
        <w:rPr>
          <w:rFonts w:ascii="Times New Roman" w:eastAsia="Times New Roman" w:hAnsi="Times New Roman" w:cs="Times New Roman"/>
          <w:b/>
          <w:color w:val="000000" w:themeColor="text1"/>
          <w:sz w:val="28"/>
          <w:szCs w:val="28"/>
          <w:lang w:eastAsia="ar-SA"/>
        </w:rPr>
        <w:t xml:space="preserve"> </w:t>
      </w:r>
      <w:r w:rsidR="00650F84" w:rsidRPr="00447D5C">
        <w:rPr>
          <w:rFonts w:ascii="Times New Roman" w:eastAsia="Times New Roman" w:hAnsi="Times New Roman" w:cs="Times New Roman"/>
          <w:color w:val="000000" w:themeColor="text1"/>
          <w:sz w:val="28"/>
          <w:szCs w:val="28"/>
          <w:lang w:eastAsia="ar-SA"/>
        </w:rPr>
        <w:t>_______________</w:t>
      </w:r>
      <w:r w:rsidR="002045B5" w:rsidRPr="00447D5C">
        <w:rPr>
          <w:rFonts w:ascii="Times New Roman" w:eastAsia="Times New Roman" w:hAnsi="Times New Roman" w:cs="Times New Roman"/>
          <w:color w:val="000000" w:themeColor="text1"/>
          <w:sz w:val="28"/>
          <w:szCs w:val="28"/>
          <w:lang w:eastAsia="ar-SA"/>
        </w:rPr>
        <w:t xml:space="preserve"> </w:t>
      </w:r>
      <w:r w:rsidR="00650F84" w:rsidRPr="00447D5C">
        <w:rPr>
          <w:rFonts w:ascii="Times New Roman" w:eastAsia="Times New Roman" w:hAnsi="Times New Roman" w:cs="Times New Roman"/>
          <w:color w:val="000000" w:themeColor="text1"/>
          <w:sz w:val="28"/>
          <w:szCs w:val="28"/>
          <w:lang w:eastAsia="ru-RU"/>
        </w:rPr>
        <w:t>202</w:t>
      </w:r>
      <w:r w:rsidR="00296CC7" w:rsidRPr="00447D5C">
        <w:rPr>
          <w:rFonts w:ascii="Times New Roman" w:eastAsia="Times New Roman" w:hAnsi="Times New Roman" w:cs="Times New Roman"/>
          <w:color w:val="000000" w:themeColor="text1"/>
          <w:sz w:val="28"/>
          <w:szCs w:val="28"/>
          <w:lang w:eastAsia="ru-RU"/>
        </w:rPr>
        <w:t>3</w:t>
      </w:r>
      <w:r w:rsidR="00650F84" w:rsidRPr="00447D5C">
        <w:rPr>
          <w:rFonts w:ascii="Times New Roman" w:eastAsia="Times New Roman" w:hAnsi="Times New Roman" w:cs="Times New Roman"/>
          <w:color w:val="000000" w:themeColor="text1"/>
          <w:sz w:val="28"/>
          <w:szCs w:val="28"/>
          <w:lang w:eastAsia="ru-RU"/>
        </w:rPr>
        <w:t xml:space="preserve"> р.</w:t>
      </w:r>
    </w:p>
    <w:sectPr w:rsidR="001C71AF" w:rsidRPr="00447D5C" w:rsidSect="00042A3F">
      <w:headerReference w:type="default" r:id="rId8"/>
      <w:pgSz w:w="11906" w:h="16838" w:code="9"/>
      <w:pgMar w:top="1134" w:right="567" w:bottom="158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5C" w:rsidRDefault="00BE595C" w:rsidP="006D622F">
      <w:pPr>
        <w:spacing w:after="0" w:line="240" w:lineRule="auto"/>
      </w:pPr>
      <w:r>
        <w:separator/>
      </w:r>
    </w:p>
  </w:endnote>
  <w:endnote w:type="continuationSeparator" w:id="0">
    <w:p w:rsidR="00BE595C" w:rsidRDefault="00BE595C" w:rsidP="006D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rebuchet MS"/>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5C" w:rsidRDefault="00BE595C" w:rsidP="006D622F">
      <w:pPr>
        <w:spacing w:after="0" w:line="240" w:lineRule="auto"/>
      </w:pPr>
      <w:r>
        <w:separator/>
      </w:r>
    </w:p>
  </w:footnote>
  <w:footnote w:type="continuationSeparator" w:id="0">
    <w:p w:rsidR="00BE595C" w:rsidRDefault="00BE595C" w:rsidP="006D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14350"/>
      <w:docPartObj>
        <w:docPartGallery w:val="Page Numbers (Top of Page)"/>
        <w:docPartUnique/>
      </w:docPartObj>
    </w:sdtPr>
    <w:sdtEndPr>
      <w:rPr>
        <w:rFonts w:ascii="Times New Roman" w:hAnsi="Times New Roman" w:cs="Times New Roman"/>
        <w:sz w:val="24"/>
        <w:szCs w:val="24"/>
      </w:rPr>
    </w:sdtEndPr>
    <w:sdtContent>
      <w:p w:rsidR="006D622F" w:rsidRPr="009426AB" w:rsidRDefault="006D622F">
        <w:pPr>
          <w:pStyle w:val="a4"/>
          <w:jc w:val="center"/>
          <w:rPr>
            <w:rFonts w:ascii="Times New Roman" w:hAnsi="Times New Roman" w:cs="Times New Roman"/>
            <w:sz w:val="24"/>
            <w:szCs w:val="24"/>
          </w:rPr>
        </w:pPr>
        <w:r w:rsidRPr="009426AB">
          <w:rPr>
            <w:rFonts w:ascii="Times New Roman" w:hAnsi="Times New Roman" w:cs="Times New Roman"/>
            <w:sz w:val="24"/>
            <w:szCs w:val="24"/>
          </w:rPr>
          <w:fldChar w:fldCharType="begin"/>
        </w:r>
        <w:r w:rsidRPr="009426AB">
          <w:rPr>
            <w:rFonts w:ascii="Times New Roman" w:hAnsi="Times New Roman" w:cs="Times New Roman"/>
            <w:sz w:val="24"/>
            <w:szCs w:val="24"/>
          </w:rPr>
          <w:instrText>PAGE   \* MERGEFORMAT</w:instrText>
        </w:r>
        <w:r w:rsidRPr="009426AB">
          <w:rPr>
            <w:rFonts w:ascii="Times New Roman" w:hAnsi="Times New Roman" w:cs="Times New Roman"/>
            <w:sz w:val="24"/>
            <w:szCs w:val="24"/>
          </w:rPr>
          <w:fldChar w:fldCharType="separate"/>
        </w:r>
        <w:r w:rsidR="004074C0">
          <w:rPr>
            <w:rFonts w:ascii="Times New Roman" w:hAnsi="Times New Roman" w:cs="Times New Roman"/>
            <w:noProof/>
            <w:sz w:val="24"/>
            <w:szCs w:val="24"/>
          </w:rPr>
          <w:t>7</w:t>
        </w:r>
        <w:r w:rsidRPr="009426A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4EFD"/>
    <w:multiLevelType w:val="hybridMultilevel"/>
    <w:tmpl w:val="71067912"/>
    <w:lvl w:ilvl="0" w:tplc="ABC4E7DC">
      <w:start w:val="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7116509"/>
    <w:multiLevelType w:val="multilevel"/>
    <w:tmpl w:val="948A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33A99"/>
    <w:multiLevelType w:val="hybridMultilevel"/>
    <w:tmpl w:val="FD1003FA"/>
    <w:lvl w:ilvl="0" w:tplc="67102954">
      <w:numFmt w:val="bullet"/>
      <w:lvlText w:val="-"/>
      <w:lvlJc w:val="left"/>
      <w:pPr>
        <w:ind w:left="360" w:hanging="360"/>
      </w:pPr>
      <w:rPr>
        <w:rFonts w:ascii="Calibri" w:eastAsiaTheme="minorHAnsi" w:hAnsi="Calibri" w:cs="Calibri"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 w15:restartNumberingAfterBreak="0">
    <w:nsid w:val="3A2A2DCF"/>
    <w:multiLevelType w:val="hybridMultilevel"/>
    <w:tmpl w:val="C610C8E0"/>
    <w:lvl w:ilvl="0" w:tplc="600662E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13261E9"/>
    <w:multiLevelType w:val="multilevel"/>
    <w:tmpl w:val="CA60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73B3E"/>
    <w:multiLevelType w:val="multilevel"/>
    <w:tmpl w:val="D74E4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2167D4"/>
    <w:multiLevelType w:val="hybridMultilevel"/>
    <w:tmpl w:val="703E6662"/>
    <w:lvl w:ilvl="0" w:tplc="F81E22E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C94FAE"/>
    <w:multiLevelType w:val="hybridMultilevel"/>
    <w:tmpl w:val="5AA834C0"/>
    <w:lvl w:ilvl="0" w:tplc="4EE2AAC2">
      <w:start w:val="8"/>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86C15BF"/>
    <w:multiLevelType w:val="hybridMultilevel"/>
    <w:tmpl w:val="EB6E7452"/>
    <w:lvl w:ilvl="0" w:tplc="AE50D466">
      <w:start w:val="4"/>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5"/>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66"/>
    <w:rsid w:val="0000443D"/>
    <w:rsid w:val="00011D18"/>
    <w:rsid w:val="00017263"/>
    <w:rsid w:val="0002286F"/>
    <w:rsid w:val="00026E28"/>
    <w:rsid w:val="00031D5A"/>
    <w:rsid w:val="00037227"/>
    <w:rsid w:val="00042A3F"/>
    <w:rsid w:val="00045BE1"/>
    <w:rsid w:val="00047932"/>
    <w:rsid w:val="00056B63"/>
    <w:rsid w:val="00062509"/>
    <w:rsid w:val="00064098"/>
    <w:rsid w:val="0006428B"/>
    <w:rsid w:val="00065C6A"/>
    <w:rsid w:val="00066D1D"/>
    <w:rsid w:val="00067F09"/>
    <w:rsid w:val="000720DC"/>
    <w:rsid w:val="000723AD"/>
    <w:rsid w:val="00074A4C"/>
    <w:rsid w:val="000A759B"/>
    <w:rsid w:val="000B3B54"/>
    <w:rsid w:val="000C12FE"/>
    <w:rsid w:val="000C344E"/>
    <w:rsid w:val="000D0B61"/>
    <w:rsid w:val="000D2C98"/>
    <w:rsid w:val="000D4021"/>
    <w:rsid w:val="000D4365"/>
    <w:rsid w:val="000F2872"/>
    <w:rsid w:val="000F4F96"/>
    <w:rsid w:val="0010792F"/>
    <w:rsid w:val="00111877"/>
    <w:rsid w:val="00115532"/>
    <w:rsid w:val="00137148"/>
    <w:rsid w:val="001404E2"/>
    <w:rsid w:val="0014291B"/>
    <w:rsid w:val="00143D18"/>
    <w:rsid w:val="001478ED"/>
    <w:rsid w:val="00152400"/>
    <w:rsid w:val="001550AF"/>
    <w:rsid w:val="00157202"/>
    <w:rsid w:val="001653AB"/>
    <w:rsid w:val="001675FA"/>
    <w:rsid w:val="00172358"/>
    <w:rsid w:val="001730B0"/>
    <w:rsid w:val="00173FEE"/>
    <w:rsid w:val="00176FAA"/>
    <w:rsid w:val="00180A6E"/>
    <w:rsid w:val="00180C81"/>
    <w:rsid w:val="00184B70"/>
    <w:rsid w:val="00190747"/>
    <w:rsid w:val="001907C0"/>
    <w:rsid w:val="00191129"/>
    <w:rsid w:val="00193DF9"/>
    <w:rsid w:val="00194578"/>
    <w:rsid w:val="001A250A"/>
    <w:rsid w:val="001A795E"/>
    <w:rsid w:val="001B6092"/>
    <w:rsid w:val="001F5D53"/>
    <w:rsid w:val="00200651"/>
    <w:rsid w:val="00203EEA"/>
    <w:rsid w:val="002045B5"/>
    <w:rsid w:val="002106FD"/>
    <w:rsid w:val="00220E1A"/>
    <w:rsid w:val="00233C06"/>
    <w:rsid w:val="00234AF6"/>
    <w:rsid w:val="00235DEA"/>
    <w:rsid w:val="002445C1"/>
    <w:rsid w:val="00247153"/>
    <w:rsid w:val="002503D8"/>
    <w:rsid w:val="00252CE3"/>
    <w:rsid w:val="00253FE5"/>
    <w:rsid w:val="002601E2"/>
    <w:rsid w:val="0026159D"/>
    <w:rsid w:val="002617D5"/>
    <w:rsid w:val="00263702"/>
    <w:rsid w:val="002669FF"/>
    <w:rsid w:val="00270B88"/>
    <w:rsid w:val="00271B81"/>
    <w:rsid w:val="00272417"/>
    <w:rsid w:val="00280070"/>
    <w:rsid w:val="002824AB"/>
    <w:rsid w:val="00282D7F"/>
    <w:rsid w:val="00286C7C"/>
    <w:rsid w:val="002941D5"/>
    <w:rsid w:val="00294C62"/>
    <w:rsid w:val="00296CC7"/>
    <w:rsid w:val="002A1B21"/>
    <w:rsid w:val="002B4023"/>
    <w:rsid w:val="002B6CFF"/>
    <w:rsid w:val="002B6DAA"/>
    <w:rsid w:val="002D29B4"/>
    <w:rsid w:val="002D3657"/>
    <w:rsid w:val="002D430A"/>
    <w:rsid w:val="002D7F3B"/>
    <w:rsid w:val="002E3024"/>
    <w:rsid w:val="002F091A"/>
    <w:rsid w:val="002F6521"/>
    <w:rsid w:val="003100D1"/>
    <w:rsid w:val="003105A7"/>
    <w:rsid w:val="003130A7"/>
    <w:rsid w:val="0031687A"/>
    <w:rsid w:val="00324FFB"/>
    <w:rsid w:val="00325250"/>
    <w:rsid w:val="00336E8E"/>
    <w:rsid w:val="00341B2C"/>
    <w:rsid w:val="003420E0"/>
    <w:rsid w:val="00355D14"/>
    <w:rsid w:val="00360AA5"/>
    <w:rsid w:val="00362660"/>
    <w:rsid w:val="00366AF5"/>
    <w:rsid w:val="00375440"/>
    <w:rsid w:val="003803F4"/>
    <w:rsid w:val="003877D6"/>
    <w:rsid w:val="003A1516"/>
    <w:rsid w:val="003A386C"/>
    <w:rsid w:val="003A66FA"/>
    <w:rsid w:val="003B019C"/>
    <w:rsid w:val="003C39FE"/>
    <w:rsid w:val="003C6717"/>
    <w:rsid w:val="003E2C19"/>
    <w:rsid w:val="003E4014"/>
    <w:rsid w:val="003E649E"/>
    <w:rsid w:val="003F1C6B"/>
    <w:rsid w:val="003F32E6"/>
    <w:rsid w:val="003F5620"/>
    <w:rsid w:val="00406A3E"/>
    <w:rsid w:val="004071E0"/>
    <w:rsid w:val="004074C0"/>
    <w:rsid w:val="004100B1"/>
    <w:rsid w:val="00411490"/>
    <w:rsid w:val="00412934"/>
    <w:rsid w:val="00421AD0"/>
    <w:rsid w:val="00444EF9"/>
    <w:rsid w:val="00447D5C"/>
    <w:rsid w:val="00450C70"/>
    <w:rsid w:val="0045113C"/>
    <w:rsid w:val="004627B5"/>
    <w:rsid w:val="00465E8A"/>
    <w:rsid w:val="004750DA"/>
    <w:rsid w:val="0048572E"/>
    <w:rsid w:val="00491A85"/>
    <w:rsid w:val="00495CB4"/>
    <w:rsid w:val="00496D66"/>
    <w:rsid w:val="004A7EFB"/>
    <w:rsid w:val="004B3DE8"/>
    <w:rsid w:val="004C26D9"/>
    <w:rsid w:val="004D32F3"/>
    <w:rsid w:val="004D4E0D"/>
    <w:rsid w:val="004F4AD9"/>
    <w:rsid w:val="00502FBA"/>
    <w:rsid w:val="005279F5"/>
    <w:rsid w:val="005330B9"/>
    <w:rsid w:val="00540B66"/>
    <w:rsid w:val="005535BA"/>
    <w:rsid w:val="00555864"/>
    <w:rsid w:val="00564100"/>
    <w:rsid w:val="0056747F"/>
    <w:rsid w:val="00571128"/>
    <w:rsid w:val="00571B6B"/>
    <w:rsid w:val="0057218F"/>
    <w:rsid w:val="00587037"/>
    <w:rsid w:val="005922E0"/>
    <w:rsid w:val="00595D88"/>
    <w:rsid w:val="005A18AA"/>
    <w:rsid w:val="005B6040"/>
    <w:rsid w:val="005B7402"/>
    <w:rsid w:val="005C184F"/>
    <w:rsid w:val="005C4722"/>
    <w:rsid w:val="005E32E3"/>
    <w:rsid w:val="005E66C6"/>
    <w:rsid w:val="005E787B"/>
    <w:rsid w:val="005F1A36"/>
    <w:rsid w:val="00611839"/>
    <w:rsid w:val="006212FB"/>
    <w:rsid w:val="0062536A"/>
    <w:rsid w:val="0062648F"/>
    <w:rsid w:val="00630FE1"/>
    <w:rsid w:val="006353D8"/>
    <w:rsid w:val="00640747"/>
    <w:rsid w:val="006438DE"/>
    <w:rsid w:val="006448A5"/>
    <w:rsid w:val="00646859"/>
    <w:rsid w:val="00647EAA"/>
    <w:rsid w:val="00650A0B"/>
    <w:rsid w:val="00650F84"/>
    <w:rsid w:val="006513AC"/>
    <w:rsid w:val="00652DF5"/>
    <w:rsid w:val="00655897"/>
    <w:rsid w:val="0066200B"/>
    <w:rsid w:val="00670046"/>
    <w:rsid w:val="00673420"/>
    <w:rsid w:val="00697692"/>
    <w:rsid w:val="006A068F"/>
    <w:rsid w:val="006A6E8B"/>
    <w:rsid w:val="006B1492"/>
    <w:rsid w:val="006B65F8"/>
    <w:rsid w:val="006B6656"/>
    <w:rsid w:val="006B79F0"/>
    <w:rsid w:val="006C0C37"/>
    <w:rsid w:val="006C1DBF"/>
    <w:rsid w:val="006C2CFC"/>
    <w:rsid w:val="006C5207"/>
    <w:rsid w:val="006D622F"/>
    <w:rsid w:val="006E2BCE"/>
    <w:rsid w:val="006F7406"/>
    <w:rsid w:val="00700B5F"/>
    <w:rsid w:val="007105DF"/>
    <w:rsid w:val="00731082"/>
    <w:rsid w:val="0074149C"/>
    <w:rsid w:val="007447E9"/>
    <w:rsid w:val="0074551D"/>
    <w:rsid w:val="0075418F"/>
    <w:rsid w:val="0076461F"/>
    <w:rsid w:val="00771671"/>
    <w:rsid w:val="0077499F"/>
    <w:rsid w:val="007846B8"/>
    <w:rsid w:val="00785441"/>
    <w:rsid w:val="00792D00"/>
    <w:rsid w:val="007933E7"/>
    <w:rsid w:val="00795CBC"/>
    <w:rsid w:val="007A18CD"/>
    <w:rsid w:val="007B0ED4"/>
    <w:rsid w:val="007B42CF"/>
    <w:rsid w:val="007B4FC9"/>
    <w:rsid w:val="007B786B"/>
    <w:rsid w:val="007C4562"/>
    <w:rsid w:val="007C74BC"/>
    <w:rsid w:val="007D42C7"/>
    <w:rsid w:val="007D7A25"/>
    <w:rsid w:val="00804625"/>
    <w:rsid w:val="0080708B"/>
    <w:rsid w:val="008204F1"/>
    <w:rsid w:val="008224F1"/>
    <w:rsid w:val="008249E3"/>
    <w:rsid w:val="00827A48"/>
    <w:rsid w:val="0083330B"/>
    <w:rsid w:val="0084119A"/>
    <w:rsid w:val="00852535"/>
    <w:rsid w:val="00853BCA"/>
    <w:rsid w:val="008551E6"/>
    <w:rsid w:val="00857560"/>
    <w:rsid w:val="00861DBD"/>
    <w:rsid w:val="00861FDF"/>
    <w:rsid w:val="00867A82"/>
    <w:rsid w:val="00867FD5"/>
    <w:rsid w:val="00873A6E"/>
    <w:rsid w:val="008747A8"/>
    <w:rsid w:val="00893A47"/>
    <w:rsid w:val="008A1C23"/>
    <w:rsid w:val="008A48F9"/>
    <w:rsid w:val="008A630E"/>
    <w:rsid w:val="008A73E3"/>
    <w:rsid w:val="008B3E4E"/>
    <w:rsid w:val="008B7133"/>
    <w:rsid w:val="008C2F85"/>
    <w:rsid w:val="008C66C3"/>
    <w:rsid w:val="008D4ED1"/>
    <w:rsid w:val="008E4AAB"/>
    <w:rsid w:val="008E5CF0"/>
    <w:rsid w:val="008E617E"/>
    <w:rsid w:val="008E71A7"/>
    <w:rsid w:val="008E71D6"/>
    <w:rsid w:val="008F3051"/>
    <w:rsid w:val="009231AD"/>
    <w:rsid w:val="00926899"/>
    <w:rsid w:val="00930B2B"/>
    <w:rsid w:val="00941105"/>
    <w:rsid w:val="009426AB"/>
    <w:rsid w:val="00946985"/>
    <w:rsid w:val="00952450"/>
    <w:rsid w:val="00952559"/>
    <w:rsid w:val="0096366F"/>
    <w:rsid w:val="009662D7"/>
    <w:rsid w:val="009748E8"/>
    <w:rsid w:val="009769A1"/>
    <w:rsid w:val="00995236"/>
    <w:rsid w:val="009A0E00"/>
    <w:rsid w:val="009A47FC"/>
    <w:rsid w:val="009A4C49"/>
    <w:rsid w:val="009C497C"/>
    <w:rsid w:val="009C52E4"/>
    <w:rsid w:val="009D1A40"/>
    <w:rsid w:val="009D36C3"/>
    <w:rsid w:val="009E0208"/>
    <w:rsid w:val="009E0CB1"/>
    <w:rsid w:val="009F78B6"/>
    <w:rsid w:val="00A13BA5"/>
    <w:rsid w:val="00A26CA1"/>
    <w:rsid w:val="00A30676"/>
    <w:rsid w:val="00A34FC5"/>
    <w:rsid w:val="00A364A5"/>
    <w:rsid w:val="00A418B2"/>
    <w:rsid w:val="00A4506D"/>
    <w:rsid w:val="00A51735"/>
    <w:rsid w:val="00A664CB"/>
    <w:rsid w:val="00A705B3"/>
    <w:rsid w:val="00A745E7"/>
    <w:rsid w:val="00A74DC1"/>
    <w:rsid w:val="00A77736"/>
    <w:rsid w:val="00A81636"/>
    <w:rsid w:val="00A86577"/>
    <w:rsid w:val="00A86CF1"/>
    <w:rsid w:val="00AB0EC2"/>
    <w:rsid w:val="00AB5856"/>
    <w:rsid w:val="00AC20E3"/>
    <w:rsid w:val="00AC5685"/>
    <w:rsid w:val="00AD02A1"/>
    <w:rsid w:val="00AD6F05"/>
    <w:rsid w:val="00AD7078"/>
    <w:rsid w:val="00AE0ED6"/>
    <w:rsid w:val="00AE3515"/>
    <w:rsid w:val="00AE7513"/>
    <w:rsid w:val="00AF3A1A"/>
    <w:rsid w:val="00AF3CF2"/>
    <w:rsid w:val="00B06CFB"/>
    <w:rsid w:val="00B1636F"/>
    <w:rsid w:val="00B26BF5"/>
    <w:rsid w:val="00B32B57"/>
    <w:rsid w:val="00B35078"/>
    <w:rsid w:val="00B36F2F"/>
    <w:rsid w:val="00B50858"/>
    <w:rsid w:val="00B53B50"/>
    <w:rsid w:val="00B55C0A"/>
    <w:rsid w:val="00B7189C"/>
    <w:rsid w:val="00B761FB"/>
    <w:rsid w:val="00B81C11"/>
    <w:rsid w:val="00B8620C"/>
    <w:rsid w:val="00B90C80"/>
    <w:rsid w:val="00B940EB"/>
    <w:rsid w:val="00BA26DB"/>
    <w:rsid w:val="00BA42E3"/>
    <w:rsid w:val="00BC69BB"/>
    <w:rsid w:val="00BC7284"/>
    <w:rsid w:val="00BD4BA1"/>
    <w:rsid w:val="00BE595C"/>
    <w:rsid w:val="00BE7AEB"/>
    <w:rsid w:val="00BF1658"/>
    <w:rsid w:val="00BF758D"/>
    <w:rsid w:val="00C0136A"/>
    <w:rsid w:val="00C04872"/>
    <w:rsid w:val="00C1280B"/>
    <w:rsid w:val="00C15716"/>
    <w:rsid w:val="00C2523B"/>
    <w:rsid w:val="00C2556B"/>
    <w:rsid w:val="00C34773"/>
    <w:rsid w:val="00C36BEF"/>
    <w:rsid w:val="00C428D5"/>
    <w:rsid w:val="00C50E56"/>
    <w:rsid w:val="00C5112B"/>
    <w:rsid w:val="00C547E1"/>
    <w:rsid w:val="00C55B1A"/>
    <w:rsid w:val="00C62AA4"/>
    <w:rsid w:val="00C66EDF"/>
    <w:rsid w:val="00C8492A"/>
    <w:rsid w:val="00C90E5D"/>
    <w:rsid w:val="00C92105"/>
    <w:rsid w:val="00C94432"/>
    <w:rsid w:val="00C9534D"/>
    <w:rsid w:val="00CB0E69"/>
    <w:rsid w:val="00CC169A"/>
    <w:rsid w:val="00CD03A9"/>
    <w:rsid w:val="00CF1F30"/>
    <w:rsid w:val="00CF4985"/>
    <w:rsid w:val="00D03EED"/>
    <w:rsid w:val="00D17810"/>
    <w:rsid w:val="00D23333"/>
    <w:rsid w:val="00D41F54"/>
    <w:rsid w:val="00D425B9"/>
    <w:rsid w:val="00D566B4"/>
    <w:rsid w:val="00D63E99"/>
    <w:rsid w:val="00D71B27"/>
    <w:rsid w:val="00D7233D"/>
    <w:rsid w:val="00D817C9"/>
    <w:rsid w:val="00D85C0E"/>
    <w:rsid w:val="00D92EF5"/>
    <w:rsid w:val="00DA1F36"/>
    <w:rsid w:val="00DA2366"/>
    <w:rsid w:val="00DA38AD"/>
    <w:rsid w:val="00DA58E3"/>
    <w:rsid w:val="00DA6A59"/>
    <w:rsid w:val="00DB451A"/>
    <w:rsid w:val="00DB5C07"/>
    <w:rsid w:val="00DC009C"/>
    <w:rsid w:val="00DC44B3"/>
    <w:rsid w:val="00DD3117"/>
    <w:rsid w:val="00DD3A13"/>
    <w:rsid w:val="00DE5F97"/>
    <w:rsid w:val="00DF12EF"/>
    <w:rsid w:val="00DF31C8"/>
    <w:rsid w:val="00DF3E64"/>
    <w:rsid w:val="00DF65C1"/>
    <w:rsid w:val="00E027D8"/>
    <w:rsid w:val="00E0509C"/>
    <w:rsid w:val="00E061E6"/>
    <w:rsid w:val="00E1463F"/>
    <w:rsid w:val="00E21CC4"/>
    <w:rsid w:val="00E21DE8"/>
    <w:rsid w:val="00E24412"/>
    <w:rsid w:val="00E3117A"/>
    <w:rsid w:val="00E316D1"/>
    <w:rsid w:val="00E3424E"/>
    <w:rsid w:val="00E35888"/>
    <w:rsid w:val="00E45C8C"/>
    <w:rsid w:val="00E579E6"/>
    <w:rsid w:val="00E60798"/>
    <w:rsid w:val="00E67CBE"/>
    <w:rsid w:val="00E67D1E"/>
    <w:rsid w:val="00E75DB4"/>
    <w:rsid w:val="00E824C6"/>
    <w:rsid w:val="00E83BFA"/>
    <w:rsid w:val="00E856F8"/>
    <w:rsid w:val="00E93247"/>
    <w:rsid w:val="00EA0D95"/>
    <w:rsid w:val="00EA1F9E"/>
    <w:rsid w:val="00EA3507"/>
    <w:rsid w:val="00EA4119"/>
    <w:rsid w:val="00EA4655"/>
    <w:rsid w:val="00EB2B72"/>
    <w:rsid w:val="00EB6706"/>
    <w:rsid w:val="00EB788D"/>
    <w:rsid w:val="00EC2365"/>
    <w:rsid w:val="00EC3985"/>
    <w:rsid w:val="00ED5CFB"/>
    <w:rsid w:val="00EE1BBA"/>
    <w:rsid w:val="00EE37B2"/>
    <w:rsid w:val="00EE7692"/>
    <w:rsid w:val="00EF6080"/>
    <w:rsid w:val="00F01DD8"/>
    <w:rsid w:val="00F02C1C"/>
    <w:rsid w:val="00F02DEB"/>
    <w:rsid w:val="00F039A8"/>
    <w:rsid w:val="00F10565"/>
    <w:rsid w:val="00F1339E"/>
    <w:rsid w:val="00F20EC9"/>
    <w:rsid w:val="00F22D58"/>
    <w:rsid w:val="00F25A57"/>
    <w:rsid w:val="00F25D73"/>
    <w:rsid w:val="00F27AF8"/>
    <w:rsid w:val="00F345F9"/>
    <w:rsid w:val="00F4202C"/>
    <w:rsid w:val="00F42489"/>
    <w:rsid w:val="00F62856"/>
    <w:rsid w:val="00F640E2"/>
    <w:rsid w:val="00F6612B"/>
    <w:rsid w:val="00F77558"/>
    <w:rsid w:val="00F776C5"/>
    <w:rsid w:val="00F85909"/>
    <w:rsid w:val="00F8667B"/>
    <w:rsid w:val="00F93E0D"/>
    <w:rsid w:val="00F946B6"/>
    <w:rsid w:val="00FA4AC9"/>
    <w:rsid w:val="00FB0A28"/>
    <w:rsid w:val="00FC5ED8"/>
    <w:rsid w:val="00FE76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416E0-9586-4733-9656-4226F6FD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5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339E"/>
  </w:style>
  <w:style w:type="character" w:customStyle="1" w:styleId="rvts82">
    <w:name w:val="rvts82"/>
    <w:basedOn w:val="a0"/>
    <w:rsid w:val="00F1339E"/>
  </w:style>
  <w:style w:type="paragraph" w:customStyle="1" w:styleId="rvps2">
    <w:name w:val="rvps2"/>
    <w:basedOn w:val="a"/>
    <w:qFormat/>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1339E"/>
  </w:style>
  <w:style w:type="character" w:styleId="a3">
    <w:name w:val="Hyperlink"/>
    <w:basedOn w:val="a0"/>
    <w:uiPriority w:val="99"/>
    <w:semiHidden/>
    <w:unhideWhenUsed/>
    <w:rsid w:val="00F1339E"/>
    <w:rPr>
      <w:color w:val="0000FF"/>
      <w:u w:val="single"/>
    </w:rPr>
  </w:style>
  <w:style w:type="character" w:customStyle="1" w:styleId="rvts13">
    <w:name w:val="rvts13"/>
    <w:basedOn w:val="a0"/>
    <w:rsid w:val="00F1339E"/>
  </w:style>
  <w:style w:type="paragraph" w:customStyle="1" w:styleId="rvps1">
    <w:name w:val="rvps1"/>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F1339E"/>
  </w:style>
  <w:style w:type="paragraph" w:customStyle="1" w:styleId="rvps8">
    <w:name w:val="rvps8"/>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6D622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D622F"/>
  </w:style>
  <w:style w:type="paragraph" w:styleId="a6">
    <w:name w:val="footer"/>
    <w:basedOn w:val="a"/>
    <w:link w:val="a7"/>
    <w:uiPriority w:val="99"/>
    <w:unhideWhenUsed/>
    <w:rsid w:val="006D622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D622F"/>
  </w:style>
  <w:style w:type="paragraph" w:styleId="a8">
    <w:name w:val="List Paragraph"/>
    <w:basedOn w:val="a"/>
    <w:uiPriority w:val="34"/>
    <w:qFormat/>
    <w:rsid w:val="00157202"/>
    <w:pPr>
      <w:ind w:left="720"/>
      <w:contextualSpacing/>
    </w:pPr>
  </w:style>
  <w:style w:type="paragraph" w:styleId="a9">
    <w:name w:val="Balloon Text"/>
    <w:basedOn w:val="a"/>
    <w:link w:val="aa"/>
    <w:uiPriority w:val="99"/>
    <w:semiHidden/>
    <w:unhideWhenUsed/>
    <w:rsid w:val="00E45C8C"/>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45C8C"/>
    <w:rPr>
      <w:rFonts w:ascii="Segoe UI" w:hAnsi="Segoe UI" w:cs="Segoe UI"/>
      <w:sz w:val="18"/>
      <w:szCs w:val="18"/>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ac"/>
    <w:uiPriority w:val="99"/>
    <w:unhideWhenUsed/>
    <w:qFormat/>
    <w:rsid w:val="009E020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ac">
    <w:name w:val="Звичайний (веб) Знак"/>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9E0208"/>
    <w:rPr>
      <w:rFonts w:ascii="Times New Roman" w:eastAsia="Calibri" w:hAnsi="Times New Roman" w:cs="Times New Roman"/>
      <w:sz w:val="24"/>
      <w:szCs w:val="24"/>
      <w:lang w:eastAsia="uk-UA"/>
    </w:rPr>
  </w:style>
  <w:style w:type="character" w:styleId="ad">
    <w:name w:val="Strong"/>
    <w:uiPriority w:val="22"/>
    <w:qFormat/>
    <w:rsid w:val="004071E0"/>
    <w:rPr>
      <w:b/>
      <w:bCs/>
    </w:rPr>
  </w:style>
  <w:style w:type="table" w:styleId="ae">
    <w:name w:val="Table Grid"/>
    <w:basedOn w:val="a1"/>
    <w:uiPriority w:val="39"/>
    <w:rsid w:val="0018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184B70"/>
    <w:rPr>
      <w:i/>
      <w:iCs/>
      <w:color w:val="404040" w:themeColor="text1" w:themeTint="BF"/>
    </w:rPr>
  </w:style>
  <w:style w:type="paragraph" w:styleId="HTML">
    <w:name w:val="HTML Preformatted"/>
    <w:basedOn w:val="a"/>
    <w:link w:val="HTML0"/>
    <w:uiPriority w:val="99"/>
    <w:rsid w:val="00180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rsid w:val="00180A6E"/>
    <w:rPr>
      <w:rFonts w:ascii="Courier New" w:eastAsia="Times New Roman" w:hAnsi="Courier New" w:cs="Times New Roman"/>
      <w:sz w:val="20"/>
      <w:szCs w:val="20"/>
      <w:lang w:val="ru-RU" w:eastAsia="ru-RU"/>
    </w:rPr>
  </w:style>
  <w:style w:type="character" w:customStyle="1" w:styleId="10">
    <w:name w:val="Заголовок 1 Знак"/>
    <w:basedOn w:val="a0"/>
    <w:link w:val="1"/>
    <w:uiPriority w:val="9"/>
    <w:rsid w:val="00F25D73"/>
    <w:rPr>
      <w:rFonts w:ascii="Times New Roman" w:eastAsia="Times New Roman" w:hAnsi="Times New Roman" w:cs="Times New Roman"/>
      <w:b/>
      <w:bCs/>
      <w:kern w:val="36"/>
      <w:sz w:val="48"/>
      <w:szCs w:val="48"/>
      <w:lang w:eastAsia="uk-UA"/>
    </w:rPr>
  </w:style>
  <w:style w:type="paragraph" w:customStyle="1" w:styleId="Default">
    <w:name w:val="Default"/>
    <w:rsid w:val="00A418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26E28"/>
    <w:pPr>
      <w:spacing w:after="0" w:line="240" w:lineRule="auto"/>
    </w:pPr>
    <w:rPr>
      <w:rFonts w:ascii="Verdana" w:eastAsia="Times New Roman" w:hAnsi="Verdana" w:cs="Verdana"/>
      <w:sz w:val="20"/>
      <w:szCs w:val="20"/>
      <w:lang w:val="en-US"/>
    </w:rPr>
  </w:style>
  <w:style w:type="character" w:customStyle="1" w:styleId="rvts48">
    <w:name w:val="rvts48"/>
    <w:basedOn w:val="a0"/>
    <w:rsid w:val="00B5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537">
      <w:bodyDiv w:val="1"/>
      <w:marLeft w:val="0"/>
      <w:marRight w:val="0"/>
      <w:marTop w:val="0"/>
      <w:marBottom w:val="0"/>
      <w:divBdr>
        <w:top w:val="none" w:sz="0" w:space="0" w:color="auto"/>
        <w:left w:val="none" w:sz="0" w:space="0" w:color="auto"/>
        <w:bottom w:val="none" w:sz="0" w:space="0" w:color="auto"/>
        <w:right w:val="none" w:sz="0" w:space="0" w:color="auto"/>
      </w:divBdr>
    </w:div>
    <w:div w:id="305478128">
      <w:bodyDiv w:val="1"/>
      <w:marLeft w:val="0"/>
      <w:marRight w:val="0"/>
      <w:marTop w:val="0"/>
      <w:marBottom w:val="0"/>
      <w:divBdr>
        <w:top w:val="none" w:sz="0" w:space="0" w:color="auto"/>
        <w:left w:val="none" w:sz="0" w:space="0" w:color="auto"/>
        <w:bottom w:val="none" w:sz="0" w:space="0" w:color="auto"/>
        <w:right w:val="none" w:sz="0" w:space="0" w:color="auto"/>
      </w:divBdr>
    </w:div>
    <w:div w:id="411926311">
      <w:bodyDiv w:val="1"/>
      <w:marLeft w:val="0"/>
      <w:marRight w:val="0"/>
      <w:marTop w:val="0"/>
      <w:marBottom w:val="0"/>
      <w:divBdr>
        <w:top w:val="none" w:sz="0" w:space="0" w:color="auto"/>
        <w:left w:val="none" w:sz="0" w:space="0" w:color="auto"/>
        <w:bottom w:val="none" w:sz="0" w:space="0" w:color="auto"/>
        <w:right w:val="none" w:sz="0" w:space="0" w:color="auto"/>
      </w:divBdr>
    </w:div>
    <w:div w:id="417672550">
      <w:bodyDiv w:val="1"/>
      <w:marLeft w:val="0"/>
      <w:marRight w:val="0"/>
      <w:marTop w:val="0"/>
      <w:marBottom w:val="0"/>
      <w:divBdr>
        <w:top w:val="none" w:sz="0" w:space="0" w:color="auto"/>
        <w:left w:val="none" w:sz="0" w:space="0" w:color="auto"/>
        <w:bottom w:val="none" w:sz="0" w:space="0" w:color="auto"/>
        <w:right w:val="none" w:sz="0" w:space="0" w:color="auto"/>
      </w:divBdr>
    </w:div>
    <w:div w:id="636380768">
      <w:bodyDiv w:val="1"/>
      <w:marLeft w:val="0"/>
      <w:marRight w:val="0"/>
      <w:marTop w:val="0"/>
      <w:marBottom w:val="0"/>
      <w:divBdr>
        <w:top w:val="none" w:sz="0" w:space="0" w:color="auto"/>
        <w:left w:val="none" w:sz="0" w:space="0" w:color="auto"/>
        <w:bottom w:val="none" w:sz="0" w:space="0" w:color="auto"/>
        <w:right w:val="none" w:sz="0" w:space="0" w:color="auto"/>
      </w:divBdr>
    </w:div>
    <w:div w:id="692077475">
      <w:bodyDiv w:val="1"/>
      <w:marLeft w:val="0"/>
      <w:marRight w:val="0"/>
      <w:marTop w:val="0"/>
      <w:marBottom w:val="0"/>
      <w:divBdr>
        <w:top w:val="none" w:sz="0" w:space="0" w:color="auto"/>
        <w:left w:val="none" w:sz="0" w:space="0" w:color="auto"/>
        <w:bottom w:val="none" w:sz="0" w:space="0" w:color="auto"/>
        <w:right w:val="none" w:sz="0" w:space="0" w:color="auto"/>
      </w:divBdr>
    </w:div>
    <w:div w:id="762804763">
      <w:bodyDiv w:val="1"/>
      <w:marLeft w:val="0"/>
      <w:marRight w:val="0"/>
      <w:marTop w:val="0"/>
      <w:marBottom w:val="0"/>
      <w:divBdr>
        <w:top w:val="none" w:sz="0" w:space="0" w:color="auto"/>
        <w:left w:val="none" w:sz="0" w:space="0" w:color="auto"/>
        <w:bottom w:val="none" w:sz="0" w:space="0" w:color="auto"/>
        <w:right w:val="none" w:sz="0" w:space="0" w:color="auto"/>
      </w:divBdr>
    </w:div>
    <w:div w:id="987856657">
      <w:bodyDiv w:val="1"/>
      <w:marLeft w:val="0"/>
      <w:marRight w:val="0"/>
      <w:marTop w:val="0"/>
      <w:marBottom w:val="0"/>
      <w:divBdr>
        <w:top w:val="none" w:sz="0" w:space="0" w:color="auto"/>
        <w:left w:val="none" w:sz="0" w:space="0" w:color="auto"/>
        <w:bottom w:val="none" w:sz="0" w:space="0" w:color="auto"/>
        <w:right w:val="none" w:sz="0" w:space="0" w:color="auto"/>
      </w:divBdr>
    </w:div>
    <w:div w:id="1297444757">
      <w:bodyDiv w:val="1"/>
      <w:marLeft w:val="0"/>
      <w:marRight w:val="0"/>
      <w:marTop w:val="0"/>
      <w:marBottom w:val="0"/>
      <w:divBdr>
        <w:top w:val="none" w:sz="0" w:space="0" w:color="auto"/>
        <w:left w:val="none" w:sz="0" w:space="0" w:color="auto"/>
        <w:bottom w:val="none" w:sz="0" w:space="0" w:color="auto"/>
        <w:right w:val="none" w:sz="0" w:space="0" w:color="auto"/>
      </w:divBdr>
    </w:div>
    <w:div w:id="1412891174">
      <w:bodyDiv w:val="1"/>
      <w:marLeft w:val="0"/>
      <w:marRight w:val="0"/>
      <w:marTop w:val="0"/>
      <w:marBottom w:val="0"/>
      <w:divBdr>
        <w:top w:val="none" w:sz="0" w:space="0" w:color="auto"/>
        <w:left w:val="none" w:sz="0" w:space="0" w:color="auto"/>
        <w:bottom w:val="none" w:sz="0" w:space="0" w:color="auto"/>
        <w:right w:val="none" w:sz="0" w:space="0" w:color="auto"/>
      </w:divBdr>
    </w:div>
    <w:div w:id="1710641660">
      <w:bodyDiv w:val="1"/>
      <w:marLeft w:val="0"/>
      <w:marRight w:val="0"/>
      <w:marTop w:val="0"/>
      <w:marBottom w:val="0"/>
      <w:divBdr>
        <w:top w:val="none" w:sz="0" w:space="0" w:color="auto"/>
        <w:left w:val="none" w:sz="0" w:space="0" w:color="auto"/>
        <w:bottom w:val="none" w:sz="0" w:space="0" w:color="auto"/>
        <w:right w:val="none" w:sz="0" w:space="0" w:color="auto"/>
      </w:divBdr>
    </w:div>
    <w:div w:id="1728839800">
      <w:bodyDiv w:val="1"/>
      <w:marLeft w:val="0"/>
      <w:marRight w:val="0"/>
      <w:marTop w:val="0"/>
      <w:marBottom w:val="0"/>
      <w:divBdr>
        <w:top w:val="none" w:sz="0" w:space="0" w:color="auto"/>
        <w:left w:val="none" w:sz="0" w:space="0" w:color="auto"/>
        <w:bottom w:val="none" w:sz="0" w:space="0" w:color="auto"/>
        <w:right w:val="none" w:sz="0" w:space="0" w:color="auto"/>
      </w:divBdr>
    </w:div>
    <w:div w:id="1738092307">
      <w:bodyDiv w:val="1"/>
      <w:marLeft w:val="0"/>
      <w:marRight w:val="0"/>
      <w:marTop w:val="0"/>
      <w:marBottom w:val="0"/>
      <w:divBdr>
        <w:top w:val="none" w:sz="0" w:space="0" w:color="auto"/>
        <w:left w:val="none" w:sz="0" w:space="0" w:color="auto"/>
        <w:bottom w:val="none" w:sz="0" w:space="0" w:color="auto"/>
        <w:right w:val="none" w:sz="0" w:space="0" w:color="auto"/>
      </w:divBdr>
    </w:div>
    <w:div w:id="1764299195">
      <w:bodyDiv w:val="1"/>
      <w:marLeft w:val="0"/>
      <w:marRight w:val="0"/>
      <w:marTop w:val="0"/>
      <w:marBottom w:val="0"/>
      <w:divBdr>
        <w:top w:val="none" w:sz="0" w:space="0" w:color="auto"/>
        <w:left w:val="none" w:sz="0" w:space="0" w:color="auto"/>
        <w:bottom w:val="none" w:sz="0" w:space="0" w:color="auto"/>
        <w:right w:val="none" w:sz="0" w:space="0" w:color="auto"/>
      </w:divBdr>
    </w:div>
    <w:div w:id="1948465771">
      <w:bodyDiv w:val="1"/>
      <w:marLeft w:val="0"/>
      <w:marRight w:val="0"/>
      <w:marTop w:val="0"/>
      <w:marBottom w:val="0"/>
      <w:divBdr>
        <w:top w:val="none" w:sz="0" w:space="0" w:color="auto"/>
        <w:left w:val="none" w:sz="0" w:space="0" w:color="auto"/>
        <w:bottom w:val="none" w:sz="0" w:space="0" w:color="auto"/>
        <w:right w:val="none" w:sz="0" w:space="0" w:color="auto"/>
      </w:divBdr>
    </w:div>
    <w:div w:id="2045909545">
      <w:bodyDiv w:val="1"/>
      <w:marLeft w:val="0"/>
      <w:marRight w:val="0"/>
      <w:marTop w:val="0"/>
      <w:marBottom w:val="0"/>
      <w:divBdr>
        <w:top w:val="none" w:sz="0" w:space="0" w:color="auto"/>
        <w:left w:val="none" w:sz="0" w:space="0" w:color="auto"/>
        <w:bottom w:val="none" w:sz="0" w:space="0" w:color="auto"/>
        <w:right w:val="none" w:sz="0" w:space="0" w:color="auto"/>
      </w:divBdr>
      <w:divsChild>
        <w:div w:id="294719553">
          <w:marLeft w:val="0"/>
          <w:marRight w:val="0"/>
          <w:marTop w:val="0"/>
          <w:marBottom w:val="150"/>
          <w:divBdr>
            <w:top w:val="none" w:sz="0" w:space="0" w:color="auto"/>
            <w:left w:val="none" w:sz="0" w:space="0" w:color="auto"/>
            <w:bottom w:val="none" w:sz="0" w:space="0" w:color="auto"/>
            <w:right w:val="none" w:sz="0" w:space="0" w:color="auto"/>
          </w:divBdr>
        </w:div>
        <w:div w:id="124008205">
          <w:marLeft w:val="0"/>
          <w:marRight w:val="0"/>
          <w:marTop w:val="0"/>
          <w:marBottom w:val="150"/>
          <w:divBdr>
            <w:top w:val="none" w:sz="0" w:space="0" w:color="auto"/>
            <w:left w:val="none" w:sz="0" w:space="0" w:color="auto"/>
            <w:bottom w:val="none" w:sz="0" w:space="0" w:color="auto"/>
            <w:right w:val="none" w:sz="0" w:space="0" w:color="auto"/>
          </w:divBdr>
        </w:div>
        <w:div w:id="6452034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3F07-0B24-448D-8C41-B3834AB7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10098</Words>
  <Characters>5756</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Криворучко Ольга Олександрівна</dc:creator>
  <cp:lastModifiedBy>Ясінський Володимир Миколайович</cp:lastModifiedBy>
  <cp:revision>2</cp:revision>
  <cp:lastPrinted>2021-03-03T14:31:00Z</cp:lastPrinted>
  <dcterms:created xsi:type="dcterms:W3CDTF">2023-11-09T09:48:00Z</dcterms:created>
  <dcterms:modified xsi:type="dcterms:W3CDTF">2023-11-09T09:48:00Z</dcterms:modified>
</cp:coreProperties>
</file>