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257F94" w14:textId="77777777" w:rsidR="00E816A6" w:rsidRPr="006C610A" w:rsidRDefault="00535BD0" w:rsidP="00C13D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C610A">
        <w:rPr>
          <w:rFonts w:ascii="Times New Roman" w:hAnsi="Times New Roman" w:cs="Times New Roman"/>
          <w:b/>
          <w:sz w:val="28"/>
          <w:szCs w:val="28"/>
        </w:rPr>
        <w:t>П</w:t>
      </w:r>
      <w:r w:rsidR="00901E23">
        <w:rPr>
          <w:rFonts w:ascii="Times New Roman" w:hAnsi="Times New Roman" w:cs="Times New Roman"/>
          <w:b/>
          <w:sz w:val="28"/>
          <w:szCs w:val="28"/>
        </w:rPr>
        <w:t>ОЯСНЮВАЛЬНА ЗАПИСКА</w:t>
      </w:r>
    </w:p>
    <w:p w14:paraId="569C225D" w14:textId="77777777" w:rsidR="00FB4D5D" w:rsidRPr="006C610A" w:rsidRDefault="00823079" w:rsidP="00C13DFB">
      <w:pPr>
        <w:widowControl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 проє</w:t>
      </w:r>
      <w:r w:rsidR="00FB4D5D" w:rsidRPr="006C61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кту наказу Міністерства фінансів України </w:t>
      </w:r>
    </w:p>
    <w:p w14:paraId="3EDF1C35" w14:textId="77777777" w:rsidR="00FB4D5D" w:rsidRPr="006C610A" w:rsidRDefault="00FB4D5D" w:rsidP="00C13DFB">
      <w:pPr>
        <w:widowControl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61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F845FB" w:rsidRPr="00F845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внесення змін до деяких</w:t>
      </w:r>
      <w:r w:rsidR="00F845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845FB" w:rsidRPr="00F845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нормативно-правових актів Міністерства фінансів України</w:t>
      </w:r>
      <w:r w:rsidRPr="006C61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1049EF9A" w14:textId="77777777" w:rsidR="00AC39EC" w:rsidRPr="006C610A" w:rsidRDefault="00AC39EC" w:rsidP="00C13DFB">
      <w:pPr>
        <w:widowControl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F79B252" w14:textId="77777777" w:rsidR="00AC39EC" w:rsidRPr="00C13DFB" w:rsidRDefault="00AC39EC" w:rsidP="00C13DF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13DFB">
        <w:rPr>
          <w:rFonts w:ascii="Times New Roman" w:eastAsia="Times New Roman" w:hAnsi="Times New Roman" w:cs="Times New Roman"/>
          <w:b/>
          <w:bCs/>
          <w:sz w:val="28"/>
          <w:szCs w:val="28"/>
        </w:rPr>
        <w:t>1. Мета</w:t>
      </w:r>
    </w:p>
    <w:p w14:paraId="7ABAE9A6" w14:textId="14BB3B6B" w:rsidR="004D763B" w:rsidRPr="00C13DFB" w:rsidRDefault="00823079" w:rsidP="00C13DF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13DFB">
        <w:rPr>
          <w:rFonts w:ascii="Times New Roman" w:eastAsia="Times New Roman" w:hAnsi="Times New Roman" w:cs="Times New Roman"/>
          <w:bCs/>
          <w:sz w:val="28"/>
          <w:szCs w:val="28"/>
        </w:rPr>
        <w:t>Метою прийняття проє</w:t>
      </w:r>
      <w:r w:rsidR="00230C7E" w:rsidRPr="00C13DFB">
        <w:rPr>
          <w:rFonts w:ascii="Times New Roman" w:eastAsia="Times New Roman" w:hAnsi="Times New Roman" w:cs="Times New Roman"/>
          <w:bCs/>
          <w:sz w:val="28"/>
          <w:szCs w:val="28"/>
        </w:rPr>
        <w:t xml:space="preserve">кту акта </w:t>
      </w:r>
      <w:r w:rsidR="00943953" w:rsidRPr="00C13DFB">
        <w:rPr>
          <w:rFonts w:ascii="Times New Roman" w:eastAsia="Times New Roman" w:hAnsi="Times New Roman" w:cs="Times New Roman"/>
          <w:bCs/>
          <w:sz w:val="28"/>
          <w:szCs w:val="28"/>
        </w:rPr>
        <w:t>є</w:t>
      </w:r>
      <w:r w:rsidR="00BD5232" w:rsidRPr="00C13DF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bookmarkStart w:id="1" w:name="bookmark15"/>
      <w:bookmarkEnd w:id="1"/>
      <w:r w:rsidR="00B81A60" w:rsidRPr="00C13DFB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забезпечення реалізації </w:t>
      </w:r>
      <w:r w:rsidR="000078B2" w:rsidRPr="00C13DFB">
        <w:rPr>
          <w:rFonts w:ascii="Times New Roman" w:eastAsia="Times New Roman" w:hAnsi="Times New Roman" w:cs="Times New Roman"/>
          <w:bCs/>
          <w:sz w:val="28"/>
          <w:szCs w:val="28"/>
        </w:rPr>
        <w:t>положень</w:t>
      </w:r>
      <w:r w:rsidR="007B48FB" w:rsidRPr="00C13DF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D34C8">
        <w:rPr>
          <w:rFonts w:ascii="Times New Roman" w:eastAsia="Times New Roman" w:hAnsi="Times New Roman" w:cs="Times New Roman"/>
          <w:bCs/>
          <w:sz w:val="28"/>
          <w:szCs w:val="28"/>
        </w:rPr>
        <w:t>З</w:t>
      </w:r>
      <w:r w:rsidR="007B48FB" w:rsidRPr="00C13DFB">
        <w:rPr>
          <w:rFonts w:ascii="Times New Roman" w:eastAsia="Times New Roman" w:hAnsi="Times New Roman" w:cs="Times New Roman"/>
          <w:bCs/>
          <w:sz w:val="28"/>
          <w:szCs w:val="28"/>
        </w:rPr>
        <w:t xml:space="preserve">аконів України від 17 грудня 2024 року № 4148-IX «Про ратифікацію Рішення № 1/2023 Спільного комітету Регіональної конвенції про пан-євро-середземноморські преференційні правила походження від 07 грудня 2023 року про внесення змін до Регіональної конвенції про пан-євро-середземноморські преференційні правила походження» та від 01 травня 2025 року № 4414-IX «Про ратифікацію Рішення № 2/2024 Спільного комітету Регіональної конвенції про пан-євро-середземноморські преференційні правила походження від 12 грудня 2024 року щодо внесення змін до Рішення № 1/2023 Спільного комітету з метою включення перехідних положень до змін до Регіональної конвенції про пан-євро-середземноморські преференційні правила походження, що застосовуються з </w:t>
      </w:r>
      <w:r w:rsidR="00F54B9C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7B48FB" w:rsidRPr="00C13DFB">
        <w:rPr>
          <w:rFonts w:ascii="Times New Roman" w:eastAsia="Times New Roman" w:hAnsi="Times New Roman" w:cs="Times New Roman"/>
          <w:bCs/>
          <w:sz w:val="28"/>
          <w:szCs w:val="28"/>
        </w:rPr>
        <w:t>1 січня 2025 року»</w:t>
      </w:r>
      <w:r w:rsidR="007618FC" w:rsidRPr="00C13DFB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14:paraId="6FA27ADD" w14:textId="77777777" w:rsidR="004D763B" w:rsidRPr="00A70775" w:rsidRDefault="004D763B" w:rsidP="00C13DF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</w:p>
    <w:p w14:paraId="47507056" w14:textId="77777777" w:rsidR="00AC39EC" w:rsidRPr="00C13DFB" w:rsidRDefault="00AC39EC" w:rsidP="00C13DF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13DFB">
        <w:rPr>
          <w:rFonts w:ascii="Times New Roman" w:eastAsia="Times New Roman" w:hAnsi="Times New Roman" w:cs="Times New Roman"/>
          <w:b/>
          <w:bCs/>
          <w:sz w:val="28"/>
          <w:szCs w:val="28"/>
        </w:rPr>
        <w:t>2. Обґрунтування необхідності прийняття акта</w:t>
      </w:r>
    </w:p>
    <w:p w14:paraId="73F27D6A" w14:textId="77777777" w:rsidR="007B48FB" w:rsidRPr="00C13DFB" w:rsidRDefault="007B48FB" w:rsidP="00C13DF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13DFB">
        <w:rPr>
          <w:rFonts w:ascii="Times New Roman" w:eastAsia="Times New Roman" w:hAnsi="Times New Roman" w:cs="Times New Roman"/>
          <w:bCs/>
          <w:sz w:val="28"/>
          <w:szCs w:val="28"/>
        </w:rPr>
        <w:t xml:space="preserve">З 01 січня 2025 року набрала чинності оновлена Регіональна конвенція про пан-євро-середземноморські преференційні правила походження, ратифікована Законом України від 17 грудня 2024 року № 4148-IX «Про ратифікацію Рішення № 1/2023 Спільного комітету Регіональної конвенції про пан-євро-середземноморські преференційні правила походження від 07 грудня 2023 року про внесення змін до Регіональної конвенції про пан-євро-середземноморські преференційні правила походження» (далі – оновлена Конвенція ПЄМ). </w:t>
      </w:r>
    </w:p>
    <w:p w14:paraId="38C2341C" w14:textId="77777777" w:rsidR="007B48FB" w:rsidRPr="00C13DFB" w:rsidRDefault="00561D4C" w:rsidP="00E8101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Водночас</w:t>
      </w:r>
      <w:r w:rsidR="007B48FB" w:rsidRPr="00C13DFB">
        <w:rPr>
          <w:rFonts w:ascii="Times New Roman" w:eastAsia="Times New Roman" w:hAnsi="Times New Roman" w:cs="Times New Roman"/>
          <w:bCs/>
          <w:sz w:val="28"/>
          <w:szCs w:val="28"/>
        </w:rPr>
        <w:t xml:space="preserve"> з цієї ж дати втратили чинність</w:t>
      </w:r>
      <w:r w:rsidR="00E8101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B48FB" w:rsidRPr="00C13DFB">
        <w:rPr>
          <w:rFonts w:ascii="Times New Roman" w:eastAsia="Times New Roman" w:hAnsi="Times New Roman" w:cs="Times New Roman"/>
          <w:bCs/>
          <w:sz w:val="28"/>
          <w:szCs w:val="28"/>
        </w:rPr>
        <w:t xml:space="preserve">альтернативні правила походження до Конвенції, схвалені Рішенням </w:t>
      </w:r>
      <w:r w:rsidR="00901E23" w:rsidRPr="00C13DFB">
        <w:rPr>
          <w:rFonts w:ascii="Times New Roman" w:eastAsia="Times New Roman" w:hAnsi="Times New Roman" w:cs="Times New Roman"/>
          <w:bCs/>
          <w:sz w:val="28"/>
          <w:szCs w:val="28"/>
        </w:rPr>
        <w:t>№ 1/2023 Підкомітету Україна-</w:t>
      </w:r>
      <w:r w:rsidR="007B48FB" w:rsidRPr="00C13DFB">
        <w:rPr>
          <w:rFonts w:ascii="Times New Roman" w:eastAsia="Times New Roman" w:hAnsi="Times New Roman" w:cs="Times New Roman"/>
          <w:bCs/>
          <w:sz w:val="28"/>
          <w:szCs w:val="28"/>
        </w:rPr>
        <w:t xml:space="preserve">ЄС з питань митного співробітництва </w:t>
      </w:r>
      <w:r w:rsidR="00C13DFB" w:rsidRPr="00C13DFB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7B48FB" w:rsidRPr="00C13DFB">
        <w:rPr>
          <w:rFonts w:ascii="Times New Roman" w:eastAsia="Times New Roman" w:hAnsi="Times New Roman" w:cs="Times New Roman"/>
          <w:bCs/>
          <w:sz w:val="28"/>
          <w:szCs w:val="28"/>
        </w:rPr>
        <w:t xml:space="preserve">ід 16 листопада 2023 року про внесення змін до Протоколу I «Щодо визначення концепції «походження товарів» і методів адміністративного співробітництва» до </w:t>
      </w:r>
      <w:hyperlink r:id="rId7" w:tgtFrame="_blank" w:history="1">
        <w:r w:rsidR="007B48FB" w:rsidRPr="00C13DFB">
          <w:rPr>
            <w:rFonts w:ascii="Times New Roman" w:eastAsia="Times New Roman" w:hAnsi="Times New Roman" w:cs="Times New Roman"/>
            <w:bCs/>
            <w:sz w:val="28"/>
            <w:szCs w:val="28"/>
          </w:rPr>
          <w:t>Угоди про асоціацію між Україною, з однієї сторони, та Європейським Союзом, Європейським співтовариством з атомної енергії і їхніми державами-членами, з іншої сторони</w:t>
        </w:r>
      </w:hyperlink>
      <w:r w:rsidR="007B48FB" w:rsidRPr="00C13DFB">
        <w:rPr>
          <w:rFonts w:ascii="Times New Roman" w:eastAsia="Times New Roman" w:hAnsi="Times New Roman" w:cs="Times New Roman"/>
          <w:bCs/>
          <w:sz w:val="28"/>
          <w:szCs w:val="28"/>
        </w:rPr>
        <w:t xml:space="preserve"> (далі – альтернативні правила).</w:t>
      </w:r>
    </w:p>
    <w:p w14:paraId="0D55DF88" w14:textId="77777777" w:rsidR="007B48FB" w:rsidRPr="00C13DFB" w:rsidRDefault="00E8101F" w:rsidP="00C13DF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Також</w:t>
      </w:r>
      <w:r w:rsidR="007B48FB" w:rsidRPr="00C13DFB">
        <w:rPr>
          <w:rFonts w:ascii="Times New Roman" w:eastAsia="Times New Roman" w:hAnsi="Times New Roman" w:cs="Times New Roman"/>
          <w:bCs/>
          <w:sz w:val="28"/>
          <w:szCs w:val="28"/>
        </w:rPr>
        <w:t xml:space="preserve"> з 23 травня 2025 року набрали чинності перехідні правила до оновленої Конвенції ПЄМ, ратифіковані Законом України від 01 травня</w:t>
      </w:r>
      <w:r w:rsidR="00901E23" w:rsidRPr="00C13DFB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</w:t>
      </w:r>
      <w:r w:rsidR="007B48FB" w:rsidRPr="00C13DFB">
        <w:rPr>
          <w:rFonts w:ascii="Times New Roman" w:eastAsia="Times New Roman" w:hAnsi="Times New Roman" w:cs="Times New Roman"/>
          <w:bCs/>
          <w:sz w:val="28"/>
          <w:szCs w:val="28"/>
        </w:rPr>
        <w:t>2025 року № 4414-IX «Про ратифікацію Рішення № 2/2024 Спільного комітету Регіональної конвенції про пан-євро-середземноморські преференційні правила походження від 12 грудня 2024 року щодо внесення змін до Рішення № 1/2023 Спільного комітету з метою включення перехідних положень до змін до Регіональної конвенції про пан-євро-середземноморські преференційні правила походження, що застосовуються з 1 січня 2025 року».</w:t>
      </w:r>
    </w:p>
    <w:p w14:paraId="326D1137" w14:textId="77777777" w:rsidR="004D763B" w:rsidRPr="00C13DFB" w:rsidRDefault="00D43F34" w:rsidP="00C13DF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13DFB">
        <w:rPr>
          <w:rFonts w:ascii="Times New Roman" w:eastAsia="Times New Roman" w:hAnsi="Times New Roman" w:cs="Times New Roman"/>
          <w:bCs/>
          <w:sz w:val="28"/>
          <w:szCs w:val="28"/>
        </w:rPr>
        <w:t>У зв’</w:t>
      </w:r>
      <w:r w:rsidR="00480683" w:rsidRPr="00C13DFB">
        <w:rPr>
          <w:rFonts w:ascii="Times New Roman" w:eastAsia="Times New Roman" w:hAnsi="Times New Roman" w:cs="Times New Roman"/>
          <w:bCs/>
          <w:sz w:val="28"/>
          <w:szCs w:val="28"/>
        </w:rPr>
        <w:t xml:space="preserve">язку з цим необхідним </w:t>
      </w:r>
      <w:r w:rsidR="00EC0C3A" w:rsidRPr="00C13DFB">
        <w:rPr>
          <w:rFonts w:ascii="Times New Roman" w:eastAsia="Times New Roman" w:hAnsi="Times New Roman" w:cs="Times New Roman"/>
          <w:bCs/>
          <w:sz w:val="28"/>
          <w:szCs w:val="28"/>
        </w:rPr>
        <w:t xml:space="preserve">є </w:t>
      </w:r>
      <w:r w:rsidR="004D763B" w:rsidRPr="00C13DFB">
        <w:rPr>
          <w:rFonts w:ascii="Times New Roman" w:eastAsia="Times New Roman" w:hAnsi="Times New Roman" w:cs="Times New Roman"/>
          <w:bCs/>
          <w:sz w:val="28"/>
          <w:szCs w:val="28"/>
        </w:rPr>
        <w:t>актуалізація положень нормативно-пр</w:t>
      </w:r>
      <w:r w:rsidR="00D178A1" w:rsidRPr="00C13DFB">
        <w:rPr>
          <w:rFonts w:ascii="Times New Roman" w:eastAsia="Times New Roman" w:hAnsi="Times New Roman" w:cs="Times New Roman"/>
          <w:bCs/>
          <w:sz w:val="28"/>
          <w:szCs w:val="28"/>
        </w:rPr>
        <w:t xml:space="preserve">авових актів з питань підтвердження преференційного </w:t>
      </w:r>
      <w:r w:rsidR="004D763B" w:rsidRPr="00C13DFB">
        <w:rPr>
          <w:rFonts w:ascii="Times New Roman" w:eastAsia="Times New Roman" w:hAnsi="Times New Roman" w:cs="Times New Roman"/>
          <w:bCs/>
          <w:sz w:val="28"/>
          <w:szCs w:val="28"/>
        </w:rPr>
        <w:t>походження товару</w:t>
      </w:r>
      <w:r w:rsidR="007B48FB" w:rsidRPr="00C13DFB">
        <w:rPr>
          <w:rFonts w:ascii="Times New Roman" w:eastAsia="Times New Roman" w:hAnsi="Times New Roman" w:cs="Times New Roman"/>
          <w:bCs/>
          <w:sz w:val="28"/>
          <w:szCs w:val="28"/>
        </w:rPr>
        <w:t xml:space="preserve"> з України відповідно до положень оновленої Конвенції ПЄМ.</w:t>
      </w:r>
      <w:r w:rsidR="00D178A1" w:rsidRPr="00C13DF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1D3A3649" w14:textId="77777777" w:rsidR="00AC39EC" w:rsidRPr="00C13DFB" w:rsidRDefault="00901E23" w:rsidP="00C13DF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13DFB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3. Основні положення проє</w:t>
      </w:r>
      <w:r w:rsidR="00AC39EC" w:rsidRPr="00C13DFB">
        <w:rPr>
          <w:rFonts w:ascii="Times New Roman" w:eastAsia="Times New Roman" w:hAnsi="Times New Roman" w:cs="Times New Roman"/>
          <w:b/>
          <w:bCs/>
          <w:sz w:val="28"/>
          <w:szCs w:val="28"/>
        </w:rPr>
        <w:t>кту акта</w:t>
      </w:r>
    </w:p>
    <w:p w14:paraId="5D41570C" w14:textId="77777777" w:rsidR="00064651" w:rsidRPr="00C13DFB" w:rsidRDefault="00823079" w:rsidP="00C13DF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13DFB">
        <w:rPr>
          <w:rFonts w:ascii="Times New Roman" w:eastAsia="Times New Roman" w:hAnsi="Times New Roman" w:cs="Times New Roman"/>
          <w:bCs/>
          <w:sz w:val="28"/>
          <w:szCs w:val="28"/>
        </w:rPr>
        <w:t>Проє</w:t>
      </w:r>
      <w:r w:rsidR="00C821A7" w:rsidRPr="00C13DFB">
        <w:rPr>
          <w:rFonts w:ascii="Times New Roman" w:eastAsia="Times New Roman" w:hAnsi="Times New Roman" w:cs="Times New Roman"/>
          <w:bCs/>
          <w:sz w:val="28"/>
          <w:szCs w:val="28"/>
        </w:rPr>
        <w:t xml:space="preserve">ктом акта </w:t>
      </w:r>
      <w:r w:rsidR="001B7465">
        <w:rPr>
          <w:rFonts w:ascii="Times New Roman" w:eastAsia="Times New Roman" w:hAnsi="Times New Roman" w:cs="Times New Roman"/>
          <w:bCs/>
          <w:sz w:val="28"/>
          <w:szCs w:val="28"/>
        </w:rPr>
        <w:t>запропоновано</w:t>
      </w:r>
      <w:r w:rsidR="007E7E1B" w:rsidRPr="00C13DF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87BA0">
        <w:rPr>
          <w:rFonts w:ascii="Times New Roman" w:eastAsia="Times New Roman" w:hAnsi="Times New Roman" w:cs="Times New Roman"/>
          <w:bCs/>
          <w:sz w:val="28"/>
          <w:szCs w:val="28"/>
        </w:rPr>
        <w:t>внести зміни</w:t>
      </w:r>
      <w:r w:rsidRPr="00C13DFB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 </w:t>
      </w:r>
      <w:r w:rsidR="00487BA0">
        <w:rPr>
          <w:rFonts w:ascii="Times New Roman" w:eastAsia="Times New Roman" w:hAnsi="Times New Roman" w:cs="Times New Roman"/>
          <w:bCs/>
          <w:sz w:val="28"/>
          <w:szCs w:val="28"/>
        </w:rPr>
        <w:t>наказів</w:t>
      </w:r>
      <w:r w:rsidR="00D178A1" w:rsidRPr="00C13DFB">
        <w:rPr>
          <w:rFonts w:ascii="Times New Roman" w:eastAsia="Times New Roman" w:hAnsi="Times New Roman" w:cs="Times New Roman"/>
          <w:bCs/>
          <w:sz w:val="28"/>
          <w:szCs w:val="28"/>
        </w:rPr>
        <w:t xml:space="preserve"> Міністерства фінансів України</w:t>
      </w:r>
      <w:r w:rsidR="00487BA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35E8D" w:rsidRPr="00C13DFB">
        <w:rPr>
          <w:rFonts w:ascii="Times New Roman" w:eastAsia="Times New Roman" w:hAnsi="Times New Roman" w:cs="Times New Roman"/>
          <w:bCs/>
          <w:sz w:val="28"/>
          <w:szCs w:val="28"/>
        </w:rPr>
        <w:t>від 07 жовтня 2014 року № 1013 «Про затвердження Порядку надання та анулювання митницею статусу уповноваженого (схваленого) експортера»</w:t>
      </w:r>
      <w:r w:rsidR="00487BA0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487BA0" w:rsidRPr="00EE215F">
        <w:rPr>
          <w:rStyle w:val="spanrvts0"/>
          <w:rFonts w:eastAsiaTheme="minorEastAsia"/>
          <w:sz w:val="28"/>
          <w:szCs w:val="28"/>
          <w:lang w:eastAsia="uk"/>
        </w:rPr>
        <w:t>зареєстрованого в Міністерстві юстиції України 01 грудня 2014 року за № 1529/26306</w:t>
      </w:r>
      <w:r w:rsidR="001B7465">
        <w:rPr>
          <w:rFonts w:ascii="Times New Roman" w:eastAsia="Times New Roman" w:hAnsi="Times New Roman" w:cs="Times New Roman"/>
          <w:bCs/>
          <w:sz w:val="28"/>
          <w:szCs w:val="28"/>
        </w:rPr>
        <w:t xml:space="preserve">, та </w:t>
      </w:r>
      <w:r w:rsidR="00F35E8D" w:rsidRPr="00C13DFB">
        <w:rPr>
          <w:rFonts w:ascii="Times New Roman" w:eastAsia="Times New Roman" w:hAnsi="Times New Roman" w:cs="Times New Roman"/>
          <w:bCs/>
          <w:sz w:val="28"/>
          <w:szCs w:val="28"/>
        </w:rPr>
        <w:t>від 02 березня 2021 року № 139 «Про затвердження Порядку заповнення та видачі митницею сертифіката з перевезення (походження) товару EUR.1 або EUR-MED»</w:t>
      </w:r>
      <w:r w:rsidR="00487BA0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487BA0" w:rsidRPr="00487BA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зареєстрованого у Міністерстві юстиції України 22 березня 2021 року за № 355/35977</w:t>
      </w:r>
      <w:r w:rsidR="001B7465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такі зміни:</w:t>
      </w:r>
    </w:p>
    <w:p w14:paraId="2EB560F8" w14:textId="77777777" w:rsidR="00C95B6A" w:rsidRPr="00645684" w:rsidRDefault="001B7465" w:rsidP="00C13DF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45684">
        <w:rPr>
          <w:rFonts w:ascii="Times New Roman" w:eastAsia="Times New Roman" w:hAnsi="Times New Roman" w:cs="Times New Roman"/>
          <w:bCs/>
          <w:sz w:val="28"/>
          <w:szCs w:val="28"/>
        </w:rPr>
        <w:t>виключити</w:t>
      </w:r>
      <w:r w:rsidR="00C95B6A" w:rsidRPr="0064568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45684">
        <w:rPr>
          <w:rFonts w:ascii="Times New Roman" w:eastAsia="Times New Roman" w:hAnsi="Times New Roman" w:cs="Times New Roman"/>
          <w:bCs/>
          <w:sz w:val="28"/>
          <w:szCs w:val="28"/>
        </w:rPr>
        <w:t>положення щодо альтернативних правил</w:t>
      </w:r>
      <w:r w:rsidR="00C95B6A" w:rsidRPr="00645684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походження, які втратили чинність;</w:t>
      </w:r>
    </w:p>
    <w:p w14:paraId="7F55DC5D" w14:textId="77777777" w:rsidR="002F2831" w:rsidRPr="00645684" w:rsidRDefault="001B7465" w:rsidP="00C13DF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45684">
        <w:rPr>
          <w:rFonts w:ascii="Times New Roman" w:eastAsia="Times New Roman" w:hAnsi="Times New Roman" w:cs="Times New Roman"/>
          <w:bCs/>
          <w:sz w:val="28"/>
          <w:szCs w:val="28"/>
        </w:rPr>
        <w:t>доповнити</w:t>
      </w:r>
      <w:r w:rsidR="00C95B6A" w:rsidRPr="00645684">
        <w:rPr>
          <w:rFonts w:ascii="Times New Roman" w:eastAsia="Times New Roman" w:hAnsi="Times New Roman" w:cs="Times New Roman"/>
          <w:bCs/>
          <w:sz w:val="28"/>
          <w:szCs w:val="28"/>
        </w:rPr>
        <w:t xml:space="preserve"> перелік документів, необхідних для видачі сертифікатів з перевезення товару EUR.1</w:t>
      </w:r>
      <w:r w:rsidRPr="00645684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0D01C7" w:rsidRPr="00645684">
        <w:rPr>
          <w:rFonts w:ascii="Times New Roman" w:eastAsia="Times New Roman" w:hAnsi="Times New Roman" w:cs="Times New Roman"/>
          <w:bCs/>
          <w:sz w:val="28"/>
          <w:szCs w:val="28"/>
        </w:rPr>
        <w:t xml:space="preserve">додатковими </w:t>
      </w:r>
      <w:r w:rsidR="00426303" w:rsidRPr="00645684">
        <w:rPr>
          <w:rFonts w:ascii="Times New Roman" w:eastAsia="Times New Roman" w:hAnsi="Times New Roman" w:cs="Times New Roman"/>
          <w:bCs/>
          <w:sz w:val="28"/>
          <w:szCs w:val="28"/>
        </w:rPr>
        <w:t>документами,</w:t>
      </w:r>
      <w:r w:rsidR="000D01C7" w:rsidRPr="00645684">
        <w:rPr>
          <w:rFonts w:ascii="Times New Roman" w:eastAsia="Times New Roman" w:hAnsi="Times New Roman" w:cs="Times New Roman"/>
          <w:bCs/>
          <w:sz w:val="28"/>
          <w:szCs w:val="28"/>
        </w:rPr>
        <w:t xml:space="preserve"> у разі застосування кумуляції, отримання рішення щодо зобов’язуючої інформації з питань визначення країни походження, повторного подання документів після отримання рішення про відмову у видачі сертифіката EUR.1 або EUR-MED, видачі сертифіката після здійснення експорту (реекспорту)</w:t>
      </w:r>
      <w:r w:rsidR="002F2831" w:rsidRPr="00645684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14:paraId="1BF3C68F" w14:textId="77777777" w:rsidR="000D01C7" w:rsidRPr="00645684" w:rsidRDefault="002F2831" w:rsidP="00C13DF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45684">
        <w:rPr>
          <w:rFonts w:ascii="Times New Roman" w:eastAsia="Times New Roman" w:hAnsi="Times New Roman" w:cs="Times New Roman"/>
          <w:bCs/>
          <w:sz w:val="28"/>
          <w:szCs w:val="28"/>
        </w:rPr>
        <w:t xml:space="preserve">впорядкувати процедуру видачі та відмови у видачі сертифіката EUR.1 або EUR-MED, зокрема, у частині детального обґрунтування причин відмови із зазначенням шляхів їх усунення для запобігання повторних відмов у видачі сертифіката. </w:t>
      </w:r>
    </w:p>
    <w:p w14:paraId="72152FA4" w14:textId="77777777" w:rsidR="00F35E8D" w:rsidRPr="00645684" w:rsidRDefault="00645684" w:rsidP="00C13DF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45684">
        <w:rPr>
          <w:rFonts w:ascii="Times New Roman" w:eastAsia="Times New Roman" w:hAnsi="Times New Roman" w:cs="Times New Roman"/>
          <w:bCs/>
          <w:sz w:val="28"/>
          <w:szCs w:val="28"/>
        </w:rPr>
        <w:t>передбачи</w:t>
      </w:r>
      <w:r w:rsidR="002F2831" w:rsidRPr="00645684">
        <w:rPr>
          <w:rFonts w:ascii="Times New Roman" w:eastAsia="Times New Roman" w:hAnsi="Times New Roman" w:cs="Times New Roman"/>
          <w:bCs/>
          <w:sz w:val="28"/>
          <w:szCs w:val="28"/>
        </w:rPr>
        <w:t xml:space="preserve">ти </w:t>
      </w:r>
      <w:r w:rsidR="00DB1E14" w:rsidRPr="00645684">
        <w:rPr>
          <w:rFonts w:ascii="Times New Roman" w:eastAsia="Times New Roman" w:hAnsi="Times New Roman" w:cs="Times New Roman"/>
          <w:bCs/>
          <w:sz w:val="28"/>
          <w:szCs w:val="28"/>
        </w:rPr>
        <w:t xml:space="preserve">можливість </w:t>
      </w:r>
      <w:r w:rsidR="00426303" w:rsidRPr="00645684">
        <w:rPr>
          <w:rFonts w:ascii="Times New Roman" w:eastAsia="Times New Roman" w:hAnsi="Times New Roman" w:cs="Times New Roman"/>
          <w:bCs/>
          <w:sz w:val="28"/>
          <w:szCs w:val="28"/>
        </w:rPr>
        <w:t>видачі сертифіката EUR.1 після здійсне</w:t>
      </w:r>
      <w:r w:rsidR="003605AE" w:rsidRPr="00645684">
        <w:rPr>
          <w:rFonts w:ascii="Times New Roman" w:eastAsia="Times New Roman" w:hAnsi="Times New Roman" w:cs="Times New Roman"/>
          <w:bCs/>
          <w:sz w:val="28"/>
          <w:szCs w:val="28"/>
        </w:rPr>
        <w:t>ння експорту (реекспорту) товарів</w:t>
      </w:r>
      <w:r w:rsidR="00DB1E14" w:rsidRPr="0064568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64479" w:rsidRPr="00645684">
        <w:rPr>
          <w:rFonts w:ascii="Times New Roman" w:eastAsia="Times New Roman" w:hAnsi="Times New Roman" w:cs="Times New Roman"/>
          <w:bCs/>
          <w:sz w:val="28"/>
          <w:szCs w:val="28"/>
        </w:rPr>
        <w:t>у випадку відсутності</w:t>
      </w:r>
      <w:r w:rsidR="00DB1E14" w:rsidRPr="00645684">
        <w:rPr>
          <w:rFonts w:ascii="Times New Roman" w:eastAsia="Times New Roman" w:hAnsi="Times New Roman" w:cs="Times New Roman"/>
          <w:bCs/>
          <w:sz w:val="28"/>
          <w:szCs w:val="28"/>
        </w:rPr>
        <w:t xml:space="preserve"> інформації про кінцевий пункт призначення товарів, визначений під час їх транспортування або зберігання та після можливого поділу партії товарів</w:t>
      </w:r>
      <w:r w:rsidR="00A64479" w:rsidRPr="00645684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державах</w:t>
      </w:r>
      <w:r w:rsidR="00DB1E14" w:rsidRPr="00645684">
        <w:rPr>
          <w:rFonts w:ascii="Times New Roman" w:eastAsia="Times New Roman" w:hAnsi="Times New Roman" w:cs="Times New Roman"/>
          <w:bCs/>
          <w:sz w:val="28"/>
          <w:szCs w:val="28"/>
        </w:rPr>
        <w:t xml:space="preserve"> транзиту товару</w:t>
      </w:r>
      <w:r w:rsidR="00426303" w:rsidRPr="00645684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14:paraId="31D1A2A9" w14:textId="77777777" w:rsidR="00426303" w:rsidRPr="00C13DFB" w:rsidRDefault="00645684" w:rsidP="00C13DF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2" w:name="n4"/>
      <w:bookmarkEnd w:id="2"/>
      <w:r w:rsidRPr="00645684">
        <w:rPr>
          <w:rFonts w:ascii="Times New Roman" w:eastAsia="Times New Roman" w:hAnsi="Times New Roman" w:cs="Times New Roman"/>
          <w:bCs/>
          <w:sz w:val="28"/>
          <w:szCs w:val="28"/>
        </w:rPr>
        <w:t xml:space="preserve">передбачити </w:t>
      </w:r>
      <w:r w:rsidR="003605AE" w:rsidRPr="00645684">
        <w:rPr>
          <w:rFonts w:ascii="Times New Roman" w:eastAsia="Times New Roman" w:hAnsi="Times New Roman" w:cs="Times New Roman"/>
          <w:bCs/>
          <w:sz w:val="28"/>
          <w:szCs w:val="28"/>
        </w:rPr>
        <w:t>зазначення в документах, що підтверджують преференційне походження товарів з України, вагових характеристик матеріалів непреференційного походження, використаних при виробництві кінцевого товару.</w:t>
      </w:r>
      <w:r w:rsidR="003605AE" w:rsidRPr="00C13DF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5259FF71" w14:textId="77777777" w:rsidR="00DB1E14" w:rsidRPr="00A70775" w:rsidRDefault="00DB1E14" w:rsidP="00C13DFB">
      <w:pPr>
        <w:widowControl w:val="0"/>
        <w:spacing w:after="0" w:line="240" w:lineRule="auto"/>
        <w:ind w:firstLine="567"/>
        <w:jc w:val="both"/>
        <w:rPr>
          <w:rFonts w:eastAsia="Times New Roman"/>
          <w:bCs/>
          <w:sz w:val="16"/>
          <w:szCs w:val="16"/>
        </w:rPr>
      </w:pPr>
    </w:p>
    <w:p w14:paraId="61A967EB" w14:textId="77777777" w:rsidR="00000904" w:rsidRPr="00C13DFB" w:rsidRDefault="00AC39EC" w:rsidP="00C13DF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13DFB">
        <w:rPr>
          <w:rFonts w:ascii="Times New Roman" w:eastAsia="Times New Roman" w:hAnsi="Times New Roman" w:cs="Times New Roman"/>
          <w:b/>
          <w:bCs/>
          <w:sz w:val="28"/>
          <w:szCs w:val="28"/>
        </w:rPr>
        <w:t>4. Правові аспекти</w:t>
      </w:r>
    </w:p>
    <w:p w14:paraId="3B04825B" w14:textId="77777777" w:rsidR="00175EB0" w:rsidRPr="00C13DFB" w:rsidRDefault="005738C0" w:rsidP="00833A7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13DFB">
        <w:rPr>
          <w:rFonts w:ascii="Times New Roman" w:eastAsia="Times New Roman" w:hAnsi="Times New Roman" w:cs="Times New Roman"/>
          <w:bCs/>
          <w:sz w:val="28"/>
          <w:szCs w:val="28"/>
        </w:rPr>
        <w:t>У сферах правового р</w:t>
      </w:r>
      <w:r w:rsidR="00823079" w:rsidRPr="00C13DFB">
        <w:rPr>
          <w:rFonts w:ascii="Times New Roman" w:eastAsia="Times New Roman" w:hAnsi="Times New Roman" w:cs="Times New Roman"/>
          <w:bCs/>
          <w:sz w:val="28"/>
          <w:szCs w:val="28"/>
        </w:rPr>
        <w:t>егулювання, яких стосується проє</w:t>
      </w:r>
      <w:r w:rsidRPr="00C13DFB">
        <w:rPr>
          <w:rFonts w:ascii="Times New Roman" w:eastAsia="Times New Roman" w:hAnsi="Times New Roman" w:cs="Times New Roman"/>
          <w:bCs/>
          <w:sz w:val="28"/>
          <w:szCs w:val="28"/>
        </w:rPr>
        <w:t xml:space="preserve">кт акта, діють Конституція України, Митний кодекс України, </w:t>
      </w:r>
      <w:r w:rsidR="00D178A1" w:rsidRPr="00C13DFB">
        <w:rPr>
          <w:rFonts w:ascii="Times New Roman" w:eastAsia="Times New Roman" w:hAnsi="Times New Roman" w:cs="Times New Roman"/>
          <w:bCs/>
          <w:sz w:val="28"/>
          <w:szCs w:val="28"/>
        </w:rPr>
        <w:t>Регіональна конвенція про пан-євро-середземноморські пр</w:t>
      </w:r>
      <w:r w:rsidR="00833A7E">
        <w:rPr>
          <w:rFonts w:ascii="Times New Roman" w:eastAsia="Times New Roman" w:hAnsi="Times New Roman" w:cs="Times New Roman"/>
          <w:bCs/>
          <w:sz w:val="28"/>
          <w:szCs w:val="28"/>
        </w:rPr>
        <w:t>еференційні правила походження, Закон</w:t>
      </w:r>
      <w:r w:rsidR="00833A7E" w:rsidRPr="00C13DFB">
        <w:rPr>
          <w:rFonts w:ascii="Times New Roman" w:eastAsia="Times New Roman" w:hAnsi="Times New Roman" w:cs="Times New Roman"/>
          <w:bCs/>
          <w:sz w:val="28"/>
          <w:szCs w:val="28"/>
        </w:rPr>
        <w:t xml:space="preserve"> України </w:t>
      </w:r>
      <w:r w:rsidR="008D34C8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833A7E" w:rsidRPr="00C13DFB">
        <w:rPr>
          <w:rFonts w:ascii="Times New Roman" w:eastAsia="Times New Roman" w:hAnsi="Times New Roman" w:cs="Times New Roman"/>
          <w:bCs/>
          <w:sz w:val="28"/>
          <w:szCs w:val="28"/>
        </w:rPr>
        <w:t>від 17 грудня 2024 року № 4148-IX «Про ратифікацію Рішення № 1/2023 Спільного комітету Регіональної конвенції про пан-євро-середземноморські преференційні правила походження від 07 грудня 2023 року про внесення змін до Регіональної конвенції про пан-євро-середземноморські преференційні правила походження»</w:t>
      </w:r>
      <w:r w:rsidR="00833A7E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833A7E" w:rsidRPr="00C13DF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33A7E">
        <w:rPr>
          <w:rFonts w:ascii="Times New Roman" w:eastAsia="Times New Roman" w:hAnsi="Times New Roman" w:cs="Times New Roman"/>
          <w:bCs/>
          <w:sz w:val="28"/>
          <w:szCs w:val="28"/>
        </w:rPr>
        <w:t>Закон</w:t>
      </w:r>
      <w:r w:rsidR="00833A7E" w:rsidRPr="00C13DFB">
        <w:rPr>
          <w:rFonts w:ascii="Times New Roman" w:eastAsia="Times New Roman" w:hAnsi="Times New Roman" w:cs="Times New Roman"/>
          <w:bCs/>
          <w:sz w:val="28"/>
          <w:szCs w:val="28"/>
        </w:rPr>
        <w:t xml:space="preserve"> України від 01 травня 2025 року № 4414-IX «Про ратифікацію Рішення № 2/2024 Спільного комітету Регіональної конвенції про пан-євро-середземноморські преференційні правила походження від 12 грудня 2024 року щодо внесення змін до Рішення № 1/2023 Спільного комітету з метою включення перехідних положень до змін до Регіональної конвенції про пан-євро-середземноморські преференційні правила походження, що застосовуються з </w:t>
      </w:r>
      <w:r w:rsidR="00833A7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833A7E" w:rsidRPr="00C13DFB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1 січня 2025 року»</w:t>
      </w:r>
      <w:r w:rsidR="00CA6EF2" w:rsidRPr="00C13DFB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D43F34" w:rsidRPr="00C13DFB">
        <w:rPr>
          <w:rFonts w:ascii="Times New Roman" w:eastAsia="Times New Roman" w:hAnsi="Times New Roman" w:cs="Times New Roman"/>
          <w:bCs/>
          <w:sz w:val="28"/>
          <w:szCs w:val="28"/>
        </w:rPr>
        <w:t>наказ Міністерства фінансів України від 02 березня 202</w:t>
      </w:r>
      <w:r w:rsidR="00C13DFB">
        <w:rPr>
          <w:rFonts w:ascii="Times New Roman" w:eastAsia="Times New Roman" w:hAnsi="Times New Roman" w:cs="Times New Roman"/>
          <w:bCs/>
          <w:sz w:val="28"/>
          <w:szCs w:val="28"/>
        </w:rPr>
        <w:t xml:space="preserve">1 року № </w:t>
      </w:r>
      <w:r w:rsidR="00D43F34" w:rsidRPr="00C13DFB">
        <w:rPr>
          <w:rFonts w:ascii="Times New Roman" w:eastAsia="Times New Roman" w:hAnsi="Times New Roman" w:cs="Times New Roman"/>
          <w:bCs/>
          <w:sz w:val="28"/>
          <w:szCs w:val="28"/>
        </w:rPr>
        <w:t>139 «Про затвердження Порядку заповнення та видачі митницею сертифіката з перевезення (походження) товару EUR.1 або EUR-MED»,</w:t>
      </w:r>
      <w:r w:rsidR="00833A7E" w:rsidRPr="00833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3A7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зареєстрований</w:t>
      </w:r>
      <w:r w:rsidR="00833A7E" w:rsidRPr="00487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Міністерстві юстиції України 22 березня 2021 року за № 355/35977</w:t>
      </w:r>
      <w:r w:rsidR="00833A7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43F34" w:rsidRPr="00C13DFB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наказ Міністерства фіна</w:t>
      </w:r>
      <w:r w:rsidR="00DB753B" w:rsidRPr="00C13DFB">
        <w:rPr>
          <w:rFonts w:ascii="Times New Roman" w:eastAsia="Times New Roman" w:hAnsi="Times New Roman" w:cs="Times New Roman"/>
          <w:bCs/>
          <w:sz w:val="28"/>
          <w:szCs w:val="28"/>
        </w:rPr>
        <w:t>нсів України від 07 жовтня 2014 </w:t>
      </w:r>
      <w:r w:rsidR="00D43F34" w:rsidRPr="00C13DFB">
        <w:rPr>
          <w:rFonts w:ascii="Times New Roman" w:eastAsia="Times New Roman" w:hAnsi="Times New Roman" w:cs="Times New Roman"/>
          <w:bCs/>
          <w:sz w:val="28"/>
          <w:szCs w:val="28"/>
        </w:rPr>
        <w:t>року № 1013 «Про затвердження Порядку надання та анулювання митницею статусу уповноваженого (схваленого)</w:t>
      </w:r>
      <w:r w:rsidR="00D178A1" w:rsidRPr="00C13DFB">
        <w:rPr>
          <w:rFonts w:ascii="Times New Roman" w:eastAsia="Times New Roman" w:hAnsi="Times New Roman" w:cs="Times New Roman"/>
          <w:bCs/>
          <w:sz w:val="28"/>
          <w:szCs w:val="28"/>
        </w:rPr>
        <w:t xml:space="preserve"> експортера»</w:t>
      </w:r>
      <w:r w:rsidR="00833A7E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833A7E">
        <w:rPr>
          <w:rStyle w:val="spanrvts0"/>
          <w:rFonts w:eastAsiaTheme="minorEastAsia"/>
          <w:sz w:val="28"/>
          <w:szCs w:val="28"/>
          <w:lang w:eastAsia="uk"/>
        </w:rPr>
        <w:t>зареєстрований</w:t>
      </w:r>
      <w:r w:rsidR="00833A7E" w:rsidRPr="00EE215F">
        <w:rPr>
          <w:rStyle w:val="spanrvts0"/>
          <w:rFonts w:eastAsiaTheme="minorEastAsia"/>
          <w:sz w:val="28"/>
          <w:szCs w:val="28"/>
          <w:lang w:eastAsia="uk"/>
        </w:rPr>
        <w:t xml:space="preserve"> в Міністерстві юстиції України 01 грудня 2014 року за № 1529/26306</w:t>
      </w:r>
      <w:r w:rsidR="00833A7E">
        <w:rPr>
          <w:rStyle w:val="spanrvts0"/>
          <w:rFonts w:eastAsiaTheme="minorEastAsia"/>
          <w:sz w:val="28"/>
          <w:szCs w:val="28"/>
          <w:lang w:eastAsia="uk"/>
        </w:rPr>
        <w:t>.</w:t>
      </w:r>
    </w:p>
    <w:p w14:paraId="3709AAAF" w14:textId="77777777" w:rsidR="00946E3E" w:rsidRPr="00A70775" w:rsidRDefault="00946E3E" w:rsidP="00C13DF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</w:p>
    <w:p w14:paraId="08E5DC4F" w14:textId="77777777" w:rsidR="00AC39EC" w:rsidRPr="00C13DFB" w:rsidRDefault="00AC39EC" w:rsidP="00C13DF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13D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5. Фінансово-економічне </w:t>
      </w:r>
      <w:r w:rsidR="00290826" w:rsidRPr="00C13DFB">
        <w:rPr>
          <w:rFonts w:ascii="Times New Roman" w:eastAsia="Times New Roman" w:hAnsi="Times New Roman" w:cs="Times New Roman"/>
          <w:b/>
          <w:bCs/>
          <w:sz w:val="28"/>
          <w:szCs w:val="28"/>
        </w:rPr>
        <w:t>обґрунтування</w:t>
      </w:r>
    </w:p>
    <w:p w14:paraId="75418947" w14:textId="77777777" w:rsidR="00C13DFB" w:rsidRPr="000A06FC" w:rsidRDefault="00C13DFB" w:rsidP="00C13DFB">
      <w:pPr>
        <w:widowControl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06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Реалізація наказу не потребуватиме фінансування з державного чи місцевих бюджетів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6E3C6D0A" w14:textId="77777777" w:rsidR="009216C8" w:rsidRPr="00A70775" w:rsidRDefault="009216C8" w:rsidP="00C13DF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</w:p>
    <w:p w14:paraId="1F300967" w14:textId="77777777" w:rsidR="00AC39EC" w:rsidRPr="00C13DFB" w:rsidRDefault="00AC39EC" w:rsidP="00C13DF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13DFB">
        <w:rPr>
          <w:rFonts w:ascii="Times New Roman" w:eastAsia="Times New Roman" w:hAnsi="Times New Roman" w:cs="Times New Roman"/>
          <w:b/>
          <w:bCs/>
          <w:sz w:val="28"/>
          <w:szCs w:val="28"/>
        </w:rPr>
        <w:t>6. Позиція заінтересованих сторін</w:t>
      </w:r>
    </w:p>
    <w:p w14:paraId="10E57622" w14:textId="77777777" w:rsidR="00D43F34" w:rsidRPr="00C13DFB" w:rsidRDefault="00823079" w:rsidP="00C13DF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13DFB">
        <w:rPr>
          <w:rFonts w:ascii="Times New Roman" w:eastAsia="Times New Roman" w:hAnsi="Times New Roman" w:cs="Times New Roman"/>
          <w:bCs/>
          <w:sz w:val="28"/>
          <w:szCs w:val="28"/>
        </w:rPr>
        <w:t>Проє</w:t>
      </w:r>
      <w:r w:rsidR="00D43F34" w:rsidRPr="00C13DFB">
        <w:rPr>
          <w:rFonts w:ascii="Times New Roman" w:eastAsia="Times New Roman" w:hAnsi="Times New Roman" w:cs="Times New Roman"/>
          <w:bCs/>
          <w:sz w:val="28"/>
          <w:szCs w:val="28"/>
        </w:rPr>
        <w:t>кт акта не потребує проведення консультацій з громадськістю.</w:t>
      </w:r>
    </w:p>
    <w:p w14:paraId="4DF1B54A" w14:textId="77777777" w:rsidR="00D43F34" w:rsidRPr="00C13DFB" w:rsidRDefault="00823079" w:rsidP="00C13DF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13DFB">
        <w:rPr>
          <w:rFonts w:ascii="Times New Roman" w:eastAsia="Times New Roman" w:hAnsi="Times New Roman" w:cs="Times New Roman"/>
          <w:bCs/>
          <w:sz w:val="28"/>
          <w:szCs w:val="28"/>
        </w:rPr>
        <w:t>Проє</w:t>
      </w:r>
      <w:r w:rsidR="00D61F46" w:rsidRPr="00C13DFB">
        <w:rPr>
          <w:rFonts w:ascii="Times New Roman" w:eastAsia="Times New Roman" w:hAnsi="Times New Roman" w:cs="Times New Roman"/>
          <w:bCs/>
          <w:sz w:val="28"/>
          <w:szCs w:val="28"/>
        </w:rPr>
        <w:t>кт</w:t>
      </w:r>
      <w:r w:rsidR="00D43F34" w:rsidRPr="00C13DF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61F46" w:rsidRPr="00C13DFB">
        <w:rPr>
          <w:rFonts w:ascii="Times New Roman" w:eastAsia="Times New Roman" w:hAnsi="Times New Roman" w:cs="Times New Roman"/>
          <w:bCs/>
          <w:sz w:val="28"/>
          <w:szCs w:val="28"/>
        </w:rPr>
        <w:t xml:space="preserve">акта </w:t>
      </w:r>
      <w:r w:rsidR="00D43F34" w:rsidRPr="00C13DFB">
        <w:rPr>
          <w:rFonts w:ascii="Times New Roman" w:eastAsia="Times New Roman" w:hAnsi="Times New Roman" w:cs="Times New Roman"/>
          <w:bCs/>
          <w:sz w:val="28"/>
          <w:szCs w:val="28"/>
        </w:rPr>
        <w:t xml:space="preserve">не стосується сфери наукової та науково-технічної діяльності, питань функціонування місцевого самоврядування, прав та інтересів територіальних громад, місцевого та регіонального розвитку, соціально-трудової сфери, прав осіб з інвалідністю. </w:t>
      </w:r>
    </w:p>
    <w:p w14:paraId="4CC4C7E6" w14:textId="77777777" w:rsidR="006F3275" w:rsidRPr="00C13DFB" w:rsidRDefault="00823079" w:rsidP="00C13DF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13DFB">
        <w:rPr>
          <w:rFonts w:ascii="Times New Roman" w:eastAsia="Times New Roman" w:hAnsi="Times New Roman" w:cs="Times New Roman"/>
          <w:bCs/>
          <w:sz w:val="28"/>
          <w:szCs w:val="28"/>
        </w:rPr>
        <w:t>Проє</w:t>
      </w:r>
      <w:r w:rsidR="006F3275" w:rsidRPr="00C13DFB">
        <w:rPr>
          <w:rFonts w:ascii="Times New Roman" w:eastAsia="Times New Roman" w:hAnsi="Times New Roman" w:cs="Times New Roman"/>
          <w:bCs/>
          <w:sz w:val="28"/>
          <w:szCs w:val="28"/>
        </w:rPr>
        <w:t>кт акта потребує погодження</w:t>
      </w:r>
      <w:r w:rsidR="00C13DFB">
        <w:rPr>
          <w:rFonts w:ascii="Times New Roman" w:eastAsia="Times New Roman" w:hAnsi="Times New Roman" w:cs="Times New Roman"/>
          <w:bCs/>
          <w:sz w:val="28"/>
          <w:szCs w:val="28"/>
        </w:rPr>
        <w:t xml:space="preserve"> з</w:t>
      </w:r>
      <w:r w:rsidR="006F3275" w:rsidRPr="00C13DF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13DFB" w:rsidRPr="00C13DFB">
        <w:rPr>
          <w:rFonts w:ascii="Times New Roman" w:eastAsia="Times New Roman" w:hAnsi="Times New Roman" w:cs="Times New Roman"/>
          <w:bCs/>
          <w:sz w:val="28"/>
          <w:szCs w:val="28"/>
        </w:rPr>
        <w:t>Міністерством цифрової трансформації України</w:t>
      </w:r>
      <w:r w:rsidR="005E56D5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C13DFB" w:rsidRPr="00C13DF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F3275" w:rsidRPr="00C13DFB">
        <w:rPr>
          <w:rFonts w:ascii="Times New Roman" w:eastAsia="Times New Roman" w:hAnsi="Times New Roman" w:cs="Times New Roman"/>
          <w:bCs/>
          <w:sz w:val="28"/>
          <w:szCs w:val="28"/>
        </w:rPr>
        <w:t>Державною митною службою України, Державною регуляторною службою України та підлягає державній реєстрації в Міністерстві юстиції України.</w:t>
      </w:r>
    </w:p>
    <w:p w14:paraId="3435B199" w14:textId="77777777" w:rsidR="006F3275" w:rsidRPr="00A70775" w:rsidRDefault="006F3275" w:rsidP="00C13DF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</w:p>
    <w:p w14:paraId="0AEB1BC5" w14:textId="77777777" w:rsidR="00AC39EC" w:rsidRPr="00C13DFB" w:rsidRDefault="00AC39EC" w:rsidP="00C13DF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13DFB">
        <w:rPr>
          <w:rFonts w:ascii="Times New Roman" w:eastAsia="Times New Roman" w:hAnsi="Times New Roman" w:cs="Times New Roman"/>
          <w:b/>
          <w:bCs/>
          <w:sz w:val="28"/>
          <w:szCs w:val="28"/>
        </w:rPr>
        <w:t>7. Оцінка відповідності</w:t>
      </w:r>
    </w:p>
    <w:p w14:paraId="7894F83B" w14:textId="77777777" w:rsidR="006F3275" w:rsidRPr="00C13DFB" w:rsidRDefault="00823079" w:rsidP="00C13DF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13DFB">
        <w:rPr>
          <w:rFonts w:ascii="Times New Roman" w:eastAsia="Times New Roman" w:hAnsi="Times New Roman" w:cs="Times New Roman"/>
          <w:bCs/>
          <w:sz w:val="28"/>
          <w:szCs w:val="28"/>
        </w:rPr>
        <w:t>Проє</w:t>
      </w:r>
      <w:r w:rsidR="006F3275" w:rsidRPr="00C13DFB">
        <w:rPr>
          <w:rFonts w:ascii="Times New Roman" w:eastAsia="Times New Roman" w:hAnsi="Times New Roman" w:cs="Times New Roman"/>
          <w:bCs/>
          <w:sz w:val="28"/>
          <w:szCs w:val="28"/>
        </w:rPr>
        <w:t xml:space="preserve">кт акта відповідає зобов’язанням України у сфері європейської інтеграції, </w:t>
      </w:r>
      <w:r w:rsidRPr="00C13DFB">
        <w:rPr>
          <w:rFonts w:ascii="Times New Roman" w:eastAsia="Times New Roman" w:hAnsi="Times New Roman" w:cs="Times New Roman"/>
          <w:bCs/>
          <w:sz w:val="28"/>
          <w:szCs w:val="28"/>
        </w:rPr>
        <w:t>в тому числі міжнародно-правовим</w:t>
      </w:r>
      <w:r w:rsidR="006F3275" w:rsidRPr="00C13DFB">
        <w:rPr>
          <w:rFonts w:ascii="Times New Roman" w:eastAsia="Times New Roman" w:hAnsi="Times New Roman" w:cs="Times New Roman"/>
          <w:bCs/>
          <w:sz w:val="28"/>
          <w:szCs w:val="28"/>
        </w:rPr>
        <w:t>, та праву Європейського Союзу (acquis ЄС).</w:t>
      </w:r>
    </w:p>
    <w:p w14:paraId="0603DAF6" w14:textId="77777777" w:rsidR="00946E3E" w:rsidRPr="00C13DFB" w:rsidRDefault="00823079" w:rsidP="00C13DF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13DFB">
        <w:rPr>
          <w:rFonts w:ascii="Times New Roman" w:eastAsia="Times New Roman" w:hAnsi="Times New Roman" w:cs="Times New Roman"/>
          <w:bCs/>
          <w:sz w:val="28"/>
          <w:szCs w:val="28"/>
        </w:rPr>
        <w:t>У проє</w:t>
      </w:r>
      <w:r w:rsidR="00946E3E" w:rsidRPr="00C13DFB">
        <w:rPr>
          <w:rFonts w:ascii="Times New Roman" w:eastAsia="Times New Roman" w:hAnsi="Times New Roman" w:cs="Times New Roman"/>
          <w:bCs/>
          <w:sz w:val="28"/>
          <w:szCs w:val="28"/>
        </w:rPr>
        <w:t xml:space="preserve">кті акта відсутні положення, що порушують права та свободи, гарантовані Конвенцією про захист прав людини і основоположних свобод, та принципи забезпечення рівних прав та можливостей жінок і чоловіків, містять ознаки дискримінації чи які створюють підстави для дискримінації, містять ризики вчинення корупційних правопорушень та правопорушень, пов’язаних з корупцією. </w:t>
      </w:r>
    </w:p>
    <w:p w14:paraId="5CF3B5A7" w14:textId="77777777" w:rsidR="00064651" w:rsidRPr="00A70775" w:rsidRDefault="00064651" w:rsidP="00C13DF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</w:p>
    <w:p w14:paraId="0C8CC0E8" w14:textId="77777777" w:rsidR="00AC39EC" w:rsidRPr="00C13DFB" w:rsidRDefault="00AC39EC" w:rsidP="00C13DF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13DFB">
        <w:rPr>
          <w:rFonts w:ascii="Times New Roman" w:eastAsia="Times New Roman" w:hAnsi="Times New Roman" w:cs="Times New Roman"/>
          <w:b/>
          <w:bCs/>
          <w:sz w:val="28"/>
          <w:szCs w:val="28"/>
        </w:rPr>
        <w:t>8. Прогноз результатів</w:t>
      </w:r>
    </w:p>
    <w:p w14:paraId="0ED133B7" w14:textId="77777777" w:rsidR="00135FA3" w:rsidRPr="001231C1" w:rsidRDefault="00135FA3" w:rsidP="00135FA3">
      <w:pPr>
        <w:pStyle w:val="a3"/>
        <w:spacing w:before="0" w:beforeAutospacing="0" w:after="0" w:afterAutospacing="0"/>
        <w:ind w:firstLine="56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Прийняття проє</w:t>
      </w:r>
      <w:r w:rsidRPr="00F83EE8">
        <w:rPr>
          <w:rFonts w:eastAsia="Times New Roman"/>
          <w:sz w:val="28"/>
          <w:szCs w:val="28"/>
        </w:rPr>
        <w:t xml:space="preserve">кту наказу </w:t>
      </w:r>
      <w:r w:rsidR="00A70775">
        <w:rPr>
          <w:rFonts w:eastAsia="Times New Roman"/>
          <w:sz w:val="28"/>
          <w:szCs w:val="28"/>
        </w:rPr>
        <w:t xml:space="preserve">забезпечить приведення законодавства з питань підтвердження преференційного походження у відповідність до положень оновленої Конвенції ПЄМ, </w:t>
      </w:r>
      <w:r>
        <w:rPr>
          <w:rStyle w:val="font171"/>
        </w:rPr>
        <w:t>вдосконалить процедуру</w:t>
      </w:r>
      <w:r w:rsidRPr="001231C1">
        <w:rPr>
          <w:rStyle w:val="font171"/>
        </w:rPr>
        <w:t xml:space="preserve"> видачі </w:t>
      </w:r>
      <w:r w:rsidRPr="001231C1">
        <w:rPr>
          <w:rStyle w:val="font171"/>
          <w:spacing w:val="-6"/>
        </w:rPr>
        <w:t>митницею</w:t>
      </w:r>
      <w:r w:rsidRPr="001231C1">
        <w:rPr>
          <w:rFonts w:eastAsia="Times New Roman"/>
          <w:spacing w:val="-6"/>
          <w:sz w:val="28"/>
          <w:szCs w:val="28"/>
          <w:lang w:eastAsia="ru-RU"/>
        </w:rPr>
        <w:t xml:space="preserve"> </w:t>
      </w:r>
      <w:r w:rsidRPr="00BF1E37">
        <w:rPr>
          <w:rStyle w:val="font171"/>
        </w:rPr>
        <w:t>сертифіката з перевезення (походження) товару EUR.1 або</w:t>
      </w:r>
      <w:r w:rsidRPr="00FF2191">
        <w:rPr>
          <w:sz w:val="28"/>
          <w:szCs w:val="28"/>
        </w:rPr>
        <w:t xml:space="preserve"> EUR-MED</w:t>
      </w:r>
      <w:r w:rsidRPr="001231C1">
        <w:rPr>
          <w:rFonts w:eastAsia="Times New Roman"/>
          <w:spacing w:val="-6"/>
          <w:sz w:val="28"/>
          <w:szCs w:val="28"/>
          <w:lang w:eastAsia="ru-RU"/>
        </w:rPr>
        <w:t>,</w:t>
      </w:r>
      <w:r w:rsidRPr="001231C1">
        <w:rPr>
          <w:rFonts w:eastAsia="Times New Roman"/>
          <w:iCs/>
          <w:spacing w:val="-6"/>
          <w:sz w:val="28"/>
          <w:szCs w:val="28"/>
          <w:lang w:eastAsia="ru-RU"/>
        </w:rPr>
        <w:t xml:space="preserve"> сприятиме дотриманню експортерами вимог, встановлених</w:t>
      </w:r>
      <w:r w:rsidR="00A70775">
        <w:rPr>
          <w:rFonts w:eastAsia="Times New Roman"/>
          <w:iCs/>
          <w:sz w:val="28"/>
          <w:szCs w:val="28"/>
          <w:lang w:eastAsia="ru-RU"/>
        </w:rPr>
        <w:t xml:space="preserve"> законодавством</w:t>
      </w:r>
      <w:r w:rsidRPr="001231C1">
        <w:rPr>
          <w:rFonts w:eastAsia="Times New Roman"/>
          <w:iCs/>
          <w:sz w:val="28"/>
          <w:szCs w:val="28"/>
          <w:lang w:eastAsia="ru-RU"/>
        </w:rPr>
        <w:t xml:space="preserve"> щодо </w:t>
      </w:r>
      <w:r w:rsidRPr="001231C1">
        <w:rPr>
          <w:rFonts w:eastAsia="Times New Roman"/>
          <w:sz w:val="28"/>
          <w:szCs w:val="28"/>
        </w:rPr>
        <w:t>підтвердження статусу преф</w:t>
      </w:r>
      <w:r w:rsidR="00A70775">
        <w:rPr>
          <w:rFonts w:eastAsia="Times New Roman"/>
          <w:sz w:val="28"/>
          <w:szCs w:val="28"/>
        </w:rPr>
        <w:t>еренційного походження товарів.</w:t>
      </w:r>
    </w:p>
    <w:p w14:paraId="0AB9A623" w14:textId="77777777" w:rsidR="00AC39EC" w:rsidRPr="00652CBB" w:rsidRDefault="00AC39EC" w:rsidP="00C13DF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</w:p>
    <w:p w14:paraId="0F27381A" w14:textId="77777777" w:rsidR="00CA3575" w:rsidRPr="00C13DFB" w:rsidRDefault="00CA3575" w:rsidP="00C13DF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E9FF770" w14:textId="77777777" w:rsidR="009D659D" w:rsidRPr="003A47D3" w:rsidRDefault="00AC39EC" w:rsidP="00CF07FD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3DFB">
        <w:rPr>
          <w:rFonts w:ascii="Times New Roman" w:eastAsia="Times New Roman" w:hAnsi="Times New Roman" w:cs="Times New Roman"/>
          <w:b/>
          <w:bCs/>
          <w:sz w:val="28"/>
          <w:szCs w:val="28"/>
        </w:rPr>
        <w:t>Міністр фінансів України</w:t>
      </w:r>
      <w:r w:rsidRPr="003A47D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="00CF07FD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3A47D3">
        <w:rPr>
          <w:rFonts w:ascii="Times New Roman" w:hAnsi="Times New Roman" w:cs="Times New Roman"/>
          <w:b/>
          <w:sz w:val="28"/>
          <w:szCs w:val="28"/>
        </w:rPr>
        <w:t>Сергій МАРЧЕНКО</w:t>
      </w:r>
    </w:p>
    <w:sectPr w:rsidR="009D659D" w:rsidRPr="003A47D3" w:rsidSect="00A70775">
      <w:headerReference w:type="default" r:id="rId8"/>
      <w:pgSz w:w="11906" w:h="16838"/>
      <w:pgMar w:top="567" w:right="567" w:bottom="1588" w:left="1701" w:header="397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2CBC87" w14:textId="77777777" w:rsidR="002E0E9C" w:rsidRDefault="002E0E9C" w:rsidP="00E03BC3">
      <w:pPr>
        <w:spacing w:after="0" w:line="240" w:lineRule="auto"/>
      </w:pPr>
      <w:r>
        <w:separator/>
      </w:r>
    </w:p>
  </w:endnote>
  <w:endnote w:type="continuationSeparator" w:id="0">
    <w:p w14:paraId="680FF67B" w14:textId="77777777" w:rsidR="002E0E9C" w:rsidRDefault="002E0E9C" w:rsidP="00E03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E72B2A" w14:textId="77777777" w:rsidR="002E0E9C" w:rsidRDefault="002E0E9C" w:rsidP="00E03BC3">
      <w:pPr>
        <w:spacing w:after="0" w:line="240" w:lineRule="auto"/>
      </w:pPr>
      <w:r>
        <w:separator/>
      </w:r>
    </w:p>
  </w:footnote>
  <w:footnote w:type="continuationSeparator" w:id="0">
    <w:p w14:paraId="261EEC21" w14:textId="77777777" w:rsidR="002E0E9C" w:rsidRDefault="002E0E9C" w:rsidP="00E03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94229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58BE1F0" w14:textId="59CC7BF2" w:rsidR="00E03BC3" w:rsidRPr="007E3313" w:rsidRDefault="00E03BC3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E331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E331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E331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63E7E" w:rsidRPr="00063E7E">
          <w:rPr>
            <w:rFonts w:ascii="Times New Roman" w:hAnsi="Times New Roman" w:cs="Times New Roman"/>
            <w:noProof/>
            <w:sz w:val="24"/>
            <w:szCs w:val="24"/>
            <w:lang w:val="ru-RU"/>
          </w:rPr>
          <w:t>3</w:t>
        </w:r>
        <w:r w:rsidRPr="007E331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267609F" w14:textId="77777777" w:rsidR="00E03BC3" w:rsidRDefault="00E03BC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BD0"/>
    <w:rsid w:val="00000904"/>
    <w:rsid w:val="000078B2"/>
    <w:rsid w:val="00012B18"/>
    <w:rsid w:val="00037A59"/>
    <w:rsid w:val="00040DD2"/>
    <w:rsid w:val="000429A8"/>
    <w:rsid w:val="00047D45"/>
    <w:rsid w:val="00063E7E"/>
    <w:rsid w:val="00064651"/>
    <w:rsid w:val="00087404"/>
    <w:rsid w:val="000D01C7"/>
    <w:rsid w:val="000D6CD8"/>
    <w:rsid w:val="000F0170"/>
    <w:rsid w:val="000F1BE6"/>
    <w:rsid w:val="00107509"/>
    <w:rsid w:val="00135A0F"/>
    <w:rsid w:val="00135FA3"/>
    <w:rsid w:val="00146DA9"/>
    <w:rsid w:val="00152BC8"/>
    <w:rsid w:val="001604FD"/>
    <w:rsid w:val="00162FD8"/>
    <w:rsid w:val="00175EB0"/>
    <w:rsid w:val="00191589"/>
    <w:rsid w:val="001934BE"/>
    <w:rsid w:val="001A4EBA"/>
    <w:rsid w:val="001B7465"/>
    <w:rsid w:val="001E1477"/>
    <w:rsid w:val="00230C7E"/>
    <w:rsid w:val="002579DE"/>
    <w:rsid w:val="00263CF9"/>
    <w:rsid w:val="00290826"/>
    <w:rsid w:val="0029615E"/>
    <w:rsid w:val="002A0555"/>
    <w:rsid w:val="002C28DE"/>
    <w:rsid w:val="002D135C"/>
    <w:rsid w:val="002D6262"/>
    <w:rsid w:val="002E0E9C"/>
    <w:rsid w:val="002F2831"/>
    <w:rsid w:val="003605AE"/>
    <w:rsid w:val="003A47D3"/>
    <w:rsid w:val="003E1550"/>
    <w:rsid w:val="00426303"/>
    <w:rsid w:val="004353DF"/>
    <w:rsid w:val="00480683"/>
    <w:rsid w:val="00487BA0"/>
    <w:rsid w:val="004D763B"/>
    <w:rsid w:val="0051787E"/>
    <w:rsid w:val="00532584"/>
    <w:rsid w:val="005355ED"/>
    <w:rsid w:val="00535BD0"/>
    <w:rsid w:val="00542BEB"/>
    <w:rsid w:val="00561D4C"/>
    <w:rsid w:val="00562D0F"/>
    <w:rsid w:val="005738C0"/>
    <w:rsid w:val="005969F3"/>
    <w:rsid w:val="005B7FBC"/>
    <w:rsid w:val="005E56D5"/>
    <w:rsid w:val="00600A35"/>
    <w:rsid w:val="00615BB6"/>
    <w:rsid w:val="00623139"/>
    <w:rsid w:val="00645684"/>
    <w:rsid w:val="00646BEE"/>
    <w:rsid w:val="00652CBB"/>
    <w:rsid w:val="0065529F"/>
    <w:rsid w:val="006B76DA"/>
    <w:rsid w:val="006C610A"/>
    <w:rsid w:val="006D7985"/>
    <w:rsid w:val="006E026D"/>
    <w:rsid w:val="006F3275"/>
    <w:rsid w:val="006F7AE3"/>
    <w:rsid w:val="007576F1"/>
    <w:rsid w:val="007618FC"/>
    <w:rsid w:val="00780A6D"/>
    <w:rsid w:val="007B1CBB"/>
    <w:rsid w:val="007B48FB"/>
    <w:rsid w:val="007E3313"/>
    <w:rsid w:val="007E7E1B"/>
    <w:rsid w:val="007F0098"/>
    <w:rsid w:val="008065C4"/>
    <w:rsid w:val="00811185"/>
    <w:rsid w:val="00817A2F"/>
    <w:rsid w:val="00823079"/>
    <w:rsid w:val="00823618"/>
    <w:rsid w:val="00833A7E"/>
    <w:rsid w:val="008614F1"/>
    <w:rsid w:val="00884C17"/>
    <w:rsid w:val="00895101"/>
    <w:rsid w:val="008B7B9D"/>
    <w:rsid w:val="008D34C8"/>
    <w:rsid w:val="008D3FBA"/>
    <w:rsid w:val="008E5B66"/>
    <w:rsid w:val="008F4A49"/>
    <w:rsid w:val="008F5994"/>
    <w:rsid w:val="008F5B5F"/>
    <w:rsid w:val="00901E23"/>
    <w:rsid w:val="00903DAC"/>
    <w:rsid w:val="009114D1"/>
    <w:rsid w:val="009216C8"/>
    <w:rsid w:val="00943953"/>
    <w:rsid w:val="00946E3E"/>
    <w:rsid w:val="0098395D"/>
    <w:rsid w:val="009C67B7"/>
    <w:rsid w:val="009D659D"/>
    <w:rsid w:val="009E0580"/>
    <w:rsid w:val="009E6622"/>
    <w:rsid w:val="00A30005"/>
    <w:rsid w:val="00A64479"/>
    <w:rsid w:val="00A66782"/>
    <w:rsid w:val="00A70775"/>
    <w:rsid w:val="00A72681"/>
    <w:rsid w:val="00A72F25"/>
    <w:rsid w:val="00A75911"/>
    <w:rsid w:val="00A8747D"/>
    <w:rsid w:val="00AC39EC"/>
    <w:rsid w:val="00AE3585"/>
    <w:rsid w:val="00B226BE"/>
    <w:rsid w:val="00B34943"/>
    <w:rsid w:val="00B375B9"/>
    <w:rsid w:val="00B81A60"/>
    <w:rsid w:val="00B90308"/>
    <w:rsid w:val="00BB4F98"/>
    <w:rsid w:val="00BC1FE1"/>
    <w:rsid w:val="00BD1279"/>
    <w:rsid w:val="00BD5232"/>
    <w:rsid w:val="00BF49F2"/>
    <w:rsid w:val="00BF77A4"/>
    <w:rsid w:val="00C0624F"/>
    <w:rsid w:val="00C13DFB"/>
    <w:rsid w:val="00C57CC5"/>
    <w:rsid w:val="00C63E92"/>
    <w:rsid w:val="00C773ED"/>
    <w:rsid w:val="00C821A7"/>
    <w:rsid w:val="00C95B6A"/>
    <w:rsid w:val="00CA1C2F"/>
    <w:rsid w:val="00CA3575"/>
    <w:rsid w:val="00CA6EF2"/>
    <w:rsid w:val="00CD03F0"/>
    <w:rsid w:val="00CF07FD"/>
    <w:rsid w:val="00D12896"/>
    <w:rsid w:val="00D1478C"/>
    <w:rsid w:val="00D178A1"/>
    <w:rsid w:val="00D216FF"/>
    <w:rsid w:val="00D254B1"/>
    <w:rsid w:val="00D43C3D"/>
    <w:rsid w:val="00D43F34"/>
    <w:rsid w:val="00D46C44"/>
    <w:rsid w:val="00D61F46"/>
    <w:rsid w:val="00D65189"/>
    <w:rsid w:val="00D966E9"/>
    <w:rsid w:val="00DB1E14"/>
    <w:rsid w:val="00DB4F36"/>
    <w:rsid w:val="00DB753B"/>
    <w:rsid w:val="00DD3E68"/>
    <w:rsid w:val="00E03BC3"/>
    <w:rsid w:val="00E510B6"/>
    <w:rsid w:val="00E8101F"/>
    <w:rsid w:val="00E816A6"/>
    <w:rsid w:val="00E8491B"/>
    <w:rsid w:val="00EB08C0"/>
    <w:rsid w:val="00EC0C3A"/>
    <w:rsid w:val="00F06087"/>
    <w:rsid w:val="00F35E8D"/>
    <w:rsid w:val="00F54B9C"/>
    <w:rsid w:val="00F654DE"/>
    <w:rsid w:val="00F82AF9"/>
    <w:rsid w:val="00F83EE8"/>
    <w:rsid w:val="00F845FB"/>
    <w:rsid w:val="00F85DDA"/>
    <w:rsid w:val="00F9558E"/>
    <w:rsid w:val="00FB4D5D"/>
    <w:rsid w:val="00FD149E"/>
    <w:rsid w:val="00FE129E"/>
    <w:rsid w:val="00FE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641F4"/>
  <w15:docId w15:val="{1C652DBD-B197-4EEE-85BB-B417B78FE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0C7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character" w:customStyle="1" w:styleId="font171">
    <w:name w:val="font171"/>
    <w:basedOn w:val="a0"/>
    <w:rsid w:val="00230C7E"/>
    <w:rPr>
      <w:rFonts w:ascii="Times New Roman" w:hAnsi="Times New Roman" w:cs="Times New Roman" w:hint="default"/>
      <w:sz w:val="28"/>
      <w:szCs w:val="28"/>
    </w:rPr>
  </w:style>
  <w:style w:type="paragraph" w:customStyle="1" w:styleId="CharCharCharChar">
    <w:name w:val="Char Знак Знак Char Знак Знак Char Знак Знак Char Знак Знак Знак"/>
    <w:basedOn w:val="a"/>
    <w:rsid w:val="0098395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4">
    <w:name w:val="Hyperlink"/>
    <w:basedOn w:val="a0"/>
    <w:uiPriority w:val="99"/>
    <w:semiHidden/>
    <w:unhideWhenUsed/>
    <w:rsid w:val="00E03BC3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E03BC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E03BC3"/>
  </w:style>
  <w:style w:type="paragraph" w:styleId="a7">
    <w:name w:val="footer"/>
    <w:basedOn w:val="a"/>
    <w:link w:val="a8"/>
    <w:uiPriority w:val="99"/>
    <w:unhideWhenUsed/>
    <w:rsid w:val="00E03BC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E03BC3"/>
  </w:style>
  <w:style w:type="character" w:customStyle="1" w:styleId="font141">
    <w:name w:val="font141"/>
    <w:basedOn w:val="a0"/>
    <w:rsid w:val="00D12896"/>
    <w:rPr>
      <w:rFonts w:ascii="Times New Roman" w:hAnsi="Times New Roman" w:cs="Times New Roman" w:hint="default"/>
      <w:sz w:val="22"/>
      <w:szCs w:val="22"/>
    </w:rPr>
  </w:style>
  <w:style w:type="paragraph" w:customStyle="1" w:styleId="gmail-rvps7">
    <w:name w:val="gmail-rvps7"/>
    <w:basedOn w:val="a"/>
    <w:rsid w:val="00D96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gmail-rvps2">
    <w:name w:val="gmail-rvps2"/>
    <w:basedOn w:val="a"/>
    <w:rsid w:val="00D96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9">
    <w:name w:val="Balloon Text"/>
    <w:basedOn w:val="a"/>
    <w:link w:val="aa"/>
    <w:uiPriority w:val="99"/>
    <w:semiHidden/>
    <w:unhideWhenUsed/>
    <w:rsid w:val="00BF7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BF77A4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903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panrvts0">
    <w:name w:val="span_rvts0"/>
    <w:basedOn w:val="a0"/>
    <w:rsid w:val="007B48FB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arvts96">
    <w:name w:val="a_rvts96"/>
    <w:basedOn w:val="a0"/>
    <w:rsid w:val="007B48FB"/>
    <w:rPr>
      <w:rFonts w:ascii="Times New Roman" w:eastAsia="Times New Roman" w:hAnsi="Times New Roman" w:cs="Times New Roman"/>
      <w:b w:val="0"/>
      <w:bCs w:val="0"/>
      <w:i w:val="0"/>
      <w:iCs w:val="0"/>
      <w:color w:val="000099"/>
      <w:sz w:val="24"/>
      <w:szCs w:val="24"/>
    </w:rPr>
  </w:style>
  <w:style w:type="character" w:customStyle="1" w:styleId="spanrvts15">
    <w:name w:val="span_rvts15"/>
    <w:basedOn w:val="a0"/>
    <w:rsid w:val="00426303"/>
    <w:rPr>
      <w:rFonts w:ascii="Times New Roman" w:eastAsia="Times New Roman" w:hAnsi="Times New Roman" w:cs="Times New Roman"/>
      <w:b/>
      <w:bCs/>
      <w:i w:val="0"/>
      <w:iCs w:val="0"/>
      <w:sz w:val="28"/>
      <w:szCs w:val="28"/>
    </w:rPr>
  </w:style>
  <w:style w:type="paragraph" w:styleId="ab">
    <w:name w:val="List Paragraph"/>
    <w:basedOn w:val="a"/>
    <w:uiPriority w:val="34"/>
    <w:qFormat/>
    <w:rsid w:val="00A70775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8D34C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D34C8"/>
    <w:pPr>
      <w:spacing w:line="240" w:lineRule="auto"/>
    </w:pPr>
    <w:rPr>
      <w:sz w:val="20"/>
      <w:szCs w:val="20"/>
    </w:rPr>
  </w:style>
  <w:style w:type="character" w:customStyle="1" w:styleId="ae">
    <w:name w:val="Текст примітки Знак"/>
    <w:basedOn w:val="a0"/>
    <w:link w:val="ad"/>
    <w:uiPriority w:val="99"/>
    <w:semiHidden/>
    <w:rsid w:val="008D34C8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D34C8"/>
    <w:rPr>
      <w:b/>
      <w:bCs/>
    </w:rPr>
  </w:style>
  <w:style w:type="character" w:customStyle="1" w:styleId="af0">
    <w:name w:val="Тема примітки Знак"/>
    <w:basedOn w:val="ae"/>
    <w:link w:val="af"/>
    <w:uiPriority w:val="99"/>
    <w:semiHidden/>
    <w:rsid w:val="008D34C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7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984_01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82320-632A-477A-9304-D19146969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5087</Words>
  <Characters>2901</Characters>
  <Application>Microsoft Office Word</Application>
  <DocSecurity>0</DocSecurity>
  <Lines>24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СТОРОЖЧУК ВОЛОДИМИР МИКОЛАЙОВИЧ</dc:creator>
  <cp:lastModifiedBy>Микитюк Ілона Віталіївна</cp:lastModifiedBy>
  <cp:revision>2</cp:revision>
  <cp:lastPrinted>2023-09-18T05:37:00Z</cp:lastPrinted>
  <dcterms:created xsi:type="dcterms:W3CDTF">2025-09-04T06:52:00Z</dcterms:created>
  <dcterms:modified xsi:type="dcterms:W3CDTF">2025-09-04T06:52:00Z</dcterms:modified>
</cp:coreProperties>
</file>