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87" w:rsidRPr="00B110C0" w:rsidRDefault="00BB3887" w:rsidP="00BB3887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  <w:r w:rsidRPr="00B110C0">
        <w:rPr>
          <w:b/>
          <w:szCs w:val="28"/>
        </w:rPr>
        <w:t xml:space="preserve">Поточні кредитні рейтинги боргових зобов’язань України </w:t>
      </w:r>
    </w:p>
    <w:p w:rsidR="00BB3887" w:rsidRPr="000B11B6" w:rsidRDefault="00BB3887" w:rsidP="00BB3887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  <w:highlight w:val="yellow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B110C0" w:rsidRPr="0017795C" w:rsidTr="007900A3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:rsidR="00B110C0" w:rsidRPr="0017795C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95C">
              <w:rPr>
                <w:sz w:val="24"/>
                <w:szCs w:val="24"/>
              </w:rPr>
              <w:t xml:space="preserve">Дата </w:t>
            </w:r>
          </w:p>
          <w:p w:rsidR="00B110C0" w:rsidRPr="0017795C" w:rsidRDefault="00B110C0" w:rsidP="007900A3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7795C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B110C0" w:rsidRPr="0017795C" w:rsidTr="007900A3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B110C0" w:rsidRPr="0017795C" w:rsidRDefault="00B110C0" w:rsidP="007900A3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szCs w:val="24"/>
              </w:rPr>
            </w:pPr>
            <w:r w:rsidRPr="0017795C">
              <w:rPr>
                <w:szCs w:val="24"/>
              </w:rPr>
              <w:t>Довгострокові</w:t>
            </w:r>
          </w:p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7795C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szCs w:val="24"/>
              </w:rPr>
            </w:pPr>
            <w:r w:rsidRPr="0017795C">
              <w:rPr>
                <w:szCs w:val="24"/>
              </w:rPr>
              <w:t>Довгострокові</w:t>
            </w:r>
          </w:p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110C0" w:rsidRPr="0017795C" w:rsidRDefault="00B110C0" w:rsidP="007900A3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0C0" w:rsidRPr="0017795C" w:rsidRDefault="00B110C0" w:rsidP="007900A3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B110C0" w:rsidRPr="00DE0F34" w:rsidTr="007900A3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C11BB2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B110C0" w:rsidRPr="00C11BB2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C11BB2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C11BB2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C11BB2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ССС-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C11BB2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C11BB2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C11BB2" w:rsidRDefault="00B110C0" w:rsidP="007900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C11BB2">
              <w:rPr>
                <w:rFonts w:ascii="Times New Roman" w:hAnsi="Times New Roman"/>
                <w:b/>
                <w:sz w:val="24"/>
                <w:szCs w:val="24"/>
              </w:rPr>
              <w:t>грудня</w:t>
            </w:r>
            <w:proofErr w:type="spellEnd"/>
            <w:r w:rsidRPr="00C11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2023 р. –</w:t>
            </w:r>
          </w:p>
          <w:p w:rsidR="00B110C0" w:rsidRPr="00C11BB2" w:rsidRDefault="00B110C0" w:rsidP="007900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рейтинг</w:t>
            </w:r>
          </w:p>
        </w:tc>
      </w:tr>
      <w:tr w:rsidR="00B110C0" w:rsidRPr="00DE0F34" w:rsidTr="007900A3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863961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B110C0" w:rsidRPr="00863961" w:rsidRDefault="00B110C0" w:rsidP="007900A3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863961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  <w:r w:rsidRPr="0086396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863961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863961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Pr="0086396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863961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863961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863961" w:rsidRDefault="00B110C0" w:rsidP="007900A3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вересня 2023 р</w:t>
            </w:r>
            <w:r w:rsidRPr="00863961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. –</w:t>
            </w:r>
          </w:p>
          <w:p w:rsidR="00B110C0" w:rsidRPr="00863961" w:rsidRDefault="00B110C0" w:rsidP="007900A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підтверджено рейтинг </w:t>
            </w:r>
          </w:p>
        </w:tc>
      </w:tr>
      <w:tr w:rsidR="00B110C0" w:rsidRPr="00863961" w:rsidTr="007900A3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E2922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:rsidR="00B110C0" w:rsidRPr="00DE0F34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DE0F34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E2922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E2922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DE0F34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1E2922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E2922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F7543D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43D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F7543D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 </w:t>
            </w:r>
            <w:r w:rsidRPr="00F7543D"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лютого</w:t>
            </w:r>
            <w:r w:rsidRPr="00F7543D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75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 р. –</w:t>
            </w:r>
          </w:p>
          <w:p w:rsidR="00B110C0" w:rsidRPr="00DE0F34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</w:t>
            </w:r>
          </w:p>
        </w:tc>
      </w:tr>
      <w:tr w:rsidR="00B110C0" w:rsidRPr="00DE0F34" w:rsidTr="007900A3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6F04EB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27 </w:t>
            </w:r>
            <w:r w:rsidRPr="006F04EB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липня </w:t>
            </w:r>
            <w:r w:rsidRPr="006F04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 р. –</w:t>
            </w:r>
          </w:p>
          <w:p w:rsidR="00B110C0" w:rsidRPr="006F04EB" w:rsidRDefault="00B110C0" w:rsidP="007900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</w:t>
            </w:r>
          </w:p>
        </w:tc>
      </w:tr>
    </w:tbl>
    <w:p w:rsidR="00BB3887" w:rsidRPr="000B11B6" w:rsidRDefault="00BB3887" w:rsidP="00BB3887">
      <w:pPr>
        <w:spacing w:after="0"/>
        <w:ind w:firstLine="539"/>
        <w:jc w:val="both"/>
        <w:rPr>
          <w:rFonts w:ascii="Times New Roman" w:hAnsi="Times New Roman"/>
          <w:sz w:val="12"/>
          <w:szCs w:val="6"/>
          <w:highlight w:val="yellow"/>
          <w:lang w:val="uk-UA"/>
        </w:rPr>
      </w:pPr>
      <w:r w:rsidRPr="00B110C0">
        <w:rPr>
          <w:rFonts w:ascii="Times New Roman" w:hAnsi="Times New Roman"/>
          <w:szCs w:val="6"/>
          <w:lang w:val="uk-UA"/>
        </w:rPr>
        <w:t>* - кредитний рейтинг емітента</w:t>
      </w:r>
    </w:p>
    <w:sectPr w:rsidR="00BB3887" w:rsidRPr="000B11B6" w:rsidSect="000B11B6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1"/>
    <w:rsid w:val="000B11B6"/>
    <w:rsid w:val="00117651"/>
    <w:rsid w:val="001E452A"/>
    <w:rsid w:val="00330CE0"/>
    <w:rsid w:val="005F6B5E"/>
    <w:rsid w:val="00834653"/>
    <w:rsid w:val="008C4AF9"/>
    <w:rsid w:val="00B110C0"/>
    <w:rsid w:val="00BB3887"/>
    <w:rsid w:val="00C1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9B04-6A30-47E2-BB8A-E005423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5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65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1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17651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117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17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7651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1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7651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117651"/>
  </w:style>
  <w:style w:type="paragraph" w:styleId="aa">
    <w:name w:val="List Paragraph"/>
    <w:basedOn w:val="a"/>
    <w:uiPriority w:val="34"/>
    <w:qFormat/>
    <w:rsid w:val="0011765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1765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117651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117651"/>
  </w:style>
  <w:style w:type="paragraph" w:styleId="ab">
    <w:name w:val="Quote"/>
    <w:basedOn w:val="a"/>
    <w:next w:val="a5"/>
    <w:link w:val="ac"/>
    <w:qFormat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11765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117651"/>
  </w:style>
  <w:style w:type="paragraph" w:styleId="ad">
    <w:name w:val="Normal (Web)"/>
    <w:basedOn w:val="a"/>
    <w:uiPriority w:val="99"/>
    <w:unhideWhenUsed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1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Дмитро Миколайович</dc:creator>
  <cp:keywords/>
  <dc:description/>
  <cp:lastModifiedBy>Ришкова Інна Миколаївна</cp:lastModifiedBy>
  <cp:revision>2</cp:revision>
  <dcterms:created xsi:type="dcterms:W3CDTF">2023-12-11T15:00:00Z</dcterms:created>
  <dcterms:modified xsi:type="dcterms:W3CDTF">2023-12-11T15:00:00Z</dcterms:modified>
</cp:coreProperties>
</file>