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9D" w:rsidRPr="008E13A1" w:rsidRDefault="004C5F9D" w:rsidP="004C5F9D">
      <w:pPr>
        <w:pStyle w:val="a4"/>
        <w:spacing w:before="0"/>
        <w:rPr>
          <w:rFonts w:ascii="Times New Roman" w:hAnsi="Times New Roman"/>
          <w:smallCaps/>
          <w:sz w:val="28"/>
          <w:szCs w:val="28"/>
        </w:rPr>
      </w:pPr>
      <w:r w:rsidRPr="008E13A1">
        <w:rPr>
          <w:rFonts w:ascii="Times New Roman" w:hAnsi="Times New Roman"/>
          <w:smallCaps/>
          <w:sz w:val="28"/>
          <w:szCs w:val="28"/>
        </w:rPr>
        <w:t>КАБІНЕТ МІНІСТРІВ УКРАЇНИ</w:t>
      </w:r>
    </w:p>
    <w:p w:rsidR="004C5F9D" w:rsidRPr="008E13A1" w:rsidRDefault="004C5F9D" w:rsidP="004C5F9D">
      <w:pPr>
        <w:pStyle w:val="a4"/>
        <w:spacing w:before="0"/>
        <w:rPr>
          <w:rFonts w:ascii="Times New Roman" w:hAnsi="Times New Roman"/>
          <w:smallCaps/>
          <w:sz w:val="28"/>
          <w:szCs w:val="28"/>
        </w:rPr>
      </w:pPr>
    </w:p>
    <w:p w:rsidR="004C5F9D" w:rsidRPr="008E13A1" w:rsidRDefault="004C5F9D" w:rsidP="004C5F9D">
      <w:pPr>
        <w:pStyle w:val="a5"/>
        <w:tabs>
          <w:tab w:val="center" w:pos="4535"/>
          <w:tab w:val="left" w:pos="7605"/>
        </w:tabs>
        <w:spacing w:before="0" w:after="0"/>
        <w:rPr>
          <w:rFonts w:ascii="Times New Roman" w:hAnsi="Times New Roman"/>
          <w:sz w:val="28"/>
          <w:szCs w:val="28"/>
        </w:rPr>
      </w:pPr>
      <w:r w:rsidRPr="008E13A1">
        <w:rPr>
          <w:rFonts w:ascii="Times New Roman" w:hAnsi="Times New Roman"/>
          <w:sz w:val="28"/>
          <w:szCs w:val="28"/>
        </w:rPr>
        <w:t>ПОСТАНОВА</w:t>
      </w:r>
    </w:p>
    <w:p w:rsidR="004C5F9D" w:rsidRPr="008E13A1" w:rsidRDefault="004C5F9D" w:rsidP="004C5F9D">
      <w:pPr>
        <w:pStyle w:val="a5"/>
        <w:tabs>
          <w:tab w:val="center" w:pos="4535"/>
          <w:tab w:val="left" w:pos="7605"/>
        </w:tabs>
        <w:spacing w:before="0" w:after="0"/>
        <w:rPr>
          <w:rFonts w:ascii="Times New Roman" w:hAnsi="Times New Roman"/>
          <w:sz w:val="28"/>
          <w:szCs w:val="28"/>
        </w:rPr>
      </w:pPr>
    </w:p>
    <w:p w:rsidR="004C5F9D" w:rsidRPr="008E13A1" w:rsidRDefault="004C5F9D" w:rsidP="004C5F9D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8E13A1">
        <w:rPr>
          <w:rFonts w:ascii="Times New Roman" w:hAnsi="Times New Roman"/>
          <w:sz w:val="28"/>
          <w:szCs w:val="28"/>
        </w:rPr>
        <w:t xml:space="preserve">від                            2023 р. № </w:t>
      </w:r>
    </w:p>
    <w:p w:rsidR="004C5F9D" w:rsidRPr="008E13A1" w:rsidRDefault="004C5F9D" w:rsidP="004C5F9D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</w:p>
    <w:p w:rsidR="004C5F9D" w:rsidRPr="008E13A1" w:rsidRDefault="004C5F9D" w:rsidP="004C5F9D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8E13A1">
        <w:rPr>
          <w:rFonts w:ascii="Times New Roman" w:hAnsi="Times New Roman"/>
          <w:sz w:val="28"/>
          <w:szCs w:val="28"/>
        </w:rPr>
        <w:t>Київ</w:t>
      </w:r>
    </w:p>
    <w:p w:rsidR="004C5F9D" w:rsidRPr="008E13A1" w:rsidRDefault="004C5F9D" w:rsidP="004C5F9D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</w:p>
    <w:p w:rsidR="004C5F9D" w:rsidRPr="008E13A1" w:rsidRDefault="004C5F9D" w:rsidP="004C5F9D">
      <w:pPr>
        <w:pStyle w:val="a3"/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C96149">
        <w:rPr>
          <w:rFonts w:ascii="Times New Roman" w:hAnsi="Times New Roman"/>
          <w:b/>
          <w:sz w:val="28"/>
          <w:szCs w:val="28"/>
        </w:rPr>
        <w:t xml:space="preserve">Про внесення змін до </w:t>
      </w:r>
      <w:r w:rsidRPr="007D7DEF">
        <w:rPr>
          <w:rFonts w:ascii="Times New Roman" w:hAnsi="Times New Roman"/>
          <w:b/>
          <w:sz w:val="28"/>
          <w:szCs w:val="28"/>
        </w:rPr>
        <w:t xml:space="preserve">порядків, затверджених </w:t>
      </w:r>
      <w:r w:rsidRPr="00C96149">
        <w:rPr>
          <w:rFonts w:ascii="Times New Roman" w:hAnsi="Times New Roman"/>
          <w:b/>
          <w:sz w:val="28"/>
          <w:szCs w:val="28"/>
        </w:rPr>
        <w:t>постанов</w:t>
      </w:r>
      <w:r>
        <w:rPr>
          <w:rFonts w:ascii="Times New Roman" w:hAnsi="Times New Roman"/>
          <w:b/>
          <w:sz w:val="28"/>
          <w:szCs w:val="28"/>
        </w:rPr>
        <w:t>ою</w:t>
      </w:r>
      <w:r w:rsidRPr="00C96149">
        <w:rPr>
          <w:rFonts w:ascii="Times New Roman" w:hAnsi="Times New Roman"/>
          <w:b/>
          <w:sz w:val="28"/>
          <w:szCs w:val="28"/>
        </w:rPr>
        <w:t xml:space="preserve"> Кабінету Міністрів України від 11 грудня 2019 р. № 1165</w:t>
      </w:r>
    </w:p>
    <w:p w:rsidR="004C5F9D" w:rsidRPr="008E13A1" w:rsidRDefault="004C5F9D" w:rsidP="004C5F9D">
      <w:pPr>
        <w:pStyle w:val="a3"/>
        <w:spacing w:before="0"/>
        <w:jc w:val="center"/>
        <w:rPr>
          <w:rFonts w:ascii="Times New Roman" w:hAnsi="Times New Roman"/>
          <w:b/>
          <w:sz w:val="28"/>
          <w:szCs w:val="28"/>
        </w:rPr>
      </w:pPr>
    </w:p>
    <w:p w:rsidR="004C5F9D" w:rsidRPr="008E13A1" w:rsidRDefault="004C5F9D" w:rsidP="004C5F9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8E13A1">
        <w:rPr>
          <w:sz w:val="28"/>
          <w:szCs w:val="28"/>
          <w:lang w:val="uk-UA"/>
        </w:rPr>
        <w:t xml:space="preserve">Кабінет Міністрів України </w:t>
      </w:r>
      <w:r w:rsidRPr="008E13A1">
        <w:rPr>
          <w:b/>
          <w:sz w:val="28"/>
          <w:szCs w:val="28"/>
          <w:lang w:val="uk-UA"/>
        </w:rPr>
        <w:t>постановляє:</w:t>
      </w:r>
    </w:p>
    <w:p w:rsidR="004C5F9D" w:rsidRPr="008E13A1" w:rsidRDefault="004C5F9D" w:rsidP="004C5F9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:rsidR="004C5F9D" w:rsidRPr="00052BBB" w:rsidRDefault="004C5F9D" w:rsidP="004C5F9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bookmarkStart w:id="0" w:name="n5"/>
      <w:bookmarkEnd w:id="0"/>
      <w:r w:rsidRPr="008E13A1">
        <w:rPr>
          <w:sz w:val="28"/>
          <w:szCs w:val="28"/>
          <w:lang w:val="uk-UA"/>
        </w:rPr>
        <w:t>1. </w:t>
      </w:r>
      <w:bookmarkStart w:id="1" w:name="n6"/>
      <w:bookmarkEnd w:id="1"/>
      <w:r w:rsidRPr="00052BBB">
        <w:rPr>
          <w:color w:val="000000" w:themeColor="text1"/>
          <w:sz w:val="28"/>
          <w:szCs w:val="28"/>
          <w:lang w:val="uk-UA"/>
        </w:rPr>
        <w:t>Внести до Порядку зупинення реєстрації податкової накладної/розрахунку коригування в Єдиному реєстрі податкових накладних та Порядку розгляду скарги щодо рішення про відмову в реєстрації податкової накладної/розрахунку коригування в Єдиному реєстрі податкових накладних, про неврахування таблиці</w:t>
      </w:r>
      <w:bookmarkStart w:id="2" w:name="_GoBack"/>
      <w:bookmarkEnd w:id="2"/>
      <w:r w:rsidRPr="00052BBB">
        <w:rPr>
          <w:color w:val="000000" w:themeColor="text1"/>
          <w:sz w:val="28"/>
          <w:szCs w:val="28"/>
          <w:lang w:val="uk-UA"/>
        </w:rPr>
        <w:t xml:space="preserve"> даних платника податку на додану вартість, про відповідність платника податку на додану вартість критеріям ризиковості платника податку, затверджених постановою Кабінету Міністрів України </w:t>
      </w:r>
      <w:r w:rsidR="008A1430" w:rsidRPr="00052BBB">
        <w:rPr>
          <w:color w:val="000000" w:themeColor="text1"/>
          <w:sz w:val="28"/>
          <w:szCs w:val="28"/>
          <w:lang w:val="uk-UA"/>
        </w:rPr>
        <w:br/>
      </w:r>
      <w:r w:rsidRPr="00052BBB">
        <w:rPr>
          <w:color w:val="000000" w:themeColor="text1"/>
          <w:sz w:val="28"/>
          <w:szCs w:val="28"/>
          <w:lang w:val="uk-UA"/>
        </w:rPr>
        <w:t xml:space="preserve">від 11 грудня 2019 р. № 1165 (Офіційний вісник України, 2020 р., № 10, ст. 376; 2021 р., № 62, ст. 3913; 2022 р., № 82, ст. 5040; 2023 р., № 2, ст. 135; № 58, </w:t>
      </w:r>
      <w:r w:rsidR="008A1430" w:rsidRPr="00052BBB">
        <w:rPr>
          <w:color w:val="000000" w:themeColor="text1"/>
          <w:sz w:val="28"/>
          <w:szCs w:val="28"/>
          <w:lang w:val="uk-UA"/>
        </w:rPr>
        <w:br/>
      </w:r>
      <w:r w:rsidRPr="00052BBB">
        <w:rPr>
          <w:color w:val="000000" w:themeColor="text1"/>
          <w:sz w:val="28"/>
          <w:szCs w:val="28"/>
          <w:lang w:val="uk-UA"/>
        </w:rPr>
        <w:t>ст. 3268), зміни, що додаються.</w:t>
      </w:r>
    </w:p>
    <w:p w:rsidR="004C5F9D" w:rsidRPr="00052BBB" w:rsidRDefault="004C5F9D" w:rsidP="004C5F9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4C5F9D" w:rsidRPr="008E13A1" w:rsidRDefault="004C5F9D" w:rsidP="004C5F9D">
      <w:pPr>
        <w:pStyle w:val="1"/>
        <w:tabs>
          <w:tab w:val="clear" w:pos="6804"/>
          <w:tab w:val="left" w:pos="6521"/>
        </w:tabs>
        <w:spacing w:before="0"/>
        <w:ind w:firstLine="567"/>
        <w:jc w:val="both"/>
        <w:rPr>
          <w:rFonts w:ascii="Times New Roman" w:hAnsi="Times New Roman"/>
          <w:b w:val="0"/>
          <w:position w:val="0"/>
          <w:sz w:val="28"/>
          <w:szCs w:val="28"/>
        </w:rPr>
      </w:pPr>
      <w:r w:rsidRPr="008E13A1">
        <w:rPr>
          <w:rFonts w:ascii="Times New Roman" w:hAnsi="Times New Roman"/>
          <w:b w:val="0"/>
          <w:position w:val="0"/>
          <w:sz w:val="28"/>
          <w:szCs w:val="28"/>
        </w:rPr>
        <w:t>2. Ця постанова набирає чинності через 30 днів з дня її опублікування.</w:t>
      </w:r>
    </w:p>
    <w:p w:rsidR="004C5F9D" w:rsidRPr="008E13A1" w:rsidRDefault="004C5F9D" w:rsidP="004C5F9D">
      <w:pPr>
        <w:pStyle w:val="1"/>
        <w:tabs>
          <w:tab w:val="clear" w:pos="6804"/>
          <w:tab w:val="left" w:pos="6521"/>
        </w:tabs>
        <w:spacing w:before="0"/>
        <w:rPr>
          <w:rFonts w:ascii="Times New Roman" w:hAnsi="Times New Roman"/>
          <w:b w:val="0"/>
          <w:position w:val="0"/>
          <w:sz w:val="28"/>
          <w:szCs w:val="28"/>
        </w:rPr>
      </w:pPr>
    </w:p>
    <w:p w:rsidR="004C5F9D" w:rsidRPr="008E13A1" w:rsidRDefault="004C5F9D" w:rsidP="004C5F9D">
      <w:pPr>
        <w:pStyle w:val="1"/>
        <w:tabs>
          <w:tab w:val="clear" w:pos="6804"/>
          <w:tab w:val="left" w:pos="6521"/>
        </w:tabs>
        <w:spacing w:before="0"/>
        <w:rPr>
          <w:rFonts w:ascii="Times New Roman" w:hAnsi="Times New Roman"/>
          <w:position w:val="0"/>
          <w:sz w:val="28"/>
          <w:szCs w:val="28"/>
        </w:rPr>
      </w:pPr>
    </w:p>
    <w:p w:rsidR="004C5F9D" w:rsidRPr="008E13A1" w:rsidRDefault="004C5F9D" w:rsidP="004C5F9D">
      <w:pPr>
        <w:pStyle w:val="1"/>
        <w:tabs>
          <w:tab w:val="clear" w:pos="6804"/>
          <w:tab w:val="left" w:pos="6521"/>
        </w:tabs>
        <w:spacing w:before="0"/>
        <w:rPr>
          <w:rFonts w:ascii="Times New Roman" w:hAnsi="Times New Roman"/>
          <w:position w:val="0"/>
          <w:sz w:val="28"/>
          <w:szCs w:val="28"/>
        </w:rPr>
      </w:pPr>
      <w:r w:rsidRPr="008E13A1">
        <w:rPr>
          <w:rFonts w:ascii="Times New Roman" w:hAnsi="Times New Roman"/>
          <w:position w:val="0"/>
          <w:sz w:val="28"/>
          <w:szCs w:val="28"/>
        </w:rPr>
        <w:t>Прем’єр-міністр України</w:t>
      </w:r>
      <w:r w:rsidRPr="008E13A1">
        <w:rPr>
          <w:rFonts w:ascii="Times New Roman" w:hAnsi="Times New Roman"/>
          <w:position w:val="0"/>
          <w:sz w:val="28"/>
          <w:szCs w:val="28"/>
        </w:rPr>
        <w:tab/>
        <w:t xml:space="preserve">          Д. ШМИГАЛЬ</w:t>
      </w:r>
    </w:p>
    <w:p w:rsidR="00AA1444" w:rsidRDefault="00AA1444"/>
    <w:sectPr w:rsidR="00AA1444" w:rsidSect="00C05D9A">
      <w:headerReference w:type="even" r:id="rId6"/>
      <w:headerReference w:type="default" r:id="rId7"/>
      <w:pgSz w:w="11906" w:h="16838" w:code="9"/>
      <w:pgMar w:top="1134" w:right="567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7AC" w:rsidRDefault="00E277AC">
      <w:r>
        <w:separator/>
      </w:r>
    </w:p>
  </w:endnote>
  <w:endnote w:type="continuationSeparator" w:id="0">
    <w:p w:rsidR="00E277AC" w:rsidRDefault="00E2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7AC" w:rsidRDefault="00E277AC">
      <w:r>
        <w:separator/>
      </w:r>
    </w:p>
  </w:footnote>
  <w:footnote w:type="continuationSeparator" w:id="0">
    <w:p w:rsidR="00E277AC" w:rsidRDefault="00E27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92D" w:rsidRDefault="003232D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4C792D" w:rsidRDefault="00E277A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92D" w:rsidRPr="00AC6959" w:rsidRDefault="003232DF">
    <w:pPr>
      <w:framePr w:wrap="around" w:vAnchor="text" w:hAnchor="margin" w:xAlign="center" w:y="1"/>
      <w:rPr>
        <w:rFonts w:ascii="Antiqua" w:hAnsi="Antiqua"/>
        <w:sz w:val="26"/>
        <w:szCs w:val="26"/>
      </w:rPr>
    </w:pPr>
    <w:r w:rsidRPr="00AC6959">
      <w:rPr>
        <w:rFonts w:ascii="Antiqua" w:hAnsi="Antiqua"/>
        <w:sz w:val="26"/>
        <w:szCs w:val="26"/>
      </w:rPr>
      <w:fldChar w:fldCharType="begin"/>
    </w:r>
    <w:r w:rsidRPr="00AC6959">
      <w:rPr>
        <w:rFonts w:ascii="Antiqua" w:hAnsi="Antiqua"/>
        <w:sz w:val="26"/>
        <w:szCs w:val="26"/>
      </w:rPr>
      <w:instrText xml:space="preserve">PAGE  </w:instrText>
    </w:r>
    <w:r w:rsidRPr="00AC6959">
      <w:rPr>
        <w:rFonts w:ascii="Antiqua" w:hAnsi="Antiqua"/>
        <w:sz w:val="26"/>
        <w:szCs w:val="26"/>
      </w:rPr>
      <w:fldChar w:fldCharType="separate"/>
    </w:r>
    <w:r>
      <w:rPr>
        <w:rFonts w:ascii="Antiqua" w:hAnsi="Antiqua"/>
        <w:noProof/>
        <w:sz w:val="26"/>
        <w:szCs w:val="26"/>
      </w:rPr>
      <w:t>2</w:t>
    </w:r>
    <w:r w:rsidRPr="00AC6959">
      <w:rPr>
        <w:rFonts w:ascii="Antiqua" w:hAnsi="Antiqua"/>
        <w:sz w:val="26"/>
        <w:szCs w:val="26"/>
      </w:rPr>
      <w:fldChar w:fldCharType="end"/>
    </w:r>
  </w:p>
  <w:p w:rsidR="004C792D" w:rsidRDefault="00E277A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9D"/>
    <w:rsid w:val="00052BBB"/>
    <w:rsid w:val="0011232D"/>
    <w:rsid w:val="002479BE"/>
    <w:rsid w:val="00302D81"/>
    <w:rsid w:val="003232DF"/>
    <w:rsid w:val="00334693"/>
    <w:rsid w:val="0042199A"/>
    <w:rsid w:val="00482FCD"/>
    <w:rsid w:val="004C5F9D"/>
    <w:rsid w:val="004F285B"/>
    <w:rsid w:val="00533099"/>
    <w:rsid w:val="00594534"/>
    <w:rsid w:val="00621BAB"/>
    <w:rsid w:val="006229A6"/>
    <w:rsid w:val="007F0A02"/>
    <w:rsid w:val="00841214"/>
    <w:rsid w:val="00850B00"/>
    <w:rsid w:val="00876A44"/>
    <w:rsid w:val="008A1430"/>
    <w:rsid w:val="00980D1B"/>
    <w:rsid w:val="009A0850"/>
    <w:rsid w:val="009E4F03"/>
    <w:rsid w:val="00A5778E"/>
    <w:rsid w:val="00A84089"/>
    <w:rsid w:val="00AA1444"/>
    <w:rsid w:val="00B3131E"/>
    <w:rsid w:val="00CB048A"/>
    <w:rsid w:val="00CB7468"/>
    <w:rsid w:val="00DB4A5D"/>
    <w:rsid w:val="00E2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47CCC-1DC6-4702-BAFD-3D1FDC23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C5F9D"/>
    <w:pPr>
      <w:spacing w:before="120"/>
      <w:ind w:firstLine="567"/>
      <w:jc w:val="both"/>
    </w:pPr>
    <w:rPr>
      <w:rFonts w:ascii="Antiqua" w:hAnsi="Antiqua"/>
      <w:sz w:val="26"/>
    </w:rPr>
  </w:style>
  <w:style w:type="paragraph" w:customStyle="1" w:styleId="1">
    <w:name w:val="Підпис1"/>
    <w:basedOn w:val="a"/>
    <w:rsid w:val="004C5F9D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48"/>
      <w:sz w:val="26"/>
    </w:rPr>
  </w:style>
  <w:style w:type="paragraph" w:customStyle="1" w:styleId="a4">
    <w:name w:val="Установа"/>
    <w:basedOn w:val="a"/>
    <w:rsid w:val="004C5F9D"/>
    <w:pPr>
      <w:keepNext/>
      <w:keepLines/>
      <w:spacing w:before="120"/>
      <w:jc w:val="center"/>
    </w:pPr>
    <w:rPr>
      <w:rFonts w:ascii="Antiqua" w:hAnsi="Antiqua"/>
      <w:b/>
      <w:sz w:val="40"/>
    </w:rPr>
  </w:style>
  <w:style w:type="paragraph" w:customStyle="1" w:styleId="a5">
    <w:name w:val="Вид документа"/>
    <w:basedOn w:val="a4"/>
    <w:next w:val="a"/>
    <w:rsid w:val="004C5F9D"/>
    <w:pPr>
      <w:spacing w:before="360" w:after="240"/>
    </w:pPr>
    <w:rPr>
      <w:spacing w:val="20"/>
      <w:sz w:val="26"/>
    </w:rPr>
  </w:style>
  <w:style w:type="paragraph" w:customStyle="1" w:styleId="a6">
    <w:name w:val="Час та місце"/>
    <w:basedOn w:val="a"/>
    <w:rsid w:val="004C5F9D"/>
    <w:pPr>
      <w:keepNext/>
      <w:keepLines/>
      <w:spacing w:before="120" w:after="240"/>
      <w:jc w:val="center"/>
    </w:pPr>
    <w:rPr>
      <w:rFonts w:ascii="Antiqua" w:hAnsi="Antiqua"/>
      <w:sz w:val="26"/>
    </w:rPr>
  </w:style>
  <w:style w:type="paragraph" w:customStyle="1" w:styleId="rvps2">
    <w:name w:val="rvps2"/>
    <w:basedOn w:val="a"/>
    <w:rsid w:val="004C5F9D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661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 Ольга Володимирівна</dc:creator>
  <cp:keywords/>
  <dc:description/>
  <cp:lastModifiedBy>Лях Ольга Володимирівна</cp:lastModifiedBy>
  <cp:revision>4</cp:revision>
  <dcterms:created xsi:type="dcterms:W3CDTF">2023-08-08T08:19:00Z</dcterms:created>
  <dcterms:modified xsi:type="dcterms:W3CDTF">2023-08-08T12:57:00Z</dcterms:modified>
</cp:coreProperties>
</file>