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8979" w14:textId="366D5FD2" w:rsidR="00F711C4" w:rsidRPr="00082E27" w:rsidRDefault="00F711C4" w:rsidP="00F711C4">
      <w:pPr>
        <w:jc w:val="right"/>
        <w:rPr>
          <w:rFonts w:cs="Times New Roman"/>
          <w:b/>
          <w:bCs/>
          <w:sz w:val="36"/>
          <w:szCs w:val="36"/>
          <w:lang w:eastAsia="ru-RU"/>
        </w:rPr>
      </w:pPr>
      <w:bookmarkStart w:id="0" w:name="_GoBack"/>
      <w:bookmarkEnd w:id="0"/>
      <w:r w:rsidRPr="00082E27">
        <w:rPr>
          <w:rFonts w:cs="Times New Roman"/>
          <w:b/>
          <w:bCs/>
          <w:szCs w:val="28"/>
          <w:lang w:eastAsia="ru-RU"/>
        </w:rPr>
        <w:t>ПРО</w:t>
      </w:r>
      <w:r w:rsidR="00FF7E0A">
        <w:rPr>
          <w:rFonts w:cs="Times New Roman"/>
          <w:b/>
          <w:bCs/>
          <w:szCs w:val="28"/>
          <w:lang w:eastAsia="ru-RU"/>
        </w:rPr>
        <w:t>Є</w:t>
      </w:r>
      <w:r w:rsidRPr="00082E27">
        <w:rPr>
          <w:rFonts w:cs="Times New Roman"/>
          <w:b/>
          <w:bCs/>
          <w:szCs w:val="28"/>
          <w:lang w:eastAsia="ru-RU"/>
        </w:rPr>
        <w:t>КТ</w:t>
      </w:r>
    </w:p>
    <w:p w14:paraId="0465B92F" w14:textId="77777777" w:rsidR="003E6342" w:rsidRPr="00082E27" w:rsidRDefault="003E6342" w:rsidP="003E6342">
      <w:pPr>
        <w:jc w:val="center"/>
        <w:rPr>
          <w:rFonts w:cs="Times New Roman"/>
          <w:b/>
          <w:bCs/>
          <w:sz w:val="36"/>
          <w:szCs w:val="36"/>
          <w:lang w:eastAsia="ru-RU"/>
        </w:rPr>
      </w:pPr>
      <w:r w:rsidRPr="00082E27">
        <w:rPr>
          <w:noProof/>
          <w:sz w:val="26"/>
          <w:szCs w:val="26"/>
          <w:lang w:eastAsia="uk-UA"/>
        </w:rPr>
        <w:drawing>
          <wp:inline distT="0" distB="0" distL="0" distR="0" wp14:anchorId="71617E9A" wp14:editId="4442CA1D">
            <wp:extent cx="711200" cy="95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955040"/>
                    </a:xfrm>
                    <a:prstGeom prst="rect">
                      <a:avLst/>
                    </a:prstGeom>
                    <a:noFill/>
                    <a:ln>
                      <a:noFill/>
                    </a:ln>
                  </pic:spPr>
                </pic:pic>
              </a:graphicData>
            </a:graphic>
          </wp:inline>
        </w:drawing>
      </w:r>
    </w:p>
    <w:p w14:paraId="4D7DE8D6" w14:textId="77777777" w:rsidR="003E6342" w:rsidRPr="00082E27" w:rsidRDefault="003E6342" w:rsidP="003E6342">
      <w:pPr>
        <w:jc w:val="center"/>
        <w:rPr>
          <w:rFonts w:cs="Times New Roman"/>
          <w:b/>
          <w:bCs/>
          <w:szCs w:val="28"/>
          <w:lang w:eastAsia="ru-RU"/>
        </w:rPr>
      </w:pPr>
    </w:p>
    <w:p w14:paraId="725A2C63" w14:textId="77777777" w:rsidR="003E6342" w:rsidRPr="00082E27" w:rsidRDefault="003E6342" w:rsidP="003E6342">
      <w:pPr>
        <w:jc w:val="center"/>
        <w:rPr>
          <w:rFonts w:cs="Times New Roman"/>
          <w:b/>
          <w:bCs/>
          <w:szCs w:val="28"/>
          <w:lang w:eastAsia="ru-RU"/>
        </w:rPr>
      </w:pPr>
      <w:r w:rsidRPr="00082E27">
        <w:rPr>
          <w:rFonts w:cs="Times New Roman"/>
          <w:b/>
          <w:bCs/>
          <w:szCs w:val="28"/>
          <w:lang w:eastAsia="ru-RU"/>
        </w:rPr>
        <w:t>КАБІНЕТ МІНІСТРІВ УКРАЇНИ</w:t>
      </w:r>
    </w:p>
    <w:p w14:paraId="0865B938" w14:textId="77777777" w:rsidR="003E6342" w:rsidRPr="00082E27" w:rsidRDefault="003E6342" w:rsidP="003E6342">
      <w:pPr>
        <w:rPr>
          <w:rFonts w:cs="Times New Roman"/>
          <w:b/>
          <w:bCs/>
          <w:szCs w:val="28"/>
          <w:lang w:eastAsia="ru-RU"/>
        </w:rPr>
      </w:pPr>
    </w:p>
    <w:p w14:paraId="4D7351C9" w14:textId="77777777" w:rsidR="003E6342" w:rsidRPr="00082E27" w:rsidRDefault="003E6342" w:rsidP="003E6342">
      <w:pPr>
        <w:jc w:val="center"/>
        <w:rPr>
          <w:rFonts w:cs="Times New Roman"/>
          <w:b/>
          <w:bCs/>
          <w:szCs w:val="28"/>
          <w:lang w:eastAsia="ru-RU"/>
        </w:rPr>
      </w:pPr>
      <w:r w:rsidRPr="00082E27">
        <w:rPr>
          <w:rFonts w:cs="Times New Roman"/>
          <w:b/>
          <w:bCs/>
          <w:szCs w:val="28"/>
          <w:lang w:eastAsia="ru-RU"/>
        </w:rPr>
        <w:t>ПОСТАНОВА</w:t>
      </w:r>
    </w:p>
    <w:p w14:paraId="3D44AB55" w14:textId="77777777" w:rsidR="003E6342" w:rsidRPr="00082E27" w:rsidRDefault="003E6342" w:rsidP="003E6342">
      <w:pPr>
        <w:rPr>
          <w:rFonts w:cs="Times New Roman"/>
          <w:b/>
          <w:bCs/>
          <w:szCs w:val="28"/>
          <w:lang w:eastAsia="ru-RU"/>
        </w:rPr>
      </w:pPr>
    </w:p>
    <w:p w14:paraId="0E6DC1B6" w14:textId="3CAC5229" w:rsidR="003E6342" w:rsidRPr="00082E27" w:rsidRDefault="003E6342" w:rsidP="003E6342">
      <w:pPr>
        <w:jc w:val="center"/>
        <w:rPr>
          <w:rFonts w:cs="Times New Roman"/>
          <w:szCs w:val="28"/>
          <w:lang w:eastAsia="ru-RU"/>
        </w:rPr>
      </w:pPr>
      <w:r w:rsidRPr="00082E27">
        <w:rPr>
          <w:rFonts w:cs="Times New Roman"/>
          <w:szCs w:val="28"/>
          <w:lang w:eastAsia="ru-RU"/>
        </w:rPr>
        <w:t>від                      20</w:t>
      </w:r>
      <w:r w:rsidR="00AB0241">
        <w:rPr>
          <w:rFonts w:cs="Times New Roman"/>
          <w:szCs w:val="28"/>
          <w:lang w:eastAsia="ru-RU"/>
        </w:rPr>
        <w:t>20</w:t>
      </w:r>
      <w:r w:rsidRPr="00082E27">
        <w:rPr>
          <w:rFonts w:cs="Times New Roman"/>
          <w:szCs w:val="28"/>
          <w:lang w:eastAsia="ru-RU"/>
        </w:rPr>
        <w:t xml:space="preserve"> р.                                               № </w:t>
      </w:r>
    </w:p>
    <w:p w14:paraId="23AD10D3" w14:textId="77777777" w:rsidR="003E6342" w:rsidRPr="00082E27" w:rsidRDefault="003E6342" w:rsidP="003E6342">
      <w:pPr>
        <w:jc w:val="center"/>
        <w:rPr>
          <w:rFonts w:cs="Times New Roman"/>
          <w:szCs w:val="28"/>
          <w:lang w:eastAsia="ru-RU"/>
        </w:rPr>
      </w:pPr>
    </w:p>
    <w:p w14:paraId="4AA3A8A3" w14:textId="77777777" w:rsidR="003E6342" w:rsidRPr="00082E27" w:rsidRDefault="003E6342" w:rsidP="003E6342">
      <w:pPr>
        <w:jc w:val="center"/>
        <w:rPr>
          <w:rFonts w:cs="Times New Roman"/>
          <w:szCs w:val="28"/>
          <w:lang w:eastAsia="ru-RU"/>
        </w:rPr>
      </w:pPr>
      <w:r w:rsidRPr="00082E27">
        <w:rPr>
          <w:rFonts w:cs="Times New Roman"/>
          <w:szCs w:val="28"/>
          <w:lang w:eastAsia="ru-RU"/>
        </w:rPr>
        <w:t>Київ</w:t>
      </w:r>
    </w:p>
    <w:p w14:paraId="03894CF6" w14:textId="77777777" w:rsidR="003E6342" w:rsidRPr="00082E27" w:rsidRDefault="003E6342" w:rsidP="003E6342">
      <w:pPr>
        <w:rPr>
          <w:rFonts w:cs="Times New Roman"/>
          <w:szCs w:val="28"/>
          <w:lang w:eastAsia="ru-RU"/>
        </w:rPr>
      </w:pPr>
    </w:p>
    <w:p w14:paraId="2DBF5FEE" w14:textId="1C0A532D" w:rsidR="00713C25" w:rsidRPr="00656B9A" w:rsidRDefault="00713C25" w:rsidP="001D780C">
      <w:pPr>
        <w:ind w:right="448" w:firstLine="567"/>
        <w:jc w:val="center"/>
        <w:rPr>
          <w:rFonts w:eastAsia="Times New Roman" w:cs="Times New Roman"/>
          <w:b/>
          <w:bCs/>
          <w:color w:val="000000"/>
          <w:szCs w:val="28"/>
          <w:lang w:eastAsia="uk-UA"/>
        </w:rPr>
      </w:pPr>
      <w:r w:rsidRPr="00656B9A">
        <w:rPr>
          <w:rFonts w:eastAsia="Times New Roman" w:cs="Times New Roman"/>
          <w:b/>
          <w:bCs/>
          <w:color w:val="000000"/>
          <w:szCs w:val="28"/>
          <w:lang w:eastAsia="uk-UA"/>
        </w:rPr>
        <w:t xml:space="preserve">Деякі питання </w:t>
      </w:r>
      <w:r w:rsidR="00903987" w:rsidRPr="00656B9A">
        <w:rPr>
          <w:rFonts w:eastAsia="Times New Roman" w:cs="Times New Roman"/>
          <w:b/>
          <w:bCs/>
          <w:color w:val="000000"/>
          <w:szCs w:val="28"/>
          <w:lang w:eastAsia="uk-UA"/>
        </w:rPr>
        <w:t>надання статусу авторизованого економічного оператора та дозволу на застосування спеціальн</w:t>
      </w:r>
      <w:r w:rsidR="001D780C" w:rsidRPr="00656B9A">
        <w:rPr>
          <w:rFonts w:eastAsia="Times New Roman" w:cs="Times New Roman"/>
          <w:b/>
          <w:bCs/>
          <w:color w:val="000000"/>
          <w:szCs w:val="28"/>
          <w:lang w:eastAsia="uk-UA"/>
        </w:rPr>
        <w:t xml:space="preserve">ого </w:t>
      </w:r>
      <w:r w:rsidR="00903987" w:rsidRPr="00656B9A">
        <w:rPr>
          <w:rFonts w:eastAsia="Times New Roman" w:cs="Times New Roman"/>
          <w:b/>
          <w:bCs/>
          <w:color w:val="000000"/>
          <w:szCs w:val="28"/>
          <w:lang w:eastAsia="uk-UA"/>
        </w:rPr>
        <w:t>транзитн</w:t>
      </w:r>
      <w:r w:rsidR="001D780C" w:rsidRPr="00656B9A">
        <w:rPr>
          <w:rFonts w:eastAsia="Times New Roman" w:cs="Times New Roman"/>
          <w:b/>
          <w:bCs/>
          <w:color w:val="000000"/>
          <w:szCs w:val="28"/>
          <w:lang w:eastAsia="uk-UA"/>
        </w:rPr>
        <w:t>ого</w:t>
      </w:r>
      <w:r w:rsidR="00903987" w:rsidRPr="00656B9A">
        <w:rPr>
          <w:rFonts w:eastAsia="Times New Roman" w:cs="Times New Roman"/>
          <w:b/>
          <w:bCs/>
          <w:color w:val="000000"/>
          <w:szCs w:val="28"/>
          <w:lang w:eastAsia="uk-UA"/>
        </w:rPr>
        <w:t xml:space="preserve"> спрощен</w:t>
      </w:r>
      <w:r w:rsidR="001D780C" w:rsidRPr="00656B9A">
        <w:rPr>
          <w:rFonts w:eastAsia="Times New Roman" w:cs="Times New Roman"/>
          <w:b/>
          <w:bCs/>
          <w:color w:val="000000"/>
          <w:szCs w:val="28"/>
          <w:lang w:eastAsia="uk-UA"/>
        </w:rPr>
        <w:t>ня</w:t>
      </w:r>
    </w:p>
    <w:p w14:paraId="4164ECCC" w14:textId="77777777" w:rsidR="003E6342" w:rsidRPr="00082E27" w:rsidRDefault="003E6342" w:rsidP="003E6342">
      <w:pPr>
        <w:shd w:val="clear" w:color="auto" w:fill="FFFFFF"/>
        <w:jc w:val="center"/>
        <w:rPr>
          <w:rFonts w:cs="Times New Roman"/>
          <w:szCs w:val="28"/>
          <w:lang w:eastAsia="ru-RU"/>
        </w:rPr>
      </w:pPr>
    </w:p>
    <w:p w14:paraId="58781C49" w14:textId="4D1B095B" w:rsidR="003E6342" w:rsidRPr="004664A8" w:rsidRDefault="004664A8" w:rsidP="00A36396">
      <w:pPr>
        <w:widowControl w:val="0"/>
        <w:spacing w:before="120"/>
        <w:ind w:firstLine="567"/>
        <w:rPr>
          <w:szCs w:val="28"/>
        </w:rPr>
      </w:pPr>
      <w:r w:rsidRPr="004664A8">
        <w:rPr>
          <w:szCs w:val="28"/>
        </w:rPr>
        <w:t xml:space="preserve">Відповідно до частини дев’ятої статті 12 Митного кодексу України </w:t>
      </w:r>
      <w:r>
        <w:rPr>
          <w:szCs w:val="28"/>
        </w:rPr>
        <w:t xml:space="preserve">та частини </w:t>
      </w:r>
      <w:r w:rsidRPr="004664A8">
        <w:rPr>
          <w:szCs w:val="28"/>
        </w:rPr>
        <w:t xml:space="preserve">дев’ятої статті </w:t>
      </w:r>
      <w:r>
        <w:rPr>
          <w:szCs w:val="28"/>
        </w:rPr>
        <w:t>3</w:t>
      </w:r>
      <w:r w:rsidRPr="004664A8">
        <w:rPr>
          <w:szCs w:val="28"/>
        </w:rPr>
        <w:t xml:space="preserve">2 </w:t>
      </w:r>
      <w:r>
        <w:rPr>
          <w:szCs w:val="28"/>
        </w:rPr>
        <w:t>Закону України «</w:t>
      </w:r>
      <w:r w:rsidRPr="004664A8">
        <w:rPr>
          <w:szCs w:val="28"/>
        </w:rPr>
        <w:t>Про режим спільного транзиту та запровадження національної електронної транзитної системи</w:t>
      </w:r>
      <w:r>
        <w:rPr>
          <w:szCs w:val="28"/>
        </w:rPr>
        <w:t xml:space="preserve">» </w:t>
      </w:r>
      <w:r w:rsidRPr="004664A8">
        <w:rPr>
          <w:szCs w:val="28"/>
        </w:rPr>
        <w:t xml:space="preserve">Кабінет Міністрів України </w:t>
      </w:r>
      <w:r w:rsidRPr="00626A99">
        <w:rPr>
          <w:b/>
          <w:bCs/>
          <w:szCs w:val="28"/>
        </w:rPr>
        <w:t>постановляє</w:t>
      </w:r>
      <w:r w:rsidRPr="004664A8">
        <w:rPr>
          <w:szCs w:val="28"/>
        </w:rPr>
        <w:t>:</w:t>
      </w:r>
    </w:p>
    <w:p w14:paraId="12E211B6" w14:textId="77777777" w:rsidR="003E6342" w:rsidRPr="004664A8" w:rsidRDefault="003E6342" w:rsidP="004664A8">
      <w:pPr>
        <w:widowControl w:val="0"/>
        <w:spacing w:before="120"/>
        <w:ind w:firstLine="567"/>
        <w:rPr>
          <w:szCs w:val="28"/>
        </w:rPr>
      </w:pPr>
      <w:r w:rsidRPr="004664A8">
        <w:rPr>
          <w:szCs w:val="28"/>
        </w:rPr>
        <w:t>1. Затвердити такі, що додаються:</w:t>
      </w:r>
    </w:p>
    <w:p w14:paraId="05CE29E5" w14:textId="25E07881" w:rsidR="00713C25" w:rsidRPr="004664A8" w:rsidRDefault="008E79A3" w:rsidP="004664A8">
      <w:pPr>
        <w:widowControl w:val="0"/>
        <w:spacing w:before="120"/>
        <w:ind w:firstLine="567"/>
        <w:rPr>
          <w:szCs w:val="28"/>
        </w:rPr>
      </w:pPr>
      <w:r w:rsidRPr="004664A8">
        <w:rPr>
          <w:szCs w:val="28"/>
        </w:rPr>
        <w:t xml:space="preserve">1) </w:t>
      </w:r>
      <w:r w:rsidR="00962C06" w:rsidRPr="004664A8">
        <w:rPr>
          <w:szCs w:val="28"/>
        </w:rPr>
        <w:t>форму заяви підприємства про надання авторизації АЕО</w:t>
      </w:r>
      <w:r w:rsidR="00713C25" w:rsidRPr="004664A8">
        <w:rPr>
          <w:szCs w:val="28"/>
        </w:rPr>
        <w:t>;</w:t>
      </w:r>
    </w:p>
    <w:p w14:paraId="5129E133" w14:textId="33525F06" w:rsidR="00713C25" w:rsidRPr="004664A8" w:rsidRDefault="008E79A3" w:rsidP="004664A8">
      <w:pPr>
        <w:widowControl w:val="0"/>
        <w:spacing w:before="120"/>
        <w:ind w:firstLine="567"/>
        <w:rPr>
          <w:szCs w:val="28"/>
        </w:rPr>
      </w:pPr>
      <w:r w:rsidRPr="004664A8">
        <w:rPr>
          <w:szCs w:val="28"/>
        </w:rPr>
        <w:t>2) </w:t>
      </w:r>
      <w:r w:rsidR="00962C06" w:rsidRPr="004664A8">
        <w:rPr>
          <w:szCs w:val="28"/>
        </w:rPr>
        <w:t>форму заяви підприємства про надання дозволу на застосування спеціального транзитного спрощення</w:t>
      </w:r>
      <w:r w:rsidR="00713C25" w:rsidRPr="004664A8">
        <w:rPr>
          <w:szCs w:val="28"/>
        </w:rPr>
        <w:t>;</w:t>
      </w:r>
    </w:p>
    <w:p w14:paraId="4EB14568" w14:textId="7AFB705B" w:rsidR="00713C25" w:rsidRPr="004664A8" w:rsidRDefault="008E79A3" w:rsidP="004664A8">
      <w:pPr>
        <w:widowControl w:val="0"/>
        <w:spacing w:before="120"/>
        <w:ind w:firstLine="567"/>
        <w:rPr>
          <w:szCs w:val="28"/>
        </w:rPr>
      </w:pPr>
      <w:r w:rsidRPr="004664A8">
        <w:rPr>
          <w:szCs w:val="28"/>
        </w:rPr>
        <w:t>3) </w:t>
      </w:r>
      <w:r w:rsidR="00713C25" w:rsidRPr="004664A8">
        <w:rPr>
          <w:szCs w:val="28"/>
        </w:rPr>
        <w:t>форму анкети самооцінки підприємства;</w:t>
      </w:r>
    </w:p>
    <w:p w14:paraId="01C0857F" w14:textId="71984E50" w:rsidR="00713C25" w:rsidRPr="004664A8" w:rsidRDefault="008E79A3" w:rsidP="004664A8">
      <w:pPr>
        <w:widowControl w:val="0"/>
        <w:spacing w:before="120"/>
        <w:ind w:firstLine="567"/>
        <w:rPr>
          <w:szCs w:val="28"/>
        </w:rPr>
      </w:pPr>
      <w:r w:rsidRPr="004664A8">
        <w:rPr>
          <w:szCs w:val="28"/>
        </w:rPr>
        <w:t>4) </w:t>
      </w:r>
      <w:r w:rsidR="00EE277B" w:rsidRPr="004664A8">
        <w:rPr>
          <w:szCs w:val="28"/>
        </w:rPr>
        <w:t>п</w:t>
      </w:r>
      <w:r w:rsidR="00962C06" w:rsidRPr="004664A8">
        <w:rPr>
          <w:szCs w:val="28"/>
        </w:rPr>
        <w:t>орядок проведення митними органами оцінки (повторної оцінки) відповідності підприємства критеріям АЕО</w:t>
      </w:r>
      <w:r w:rsidR="00713C25" w:rsidRPr="004664A8">
        <w:rPr>
          <w:szCs w:val="28"/>
        </w:rPr>
        <w:t>;</w:t>
      </w:r>
    </w:p>
    <w:p w14:paraId="51CDFD07" w14:textId="7B4BFBD0" w:rsidR="00713C25" w:rsidRPr="004664A8" w:rsidRDefault="008E79A3" w:rsidP="004664A8">
      <w:pPr>
        <w:widowControl w:val="0"/>
        <w:spacing w:before="120"/>
        <w:ind w:firstLine="567"/>
        <w:rPr>
          <w:szCs w:val="28"/>
        </w:rPr>
      </w:pPr>
      <w:r w:rsidRPr="004664A8">
        <w:rPr>
          <w:szCs w:val="28"/>
        </w:rPr>
        <w:t>5) </w:t>
      </w:r>
      <w:r w:rsidR="00EE277B" w:rsidRPr="004664A8">
        <w:rPr>
          <w:szCs w:val="28"/>
        </w:rPr>
        <w:t>п</w:t>
      </w:r>
      <w:r w:rsidR="00962C06" w:rsidRPr="004664A8">
        <w:rPr>
          <w:szCs w:val="28"/>
        </w:rPr>
        <w:t>орядок 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r w:rsidR="00713C25" w:rsidRPr="004664A8">
        <w:rPr>
          <w:szCs w:val="28"/>
        </w:rPr>
        <w:t>;</w:t>
      </w:r>
    </w:p>
    <w:p w14:paraId="6670CF9B" w14:textId="6DB3F8F9" w:rsidR="00713C25" w:rsidRPr="004664A8" w:rsidRDefault="008E79A3" w:rsidP="004664A8">
      <w:pPr>
        <w:widowControl w:val="0"/>
        <w:spacing w:before="120"/>
        <w:ind w:firstLine="567"/>
        <w:rPr>
          <w:szCs w:val="28"/>
        </w:rPr>
      </w:pPr>
      <w:r w:rsidRPr="004664A8">
        <w:rPr>
          <w:szCs w:val="28"/>
        </w:rPr>
        <w:t>6) </w:t>
      </w:r>
      <w:r w:rsidR="00962C06" w:rsidRPr="004664A8">
        <w:rPr>
          <w:szCs w:val="28"/>
        </w:rPr>
        <w:t>алгоритм оцінки відповідності підприємства критеріям АЕО та/або умовам для надання дозволу на застосування спеціального транзитного спрощення</w:t>
      </w:r>
      <w:r w:rsidR="00713C25" w:rsidRPr="004664A8">
        <w:rPr>
          <w:szCs w:val="28"/>
        </w:rPr>
        <w:t>;</w:t>
      </w:r>
    </w:p>
    <w:p w14:paraId="57B5EC90" w14:textId="3D11F29E" w:rsidR="00D923B6" w:rsidRPr="004664A8" w:rsidRDefault="008E79A3" w:rsidP="004664A8">
      <w:pPr>
        <w:widowControl w:val="0"/>
        <w:spacing w:before="120"/>
        <w:ind w:firstLine="567"/>
        <w:rPr>
          <w:szCs w:val="28"/>
        </w:rPr>
      </w:pPr>
      <w:r w:rsidRPr="004664A8">
        <w:rPr>
          <w:szCs w:val="28"/>
        </w:rPr>
        <w:t>7) </w:t>
      </w:r>
      <w:r w:rsidR="00D923B6" w:rsidRPr="004664A8">
        <w:rPr>
          <w:szCs w:val="28"/>
        </w:rPr>
        <w:t xml:space="preserve">порядок </w:t>
      </w:r>
      <w:r w:rsidR="00D923B6">
        <w:rPr>
          <w:szCs w:val="28"/>
        </w:rPr>
        <w:t xml:space="preserve">підтвердження кваліфікації </w:t>
      </w:r>
      <w:r w:rsidR="00D923B6" w:rsidRPr="00917CC8">
        <w:rPr>
          <w:szCs w:val="28"/>
        </w:rPr>
        <w:t>працівник</w:t>
      </w:r>
      <w:r w:rsidR="00D923B6">
        <w:rPr>
          <w:szCs w:val="28"/>
        </w:rPr>
        <w:t>а підприємства</w:t>
      </w:r>
      <w:r w:rsidR="00D923B6" w:rsidRPr="00917CC8">
        <w:rPr>
          <w:szCs w:val="28"/>
        </w:rPr>
        <w:t>, відповідальн</w:t>
      </w:r>
      <w:r w:rsidR="00D923B6">
        <w:rPr>
          <w:szCs w:val="28"/>
        </w:rPr>
        <w:t>ого за митні питання,</w:t>
      </w:r>
      <w:r w:rsidR="00D923B6" w:rsidRPr="004664A8">
        <w:rPr>
          <w:szCs w:val="28"/>
        </w:rPr>
        <w:t xml:space="preserve"> зі знань законодавства України з питань митної справи;</w:t>
      </w:r>
    </w:p>
    <w:p w14:paraId="74956E76" w14:textId="7E3C5092" w:rsidR="00D923B6" w:rsidRPr="004664A8" w:rsidRDefault="00D923B6" w:rsidP="004664A8">
      <w:pPr>
        <w:widowControl w:val="0"/>
        <w:spacing w:before="120"/>
        <w:ind w:firstLine="567"/>
        <w:rPr>
          <w:szCs w:val="28"/>
        </w:rPr>
      </w:pPr>
      <w:r w:rsidRPr="004664A8">
        <w:rPr>
          <w:szCs w:val="28"/>
        </w:rPr>
        <w:t xml:space="preserve">8) нормативні </w:t>
      </w:r>
      <w:r w:rsidR="00EE277B" w:rsidRPr="004664A8">
        <w:rPr>
          <w:szCs w:val="28"/>
        </w:rPr>
        <w:t>значення розрахункових показників (коефіцієнтів) платоспроможності (фінансової стійкості) та ліквідності підприємства</w:t>
      </w:r>
      <w:r w:rsidRPr="004664A8">
        <w:rPr>
          <w:szCs w:val="28"/>
        </w:rPr>
        <w:t xml:space="preserve"> за даними річної (проміжної) фінансової звітності;</w:t>
      </w:r>
    </w:p>
    <w:p w14:paraId="53851124" w14:textId="3141C8F9" w:rsidR="00D923B6" w:rsidRPr="004664A8" w:rsidRDefault="00EE277B" w:rsidP="004664A8">
      <w:pPr>
        <w:widowControl w:val="0"/>
        <w:spacing w:before="120"/>
        <w:ind w:firstLine="567"/>
        <w:rPr>
          <w:szCs w:val="28"/>
        </w:rPr>
      </w:pPr>
      <w:r w:rsidRPr="004664A8">
        <w:rPr>
          <w:szCs w:val="28"/>
        </w:rPr>
        <w:t xml:space="preserve">9) форму звіту про результати оцінки (повторної оцінки) дотримання </w:t>
      </w:r>
      <w:r w:rsidRPr="004664A8">
        <w:rPr>
          <w:szCs w:val="28"/>
        </w:rPr>
        <w:lastRenderedPageBreak/>
        <w:t>підприємством умов відповідності критерію АЕО;</w:t>
      </w:r>
    </w:p>
    <w:p w14:paraId="43C7C8C8" w14:textId="33134A07" w:rsidR="00EE277B" w:rsidRPr="004664A8" w:rsidRDefault="00EE277B" w:rsidP="004664A8">
      <w:pPr>
        <w:widowControl w:val="0"/>
        <w:spacing w:before="120"/>
        <w:ind w:firstLine="567"/>
        <w:rPr>
          <w:szCs w:val="28"/>
        </w:rPr>
      </w:pPr>
      <w:r w:rsidRPr="004664A8">
        <w:rPr>
          <w:szCs w:val="28"/>
        </w:rPr>
        <w:t>10) форму звіту про результати оцінки (повторної оцінки) дотримання підприємством умов для надання дозволу на застосування спеціального транзитного спрощення;</w:t>
      </w:r>
    </w:p>
    <w:p w14:paraId="060BAD90" w14:textId="7CAEA241" w:rsidR="00EE277B" w:rsidRPr="004664A8" w:rsidRDefault="00EE277B" w:rsidP="004664A8">
      <w:pPr>
        <w:widowControl w:val="0"/>
        <w:spacing w:before="120"/>
        <w:ind w:firstLine="567"/>
        <w:rPr>
          <w:szCs w:val="28"/>
        </w:rPr>
      </w:pPr>
      <w:r w:rsidRPr="004664A8">
        <w:rPr>
          <w:szCs w:val="28"/>
        </w:rPr>
        <w:t>11) форму висновку про відповідність (невідповідність) підприємства критеріям АЕО;</w:t>
      </w:r>
    </w:p>
    <w:p w14:paraId="5293A54D" w14:textId="1CC9B400" w:rsidR="00EE277B" w:rsidRPr="004664A8" w:rsidRDefault="00EE277B" w:rsidP="004664A8">
      <w:pPr>
        <w:widowControl w:val="0"/>
        <w:spacing w:before="120"/>
        <w:ind w:firstLine="567"/>
        <w:rPr>
          <w:szCs w:val="28"/>
        </w:rPr>
      </w:pPr>
      <w:r w:rsidRPr="004664A8">
        <w:rPr>
          <w:szCs w:val="28"/>
        </w:rPr>
        <w:t xml:space="preserve">12) </w:t>
      </w:r>
      <w:r w:rsidRPr="00B559DB">
        <w:rPr>
          <w:szCs w:val="28"/>
        </w:rPr>
        <w:t xml:space="preserve">форму </w:t>
      </w:r>
      <w:r>
        <w:rPr>
          <w:szCs w:val="28"/>
        </w:rPr>
        <w:t xml:space="preserve">висновку про відповідність (невідповідність) </w:t>
      </w:r>
      <w:r w:rsidRPr="004664A8">
        <w:rPr>
          <w:szCs w:val="28"/>
        </w:rPr>
        <w:t>підприємства умовам для надання дозволу на застосування спеціального транзитного спрощення</w:t>
      </w:r>
      <w:r w:rsidRPr="00B559DB">
        <w:rPr>
          <w:szCs w:val="28"/>
        </w:rPr>
        <w:t>;</w:t>
      </w:r>
    </w:p>
    <w:p w14:paraId="3F60CDB8" w14:textId="77777777" w:rsidR="00EE277B" w:rsidRPr="004664A8" w:rsidRDefault="00EE277B" w:rsidP="004664A8">
      <w:pPr>
        <w:widowControl w:val="0"/>
        <w:spacing w:before="120"/>
        <w:ind w:firstLine="567"/>
        <w:rPr>
          <w:szCs w:val="28"/>
        </w:rPr>
      </w:pPr>
      <w:r w:rsidRPr="004664A8">
        <w:rPr>
          <w:szCs w:val="28"/>
        </w:rPr>
        <w:t>13</w:t>
      </w:r>
      <w:r w:rsidR="008E79A3" w:rsidRPr="004664A8">
        <w:rPr>
          <w:szCs w:val="28"/>
        </w:rPr>
        <w:t>) </w:t>
      </w:r>
      <w:r w:rsidR="00713C25" w:rsidRPr="004664A8">
        <w:rPr>
          <w:szCs w:val="28"/>
        </w:rPr>
        <w:t xml:space="preserve">форму </w:t>
      </w:r>
      <w:r w:rsidRPr="004664A8">
        <w:rPr>
          <w:szCs w:val="28"/>
        </w:rPr>
        <w:t>дозволу на застосування спеціального транзитного спрощення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звільнення від гарантії;</w:t>
      </w:r>
    </w:p>
    <w:p w14:paraId="62E8B741" w14:textId="7FE17CD4" w:rsidR="00EE277B" w:rsidRPr="004664A8" w:rsidRDefault="00EE277B" w:rsidP="004664A8">
      <w:pPr>
        <w:widowControl w:val="0"/>
        <w:spacing w:before="120"/>
        <w:ind w:firstLine="567"/>
        <w:rPr>
          <w:szCs w:val="28"/>
        </w:rPr>
      </w:pPr>
      <w:r w:rsidRPr="004664A8">
        <w:rPr>
          <w:szCs w:val="28"/>
        </w:rPr>
        <w:t>14) форму дозволу на застосування спеціального транзитного спрощення самостійне накладання пломб спеціального типу;</w:t>
      </w:r>
    </w:p>
    <w:p w14:paraId="7CD31278" w14:textId="4B6A38F9" w:rsidR="00EE277B" w:rsidRPr="004664A8" w:rsidRDefault="00EE277B" w:rsidP="004664A8">
      <w:pPr>
        <w:widowControl w:val="0"/>
        <w:spacing w:before="120"/>
        <w:ind w:firstLine="567"/>
        <w:rPr>
          <w:szCs w:val="28"/>
        </w:rPr>
      </w:pPr>
      <w:r w:rsidRPr="004664A8">
        <w:rPr>
          <w:szCs w:val="28"/>
        </w:rPr>
        <w:t>15) форму дозволу на застосування спеціального транзитного спрощення авторизований вантажовідправник;</w:t>
      </w:r>
    </w:p>
    <w:p w14:paraId="37BB745D" w14:textId="27E33792" w:rsidR="00713C25" w:rsidRPr="004664A8" w:rsidRDefault="00EE277B" w:rsidP="004664A8">
      <w:pPr>
        <w:widowControl w:val="0"/>
        <w:spacing w:before="120"/>
        <w:ind w:firstLine="567"/>
        <w:rPr>
          <w:szCs w:val="28"/>
        </w:rPr>
      </w:pPr>
      <w:r w:rsidRPr="004664A8">
        <w:rPr>
          <w:szCs w:val="28"/>
        </w:rPr>
        <w:t>16) форму дозволу на застосування спеціального транзитного спрощення авторизований вантажоодержувач.</w:t>
      </w:r>
    </w:p>
    <w:p w14:paraId="7D1CBFE0" w14:textId="6D59CB3E" w:rsidR="004664A8" w:rsidRPr="004664A8" w:rsidRDefault="00D923B6" w:rsidP="004664A8">
      <w:pPr>
        <w:widowControl w:val="0"/>
        <w:spacing w:before="120"/>
        <w:ind w:firstLine="567"/>
        <w:rPr>
          <w:szCs w:val="28"/>
        </w:rPr>
      </w:pPr>
      <w:r>
        <w:rPr>
          <w:szCs w:val="28"/>
        </w:rPr>
        <w:t>2</w:t>
      </w:r>
      <w:r w:rsidRPr="004664A8">
        <w:rPr>
          <w:szCs w:val="28"/>
        </w:rPr>
        <w:t>. </w:t>
      </w:r>
      <w:r w:rsidR="004664A8" w:rsidRPr="004664A8">
        <w:rPr>
          <w:szCs w:val="28"/>
        </w:rPr>
        <w:t>Встановити, що до 07</w:t>
      </w:r>
      <w:r w:rsidR="00A36396">
        <w:rPr>
          <w:szCs w:val="28"/>
        </w:rPr>
        <w:t xml:space="preserve"> листопада </w:t>
      </w:r>
      <w:r w:rsidR="004664A8" w:rsidRPr="004664A8">
        <w:rPr>
          <w:szCs w:val="28"/>
        </w:rPr>
        <w:t>2022 р</w:t>
      </w:r>
      <w:r w:rsidR="00A36396">
        <w:rPr>
          <w:szCs w:val="28"/>
        </w:rPr>
        <w:t>оку</w:t>
      </w:r>
      <w:r w:rsidR="004664A8" w:rsidRPr="004664A8">
        <w:rPr>
          <w:szCs w:val="28"/>
        </w:rPr>
        <w:t xml:space="preserve"> у разі подання заяви про надання авторизації АЕО:</w:t>
      </w:r>
    </w:p>
    <w:p w14:paraId="52F9E78A" w14:textId="34E59826" w:rsidR="004664A8" w:rsidRPr="004664A8" w:rsidRDefault="004664A8" w:rsidP="004664A8">
      <w:pPr>
        <w:widowControl w:val="0"/>
        <w:spacing w:before="120" w:after="200" w:line="276" w:lineRule="auto"/>
        <w:ind w:firstLine="567"/>
        <w:rPr>
          <w:rFonts w:eastAsia="Times New Roman" w:cs="Times New Roman"/>
          <w:szCs w:val="28"/>
          <w:lang w:eastAsia="uk-UA"/>
        </w:rPr>
      </w:pPr>
      <w:r>
        <w:rPr>
          <w:rFonts w:eastAsia="Times New Roman" w:cs="Times New Roman"/>
          <w:szCs w:val="28"/>
          <w:lang w:eastAsia="uk-UA"/>
        </w:rPr>
        <w:t>1) р</w:t>
      </w:r>
      <w:r w:rsidRPr="004664A8">
        <w:rPr>
          <w:rFonts w:eastAsia="Times New Roman" w:cs="Times New Roman"/>
          <w:szCs w:val="28"/>
          <w:lang w:eastAsia="uk-UA"/>
        </w:rPr>
        <w:t>ішення про відмову в проведенні оцінки відповідності підприємства критеріям АЕО надається у випадку подання заяви про надання авторизації типу АЕО-С підприємством, що не є одночасно виробником та експортером (імпортером) у значенні, наведеному у частині першій статті 12 Митного кодексу України</w:t>
      </w:r>
      <w:r>
        <w:rPr>
          <w:rFonts w:eastAsia="Times New Roman" w:cs="Times New Roman"/>
          <w:szCs w:val="28"/>
          <w:lang w:eastAsia="uk-UA"/>
        </w:rPr>
        <w:t>;</w:t>
      </w:r>
    </w:p>
    <w:p w14:paraId="58347A04" w14:textId="6EF1B069" w:rsidR="004664A8" w:rsidRPr="004664A8" w:rsidRDefault="004664A8" w:rsidP="004664A8">
      <w:pPr>
        <w:widowControl w:val="0"/>
        <w:spacing w:before="120" w:after="200" w:line="276" w:lineRule="auto"/>
        <w:ind w:firstLine="567"/>
        <w:rPr>
          <w:rFonts w:eastAsia="Times New Roman" w:cs="Times New Roman"/>
          <w:szCs w:val="28"/>
          <w:lang w:eastAsia="uk-UA"/>
        </w:rPr>
      </w:pPr>
      <w:r w:rsidRPr="004664A8">
        <w:rPr>
          <w:rFonts w:eastAsia="Times New Roman" w:cs="Times New Roman"/>
          <w:szCs w:val="28"/>
          <w:lang w:eastAsia="uk-UA"/>
        </w:rPr>
        <w:t>2</w:t>
      </w:r>
      <w:r>
        <w:rPr>
          <w:rFonts w:eastAsia="Times New Roman" w:cs="Times New Roman"/>
          <w:szCs w:val="28"/>
          <w:lang w:eastAsia="uk-UA"/>
        </w:rPr>
        <w:t xml:space="preserve">) </w:t>
      </w:r>
      <w:r w:rsidR="001539A5" w:rsidRPr="00F10522">
        <w:rPr>
          <w:rFonts w:eastAsia="Times New Roman" w:cs="Times New Roman"/>
          <w:szCs w:val="28"/>
          <w:lang w:eastAsia="uk-UA"/>
        </w:rPr>
        <w:t>відповідне рішення</w:t>
      </w:r>
      <w:r w:rsidRPr="00F10522">
        <w:rPr>
          <w:rFonts w:eastAsia="Times New Roman" w:cs="Times New Roman"/>
          <w:szCs w:val="28"/>
          <w:lang w:eastAsia="uk-UA"/>
        </w:rPr>
        <w:t xml:space="preserve"> про проведення оцінки відповідності підприємства критеріям АЕО</w:t>
      </w:r>
      <w:r w:rsidRPr="004664A8">
        <w:rPr>
          <w:rFonts w:eastAsia="Times New Roman" w:cs="Times New Roman"/>
          <w:szCs w:val="28"/>
          <w:lang w:eastAsia="uk-UA"/>
        </w:rPr>
        <w:t xml:space="preserve"> (</w:t>
      </w:r>
      <w:r w:rsidR="001539A5">
        <w:rPr>
          <w:rFonts w:eastAsia="Times New Roman" w:cs="Times New Roman"/>
          <w:szCs w:val="28"/>
          <w:lang w:eastAsia="uk-UA"/>
        </w:rPr>
        <w:t xml:space="preserve">наказ про проведення </w:t>
      </w:r>
      <w:r w:rsidR="001539A5" w:rsidRPr="004664A8">
        <w:rPr>
          <w:rFonts w:eastAsia="Times New Roman" w:cs="Times New Roman"/>
          <w:szCs w:val="28"/>
          <w:lang w:eastAsia="uk-UA"/>
        </w:rPr>
        <w:t xml:space="preserve">оцінки відповідності підприємства критеріям АЕО </w:t>
      </w:r>
      <w:r w:rsidRPr="004664A8">
        <w:rPr>
          <w:rFonts w:eastAsia="Times New Roman" w:cs="Times New Roman"/>
          <w:szCs w:val="28"/>
          <w:lang w:eastAsia="uk-UA"/>
        </w:rPr>
        <w:t>або лист про відмову в проведенні оцінки відповідності підприємства критеріям АЕО) видається (реєструється) на тридцятий робочий день з дати реєстрації в Держ</w:t>
      </w:r>
      <w:r>
        <w:rPr>
          <w:rFonts w:eastAsia="Times New Roman" w:cs="Times New Roman"/>
          <w:szCs w:val="28"/>
          <w:lang w:eastAsia="uk-UA"/>
        </w:rPr>
        <w:t xml:space="preserve">авній </w:t>
      </w:r>
      <w:r w:rsidRPr="004664A8">
        <w:rPr>
          <w:rFonts w:eastAsia="Times New Roman" w:cs="Times New Roman"/>
          <w:szCs w:val="28"/>
          <w:lang w:eastAsia="uk-UA"/>
        </w:rPr>
        <w:t>мит</w:t>
      </w:r>
      <w:r>
        <w:rPr>
          <w:rFonts w:eastAsia="Times New Roman" w:cs="Times New Roman"/>
          <w:szCs w:val="28"/>
          <w:lang w:eastAsia="uk-UA"/>
        </w:rPr>
        <w:t xml:space="preserve">ній </w:t>
      </w:r>
      <w:r w:rsidRPr="004664A8">
        <w:rPr>
          <w:rFonts w:eastAsia="Times New Roman" w:cs="Times New Roman"/>
          <w:szCs w:val="28"/>
          <w:lang w:eastAsia="uk-UA"/>
        </w:rPr>
        <w:t>службі наданих заявником документів</w:t>
      </w:r>
      <w:r w:rsidRPr="004664A8">
        <w:rPr>
          <w:rFonts w:ascii="Calibri" w:eastAsia="Calibri" w:hAnsi="Calibri" w:cs="Times New Roman"/>
          <w:sz w:val="22"/>
        </w:rPr>
        <w:t xml:space="preserve">, </w:t>
      </w:r>
      <w:r w:rsidRPr="004664A8">
        <w:rPr>
          <w:rFonts w:eastAsia="Times New Roman" w:cs="Times New Roman"/>
          <w:szCs w:val="28"/>
          <w:lang w:eastAsia="uk-UA"/>
        </w:rPr>
        <w:t>визначених частиною другою статті 15 Митного кодексу України</w:t>
      </w:r>
      <w:r>
        <w:rPr>
          <w:rFonts w:eastAsia="Times New Roman" w:cs="Times New Roman"/>
          <w:szCs w:val="28"/>
          <w:lang w:eastAsia="uk-UA"/>
        </w:rPr>
        <w:t>;</w:t>
      </w:r>
    </w:p>
    <w:p w14:paraId="7039BFF8" w14:textId="69EC966A" w:rsidR="004664A8" w:rsidRPr="001539A5" w:rsidRDefault="004664A8" w:rsidP="004664A8">
      <w:pPr>
        <w:spacing w:after="200" w:line="276" w:lineRule="auto"/>
        <w:ind w:firstLine="567"/>
        <w:rPr>
          <w:rFonts w:eastAsia="Times New Roman" w:cs="Times New Roman"/>
          <w:szCs w:val="28"/>
          <w:lang w:eastAsia="uk-UA"/>
        </w:rPr>
      </w:pPr>
      <w:r w:rsidRPr="004664A8">
        <w:rPr>
          <w:rFonts w:eastAsia="Calibri" w:cs="Times New Roman"/>
          <w:szCs w:val="28"/>
        </w:rPr>
        <w:t>3</w:t>
      </w:r>
      <w:r>
        <w:rPr>
          <w:rFonts w:eastAsia="Calibri" w:cs="Times New Roman"/>
          <w:szCs w:val="28"/>
        </w:rPr>
        <w:t>)</w:t>
      </w:r>
      <w:r w:rsidRPr="004664A8">
        <w:rPr>
          <w:rFonts w:eastAsia="Calibri" w:cs="Times New Roman"/>
          <w:szCs w:val="28"/>
        </w:rPr>
        <w:t xml:space="preserve"> </w:t>
      </w:r>
      <w:r w:rsidRPr="004664A8">
        <w:rPr>
          <w:rFonts w:eastAsia="Times New Roman" w:cs="Times New Roman"/>
          <w:szCs w:val="28"/>
          <w:lang w:eastAsia="uk-UA"/>
        </w:rPr>
        <w:t>Держ</w:t>
      </w:r>
      <w:r>
        <w:rPr>
          <w:rFonts w:eastAsia="Times New Roman" w:cs="Times New Roman"/>
          <w:szCs w:val="28"/>
          <w:lang w:eastAsia="uk-UA"/>
        </w:rPr>
        <w:t xml:space="preserve">авна </w:t>
      </w:r>
      <w:r w:rsidRPr="004664A8">
        <w:rPr>
          <w:rFonts w:eastAsia="Times New Roman" w:cs="Times New Roman"/>
          <w:szCs w:val="28"/>
          <w:lang w:eastAsia="uk-UA"/>
        </w:rPr>
        <w:t>мит</w:t>
      </w:r>
      <w:r>
        <w:rPr>
          <w:rFonts w:eastAsia="Times New Roman" w:cs="Times New Roman"/>
          <w:szCs w:val="28"/>
          <w:lang w:eastAsia="uk-UA"/>
        </w:rPr>
        <w:t xml:space="preserve">на </w:t>
      </w:r>
      <w:r w:rsidRPr="004664A8">
        <w:rPr>
          <w:rFonts w:eastAsia="Times New Roman" w:cs="Times New Roman"/>
          <w:szCs w:val="28"/>
          <w:lang w:eastAsia="uk-UA"/>
        </w:rPr>
        <w:t>служб</w:t>
      </w:r>
      <w:r>
        <w:rPr>
          <w:rFonts w:eastAsia="Times New Roman" w:cs="Times New Roman"/>
          <w:szCs w:val="28"/>
          <w:lang w:eastAsia="uk-UA"/>
        </w:rPr>
        <w:t>а</w:t>
      </w:r>
      <w:r w:rsidRPr="004664A8">
        <w:rPr>
          <w:rFonts w:eastAsia="Times New Roman" w:cs="Times New Roman"/>
          <w:szCs w:val="28"/>
          <w:lang w:eastAsia="uk-UA"/>
        </w:rPr>
        <w:t xml:space="preserve"> </w:t>
      </w:r>
      <w:r>
        <w:rPr>
          <w:rFonts w:eastAsia="Times New Roman" w:cs="Times New Roman"/>
          <w:szCs w:val="28"/>
          <w:lang w:eastAsia="uk-UA"/>
        </w:rPr>
        <w:t xml:space="preserve">України </w:t>
      </w:r>
      <w:r w:rsidRPr="004664A8">
        <w:rPr>
          <w:rFonts w:eastAsia="Times New Roman" w:cs="Times New Roman"/>
          <w:szCs w:val="28"/>
          <w:lang w:eastAsia="uk-UA"/>
        </w:rPr>
        <w:t xml:space="preserve">одночасно здійснює попередній розгляд не більше десяти, двадцяти та тридцяти заяв підприємств про надання авторизації АЕО </w:t>
      </w:r>
      <w:r w:rsidRPr="001539A5">
        <w:rPr>
          <w:rFonts w:eastAsia="Times New Roman" w:cs="Times New Roman"/>
          <w:szCs w:val="28"/>
          <w:lang w:eastAsia="uk-UA"/>
        </w:rPr>
        <w:t>протягом першого, другого та третього років відповідно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w:t>
      </w:r>
    </w:p>
    <w:p w14:paraId="72868919" w14:textId="03668371" w:rsidR="004664A8" w:rsidRPr="004664A8" w:rsidRDefault="004664A8" w:rsidP="004664A8">
      <w:pPr>
        <w:widowControl w:val="0"/>
        <w:spacing w:before="120" w:after="200" w:line="276" w:lineRule="auto"/>
        <w:ind w:firstLine="567"/>
        <w:rPr>
          <w:rFonts w:eastAsia="Times New Roman" w:cs="Times New Roman"/>
          <w:szCs w:val="28"/>
          <w:lang w:eastAsia="uk-UA"/>
        </w:rPr>
      </w:pPr>
      <w:r w:rsidRPr="001539A5">
        <w:rPr>
          <w:rFonts w:eastAsia="Times New Roman" w:cs="Times New Roman"/>
          <w:szCs w:val="28"/>
          <w:lang w:eastAsia="uk-UA"/>
        </w:rPr>
        <w:lastRenderedPageBreak/>
        <w:t>У разі якщо за результатами попереднього розгляду заяв підприємств про надання авторизації АЕО, Державною митною службою протягом першого, другого та третього років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 розпочато проведення оцінки відповідності критеріям АЕО десяти, двадцяти та тр</w:t>
      </w:r>
      <w:r w:rsidRPr="004664A8">
        <w:rPr>
          <w:rFonts w:eastAsia="Times New Roman" w:cs="Times New Roman"/>
          <w:szCs w:val="28"/>
          <w:lang w:eastAsia="uk-UA"/>
        </w:rPr>
        <w:t>идцяти підприємств, відповідно, прийняття до попереднього розгляду наступної заяви підприємств про надання авторизації АЕО здійснюється після прийняття рішення про надання авторизації АЕО або рішення про відмову в наданні авторизації АЕО по одній із заяв про надання авторизації АЕО, щодо яких проводилась оцінка відповідності підприємства критеріям АЕО</w:t>
      </w:r>
      <w:r>
        <w:rPr>
          <w:rFonts w:eastAsia="Times New Roman" w:cs="Times New Roman"/>
          <w:szCs w:val="28"/>
          <w:lang w:eastAsia="uk-UA"/>
        </w:rPr>
        <w:t>;</w:t>
      </w:r>
    </w:p>
    <w:p w14:paraId="6A9F8A87" w14:textId="3F9BBE31" w:rsidR="00A36396" w:rsidRDefault="004664A8" w:rsidP="00A36396">
      <w:pPr>
        <w:spacing w:after="200" w:line="276" w:lineRule="auto"/>
        <w:ind w:firstLine="567"/>
        <w:rPr>
          <w:rFonts w:eastAsia="Times New Roman" w:cs="Times New Roman"/>
          <w:color w:val="000000"/>
          <w:szCs w:val="28"/>
          <w:lang w:eastAsia="uk-UA"/>
        </w:rPr>
      </w:pPr>
      <w:r>
        <w:rPr>
          <w:rFonts w:eastAsia="Calibri" w:cs="Times New Roman"/>
          <w:color w:val="000000"/>
          <w:szCs w:val="28"/>
        </w:rPr>
        <w:t xml:space="preserve">4) </w:t>
      </w:r>
      <w:r w:rsidRPr="004664A8">
        <w:rPr>
          <w:rFonts w:eastAsia="Times New Roman" w:cs="Times New Roman"/>
          <w:szCs w:val="28"/>
          <w:lang w:eastAsia="uk-UA"/>
        </w:rPr>
        <w:t>Держ</w:t>
      </w:r>
      <w:r>
        <w:rPr>
          <w:rFonts w:eastAsia="Times New Roman" w:cs="Times New Roman"/>
          <w:szCs w:val="28"/>
          <w:lang w:eastAsia="uk-UA"/>
        </w:rPr>
        <w:t>авн</w:t>
      </w:r>
      <w:r w:rsidR="00F838A8">
        <w:rPr>
          <w:rFonts w:eastAsia="Times New Roman" w:cs="Times New Roman"/>
          <w:szCs w:val="28"/>
          <w:lang w:eastAsia="uk-UA"/>
        </w:rPr>
        <w:t>а</w:t>
      </w:r>
      <w:r>
        <w:rPr>
          <w:rFonts w:eastAsia="Times New Roman" w:cs="Times New Roman"/>
          <w:szCs w:val="28"/>
          <w:lang w:eastAsia="uk-UA"/>
        </w:rPr>
        <w:t xml:space="preserve"> </w:t>
      </w:r>
      <w:r w:rsidRPr="004664A8">
        <w:rPr>
          <w:rFonts w:eastAsia="Times New Roman" w:cs="Times New Roman"/>
          <w:szCs w:val="28"/>
          <w:lang w:eastAsia="uk-UA"/>
        </w:rPr>
        <w:t>мит</w:t>
      </w:r>
      <w:r>
        <w:rPr>
          <w:rFonts w:eastAsia="Times New Roman" w:cs="Times New Roman"/>
          <w:szCs w:val="28"/>
          <w:lang w:eastAsia="uk-UA"/>
        </w:rPr>
        <w:t>н</w:t>
      </w:r>
      <w:r w:rsidR="00F838A8">
        <w:rPr>
          <w:rFonts w:eastAsia="Times New Roman" w:cs="Times New Roman"/>
          <w:szCs w:val="28"/>
          <w:lang w:eastAsia="uk-UA"/>
        </w:rPr>
        <w:t>а</w:t>
      </w:r>
      <w:r>
        <w:rPr>
          <w:rFonts w:eastAsia="Times New Roman" w:cs="Times New Roman"/>
          <w:szCs w:val="28"/>
          <w:lang w:eastAsia="uk-UA"/>
        </w:rPr>
        <w:t xml:space="preserve"> </w:t>
      </w:r>
      <w:r w:rsidRPr="004664A8">
        <w:rPr>
          <w:rFonts w:eastAsia="Times New Roman" w:cs="Times New Roman"/>
          <w:szCs w:val="28"/>
          <w:lang w:eastAsia="uk-UA"/>
        </w:rPr>
        <w:t>служб</w:t>
      </w:r>
      <w:r w:rsidR="00F838A8">
        <w:rPr>
          <w:rFonts w:eastAsia="Times New Roman" w:cs="Times New Roman"/>
          <w:szCs w:val="28"/>
          <w:lang w:eastAsia="uk-UA"/>
        </w:rPr>
        <w:t>а</w:t>
      </w:r>
      <w:r w:rsidRPr="004664A8">
        <w:rPr>
          <w:rFonts w:eastAsia="Times New Roman" w:cs="Times New Roman"/>
          <w:szCs w:val="28"/>
          <w:lang w:eastAsia="uk-UA"/>
        </w:rPr>
        <w:t xml:space="preserve"> </w:t>
      </w:r>
      <w:r w:rsidRPr="004664A8">
        <w:rPr>
          <w:rFonts w:eastAsia="Times New Roman" w:cs="Times New Roman"/>
          <w:color w:val="000000"/>
          <w:szCs w:val="28"/>
          <w:lang w:eastAsia="uk-UA"/>
        </w:rPr>
        <w:t xml:space="preserve">здійснює оприлюднення на своєму офіційному </w:t>
      </w:r>
      <w:r w:rsidRPr="004664A8">
        <w:rPr>
          <w:rFonts w:eastAsia="Calibri" w:cs="Times New Roman"/>
          <w:color w:val="000000"/>
          <w:szCs w:val="28"/>
        </w:rPr>
        <w:t xml:space="preserve">веб-сайті </w:t>
      </w:r>
      <w:r w:rsidRPr="004664A8">
        <w:rPr>
          <w:rFonts w:eastAsia="Times New Roman" w:cs="Times New Roman"/>
          <w:color w:val="000000"/>
          <w:szCs w:val="28"/>
          <w:lang w:eastAsia="uk-UA"/>
        </w:rPr>
        <w:t>актуальн</w:t>
      </w:r>
      <w:r w:rsidR="00F838A8">
        <w:rPr>
          <w:rFonts w:eastAsia="Times New Roman" w:cs="Times New Roman"/>
          <w:color w:val="000000"/>
          <w:szCs w:val="28"/>
          <w:lang w:eastAsia="uk-UA"/>
        </w:rPr>
        <w:t>у</w:t>
      </w:r>
      <w:r w:rsidRPr="004664A8">
        <w:rPr>
          <w:rFonts w:eastAsia="Times New Roman" w:cs="Times New Roman"/>
          <w:color w:val="000000"/>
          <w:szCs w:val="28"/>
          <w:lang w:eastAsia="uk-UA"/>
        </w:rPr>
        <w:t xml:space="preserve"> знеособлен</w:t>
      </w:r>
      <w:r w:rsidR="00F838A8">
        <w:rPr>
          <w:rFonts w:eastAsia="Times New Roman" w:cs="Times New Roman"/>
          <w:color w:val="000000"/>
          <w:szCs w:val="28"/>
          <w:lang w:eastAsia="uk-UA"/>
        </w:rPr>
        <w:t>у</w:t>
      </w:r>
      <w:r w:rsidRPr="004664A8">
        <w:rPr>
          <w:rFonts w:eastAsia="Times New Roman" w:cs="Times New Roman"/>
          <w:color w:val="000000"/>
          <w:szCs w:val="28"/>
          <w:lang w:eastAsia="uk-UA"/>
        </w:rPr>
        <w:t xml:space="preserve"> інформаці</w:t>
      </w:r>
      <w:r w:rsidR="00F838A8">
        <w:rPr>
          <w:rFonts w:eastAsia="Times New Roman" w:cs="Times New Roman"/>
          <w:color w:val="000000"/>
          <w:szCs w:val="28"/>
          <w:lang w:eastAsia="uk-UA"/>
        </w:rPr>
        <w:t>ю</w:t>
      </w:r>
      <w:r w:rsidRPr="004664A8">
        <w:rPr>
          <w:rFonts w:eastAsia="Times New Roman" w:cs="Times New Roman"/>
          <w:color w:val="000000"/>
          <w:szCs w:val="28"/>
          <w:lang w:eastAsia="uk-UA"/>
        </w:rPr>
        <w:t xml:space="preserve"> про стан проведення оцінки відповідності та кількість зареєстрованих заяв підприємств про надання авторизації АЕО. Така інформація містить порядковий номер заяви про надання авторизації АЕО, який присвоюється у хронологічному порядку, з урахуванням послідовності</w:t>
      </w:r>
      <w:r>
        <w:rPr>
          <w:rFonts w:eastAsia="Times New Roman" w:cs="Times New Roman"/>
          <w:color w:val="000000"/>
          <w:szCs w:val="28"/>
          <w:lang w:eastAsia="uk-UA"/>
        </w:rPr>
        <w:t xml:space="preserve"> </w:t>
      </w:r>
      <w:r w:rsidR="00A36396" w:rsidRPr="00A36396">
        <w:rPr>
          <w:rFonts w:eastAsia="Times New Roman" w:cs="Times New Roman"/>
          <w:color w:val="000000"/>
          <w:szCs w:val="28"/>
          <w:lang w:eastAsia="uk-UA"/>
        </w:rPr>
        <w:t xml:space="preserve">реєстрації таких документів в </w:t>
      </w:r>
      <w:r w:rsidR="00A36396" w:rsidRPr="004664A8">
        <w:rPr>
          <w:rFonts w:eastAsia="Times New Roman" w:cs="Times New Roman"/>
          <w:szCs w:val="28"/>
          <w:lang w:eastAsia="uk-UA"/>
        </w:rPr>
        <w:t>Держ</w:t>
      </w:r>
      <w:r w:rsidR="00A36396">
        <w:rPr>
          <w:rFonts w:eastAsia="Times New Roman" w:cs="Times New Roman"/>
          <w:szCs w:val="28"/>
          <w:lang w:eastAsia="uk-UA"/>
        </w:rPr>
        <w:t xml:space="preserve">авній </w:t>
      </w:r>
      <w:r w:rsidR="00A36396" w:rsidRPr="004664A8">
        <w:rPr>
          <w:rFonts w:eastAsia="Times New Roman" w:cs="Times New Roman"/>
          <w:szCs w:val="28"/>
          <w:lang w:eastAsia="uk-UA"/>
        </w:rPr>
        <w:t>мит</w:t>
      </w:r>
      <w:r w:rsidR="00A36396">
        <w:rPr>
          <w:rFonts w:eastAsia="Times New Roman" w:cs="Times New Roman"/>
          <w:szCs w:val="28"/>
          <w:lang w:eastAsia="uk-UA"/>
        </w:rPr>
        <w:t xml:space="preserve">ній </w:t>
      </w:r>
      <w:r w:rsidR="00A36396" w:rsidRPr="004664A8">
        <w:rPr>
          <w:rFonts w:eastAsia="Times New Roman" w:cs="Times New Roman"/>
          <w:szCs w:val="28"/>
          <w:lang w:eastAsia="uk-UA"/>
        </w:rPr>
        <w:t>служб</w:t>
      </w:r>
      <w:r w:rsidR="00A36396">
        <w:rPr>
          <w:rFonts w:eastAsia="Times New Roman" w:cs="Times New Roman"/>
          <w:szCs w:val="28"/>
          <w:lang w:eastAsia="uk-UA"/>
        </w:rPr>
        <w:t>і</w:t>
      </w:r>
      <w:r w:rsidR="00A36396" w:rsidRPr="004664A8">
        <w:rPr>
          <w:rFonts w:eastAsia="Times New Roman" w:cs="Times New Roman"/>
          <w:szCs w:val="28"/>
          <w:lang w:eastAsia="uk-UA"/>
        </w:rPr>
        <w:t xml:space="preserve"> </w:t>
      </w:r>
      <w:r w:rsidR="00A36396" w:rsidRPr="00A36396">
        <w:rPr>
          <w:rFonts w:eastAsia="Times New Roman" w:cs="Times New Roman"/>
          <w:szCs w:val="28"/>
          <w:lang w:eastAsia="uk-UA"/>
        </w:rPr>
        <w:t>України</w:t>
      </w:r>
      <w:r w:rsidRPr="004664A8">
        <w:rPr>
          <w:rFonts w:eastAsia="Times New Roman" w:cs="Times New Roman"/>
          <w:color w:val="000000"/>
          <w:szCs w:val="28"/>
          <w:lang w:eastAsia="uk-UA"/>
        </w:rPr>
        <w:t>, дату реєстрації та реєстраційний номер, присвоєний такій заяві, стан її розгляду (очікування попереднього розгляду, попередній розгляд, проводиться оцінка відповідності/у проведені оцінки відповідності відмовлено).</w:t>
      </w:r>
    </w:p>
    <w:p w14:paraId="601B8066" w14:textId="39E7C5ED" w:rsidR="001539A5" w:rsidRPr="001539A5" w:rsidRDefault="00D923B6" w:rsidP="001539A5">
      <w:pPr>
        <w:spacing w:after="200" w:line="276" w:lineRule="auto"/>
        <w:ind w:firstLine="567"/>
        <w:rPr>
          <w:szCs w:val="28"/>
        </w:rPr>
      </w:pPr>
      <w:r w:rsidRPr="00A36396">
        <w:rPr>
          <w:szCs w:val="28"/>
        </w:rPr>
        <w:t xml:space="preserve">3. </w:t>
      </w:r>
      <w:r w:rsidR="001539A5" w:rsidRPr="001539A5">
        <w:rPr>
          <w:szCs w:val="28"/>
        </w:rPr>
        <w:t>Визнати такими, що втратили чинність:</w:t>
      </w:r>
    </w:p>
    <w:p w14:paraId="1A19AE23" w14:textId="77777777" w:rsidR="001539A5" w:rsidRPr="001539A5" w:rsidRDefault="001539A5" w:rsidP="001539A5">
      <w:pPr>
        <w:spacing w:after="200" w:line="276" w:lineRule="auto"/>
        <w:ind w:firstLine="567"/>
        <w:rPr>
          <w:szCs w:val="28"/>
        </w:rPr>
      </w:pPr>
      <w:r w:rsidRPr="001539A5">
        <w:rPr>
          <w:szCs w:val="28"/>
        </w:rPr>
        <w:t>постанову Кабінету Міністрів України від 21 травня 2012 р. № 447 «Про затвердження Порядку застосування спеціальних спрощень, що надаються уповноваженому економічному оператору» (Офіційний вісник України, 2012 р., № 40, ст. 1542);</w:t>
      </w:r>
    </w:p>
    <w:p w14:paraId="68AA4188" w14:textId="663A2976" w:rsidR="00A36396" w:rsidRDefault="001539A5" w:rsidP="001539A5">
      <w:pPr>
        <w:spacing w:after="200" w:line="276" w:lineRule="auto"/>
        <w:ind w:firstLine="567"/>
        <w:rPr>
          <w:rFonts w:eastAsia="Times New Roman" w:cs="Times New Roman"/>
          <w:color w:val="000000"/>
          <w:szCs w:val="28"/>
          <w:lang w:eastAsia="uk-UA"/>
        </w:rPr>
      </w:pPr>
      <w:r w:rsidRPr="001539A5">
        <w:rPr>
          <w:szCs w:val="28"/>
        </w:rPr>
        <w:t>пункт 7 змін, що вносяться до постанов Кабінету Міністрів України, затверджених постановою Кабінету Міністрів України від 28 листопада 2012 р. № 1081 (Офіційний вісник України, 2012 р., № 91, ст. 3674).</w:t>
      </w:r>
    </w:p>
    <w:p w14:paraId="12218C81" w14:textId="77777777" w:rsidR="00A36396" w:rsidRDefault="00D923B6" w:rsidP="00A36396">
      <w:pPr>
        <w:spacing w:after="200" w:line="276" w:lineRule="auto"/>
        <w:ind w:firstLine="567"/>
        <w:rPr>
          <w:rFonts w:eastAsia="Times New Roman" w:cs="Times New Roman"/>
          <w:color w:val="000000"/>
          <w:szCs w:val="28"/>
          <w:lang w:eastAsia="uk-UA"/>
        </w:rPr>
      </w:pPr>
      <w:r w:rsidRPr="00A36396">
        <w:rPr>
          <w:szCs w:val="28"/>
        </w:rPr>
        <w:t xml:space="preserve">4. Ця постанова набирає чинності з 30 березня 2020 року. </w:t>
      </w:r>
    </w:p>
    <w:p w14:paraId="6C045496" w14:textId="3484DF26" w:rsidR="00996D17" w:rsidRPr="00A36396" w:rsidRDefault="00D923B6" w:rsidP="00A36396">
      <w:pPr>
        <w:spacing w:after="200" w:line="276" w:lineRule="auto"/>
        <w:ind w:firstLine="567"/>
        <w:rPr>
          <w:rFonts w:eastAsia="Times New Roman" w:cs="Times New Roman"/>
          <w:color w:val="000000"/>
          <w:szCs w:val="28"/>
          <w:lang w:eastAsia="uk-UA"/>
        </w:rPr>
      </w:pPr>
      <w:r w:rsidRPr="00A36396">
        <w:rPr>
          <w:szCs w:val="28"/>
        </w:rPr>
        <w:t>5</w:t>
      </w:r>
      <w:r w:rsidR="00996D17" w:rsidRPr="00A36396">
        <w:rPr>
          <w:szCs w:val="28"/>
        </w:rPr>
        <w:t xml:space="preserve">. Державній </w:t>
      </w:r>
      <w:r w:rsidR="00626A99" w:rsidRPr="004664A8">
        <w:rPr>
          <w:rFonts w:eastAsia="Times New Roman" w:cs="Times New Roman"/>
          <w:szCs w:val="28"/>
          <w:lang w:eastAsia="uk-UA"/>
        </w:rPr>
        <w:t>мит</w:t>
      </w:r>
      <w:r w:rsidR="00626A99">
        <w:rPr>
          <w:rFonts w:eastAsia="Times New Roman" w:cs="Times New Roman"/>
          <w:szCs w:val="28"/>
          <w:lang w:eastAsia="uk-UA"/>
        </w:rPr>
        <w:t xml:space="preserve">ній </w:t>
      </w:r>
      <w:r w:rsidR="00626A99" w:rsidRPr="004664A8">
        <w:rPr>
          <w:rFonts w:eastAsia="Times New Roman" w:cs="Times New Roman"/>
          <w:szCs w:val="28"/>
          <w:lang w:eastAsia="uk-UA"/>
        </w:rPr>
        <w:t>служб</w:t>
      </w:r>
      <w:r w:rsidR="00626A99">
        <w:rPr>
          <w:rFonts w:eastAsia="Times New Roman" w:cs="Times New Roman"/>
          <w:szCs w:val="28"/>
          <w:lang w:eastAsia="uk-UA"/>
        </w:rPr>
        <w:t>і</w:t>
      </w:r>
      <w:r w:rsidR="00626A99" w:rsidRPr="004664A8">
        <w:rPr>
          <w:rFonts w:eastAsia="Times New Roman" w:cs="Times New Roman"/>
          <w:szCs w:val="28"/>
          <w:lang w:eastAsia="uk-UA"/>
        </w:rPr>
        <w:t xml:space="preserve"> </w:t>
      </w:r>
      <w:r w:rsidR="00996D17" w:rsidRPr="00A36396">
        <w:rPr>
          <w:szCs w:val="28"/>
        </w:rPr>
        <w:t xml:space="preserve">забезпечити доопрацювання відповідного програмного забезпечення протягом </w:t>
      </w:r>
      <w:r w:rsidRPr="00A36396">
        <w:rPr>
          <w:szCs w:val="28"/>
        </w:rPr>
        <w:t>120</w:t>
      </w:r>
      <w:r w:rsidR="00996D17" w:rsidRPr="00A36396">
        <w:rPr>
          <w:szCs w:val="28"/>
        </w:rPr>
        <w:t xml:space="preserve"> днів з дня офіційного опублікування цієї постанови.</w:t>
      </w:r>
    </w:p>
    <w:p w14:paraId="214F1190" w14:textId="691AA8E6" w:rsidR="003E6342" w:rsidRPr="00713C25" w:rsidRDefault="003E6342" w:rsidP="00151E48">
      <w:pPr>
        <w:ind w:firstLine="0"/>
        <w:jc w:val="left"/>
      </w:pPr>
      <w:r w:rsidRPr="00082E27">
        <w:rPr>
          <w:rFonts w:cs="Times New Roman"/>
          <w:b/>
          <w:bCs/>
          <w:szCs w:val="28"/>
          <w:lang w:eastAsia="ru-RU"/>
        </w:rPr>
        <w:t>Прем’єр-міністр України</w:t>
      </w:r>
      <w:r w:rsidRPr="00082E27">
        <w:rPr>
          <w:rFonts w:cs="Times New Roman"/>
          <w:b/>
          <w:bCs/>
          <w:szCs w:val="28"/>
          <w:lang w:eastAsia="ru-RU"/>
        </w:rPr>
        <w:tab/>
      </w:r>
      <w:r w:rsidRPr="00082E27">
        <w:rPr>
          <w:rFonts w:cs="Times New Roman"/>
          <w:b/>
          <w:bCs/>
          <w:szCs w:val="28"/>
          <w:lang w:eastAsia="ru-RU"/>
        </w:rPr>
        <w:tab/>
      </w:r>
      <w:r w:rsidRPr="00082E27">
        <w:rPr>
          <w:rFonts w:cs="Times New Roman"/>
          <w:b/>
          <w:bCs/>
          <w:szCs w:val="28"/>
          <w:lang w:eastAsia="ru-RU"/>
        </w:rPr>
        <w:tab/>
      </w:r>
      <w:r w:rsidRPr="00082E27">
        <w:rPr>
          <w:rFonts w:cs="Times New Roman"/>
          <w:b/>
          <w:bCs/>
          <w:szCs w:val="28"/>
          <w:lang w:eastAsia="ru-RU"/>
        </w:rPr>
        <w:tab/>
      </w:r>
      <w:r w:rsidRPr="00082E27">
        <w:rPr>
          <w:rFonts w:cs="Times New Roman"/>
          <w:b/>
          <w:bCs/>
          <w:szCs w:val="28"/>
          <w:lang w:eastAsia="ru-RU"/>
        </w:rPr>
        <w:tab/>
        <w:t xml:space="preserve">             </w:t>
      </w:r>
      <w:r w:rsidR="00151E48">
        <w:rPr>
          <w:rFonts w:cs="Times New Roman"/>
          <w:b/>
          <w:bCs/>
          <w:szCs w:val="28"/>
          <w:lang w:eastAsia="ru-RU"/>
        </w:rPr>
        <w:t xml:space="preserve">    </w:t>
      </w:r>
      <w:r w:rsidRPr="00082E27">
        <w:rPr>
          <w:rFonts w:cs="Times New Roman"/>
          <w:b/>
          <w:bCs/>
          <w:szCs w:val="28"/>
          <w:lang w:eastAsia="ru-RU"/>
        </w:rPr>
        <w:t xml:space="preserve"> </w:t>
      </w:r>
      <w:r w:rsidR="00A36396" w:rsidRPr="00EF23E3">
        <w:rPr>
          <w:b/>
          <w:szCs w:val="28"/>
        </w:rPr>
        <w:t>О</w:t>
      </w:r>
      <w:r w:rsidR="00A36396">
        <w:rPr>
          <w:b/>
          <w:szCs w:val="28"/>
        </w:rPr>
        <w:t>.</w:t>
      </w:r>
      <w:r w:rsidR="00A36396" w:rsidRPr="00EF23E3">
        <w:rPr>
          <w:b/>
          <w:szCs w:val="28"/>
        </w:rPr>
        <w:t xml:space="preserve"> ГОНЧАРУК</w:t>
      </w:r>
    </w:p>
    <w:sectPr w:rsidR="003E6342" w:rsidRPr="00713C25" w:rsidSect="001539A5">
      <w:headerReference w:type="default" r:id="rId9"/>
      <w:pgSz w:w="11906" w:h="16838"/>
      <w:pgMar w:top="850" w:right="850" w:bottom="850" w:left="1417" w:header="56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4718" w14:textId="77777777" w:rsidR="006A0A73" w:rsidRDefault="006A0A73" w:rsidP="00151E48">
      <w:r>
        <w:separator/>
      </w:r>
    </w:p>
  </w:endnote>
  <w:endnote w:type="continuationSeparator" w:id="0">
    <w:p w14:paraId="6C5AC816" w14:textId="77777777" w:rsidR="006A0A73" w:rsidRDefault="006A0A73" w:rsidP="0015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EECD" w14:textId="77777777" w:rsidR="006A0A73" w:rsidRDefault="006A0A73" w:rsidP="00151E48">
      <w:r>
        <w:separator/>
      </w:r>
    </w:p>
  </w:footnote>
  <w:footnote w:type="continuationSeparator" w:id="0">
    <w:p w14:paraId="50900886" w14:textId="77777777" w:rsidR="006A0A73" w:rsidRDefault="006A0A73" w:rsidP="0015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45785"/>
      <w:docPartObj>
        <w:docPartGallery w:val="Page Numbers (Top of Page)"/>
        <w:docPartUnique/>
      </w:docPartObj>
    </w:sdtPr>
    <w:sdtEndPr/>
    <w:sdtContent>
      <w:p w14:paraId="754E781D" w14:textId="398B6766" w:rsidR="00151E48" w:rsidRDefault="00151E48">
        <w:pPr>
          <w:pStyle w:val="ac"/>
          <w:jc w:val="center"/>
        </w:pPr>
        <w:r>
          <w:fldChar w:fldCharType="begin"/>
        </w:r>
        <w:r>
          <w:instrText>PAGE   \* MERGEFORMAT</w:instrText>
        </w:r>
        <w:r>
          <w:fldChar w:fldCharType="separate"/>
        </w:r>
        <w:r w:rsidR="0092306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3AF2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C113FB1"/>
    <w:multiLevelType w:val="hybridMultilevel"/>
    <w:tmpl w:val="CD20E752"/>
    <w:lvl w:ilvl="0" w:tplc="CC4AAB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15705AB"/>
    <w:multiLevelType w:val="hybridMultilevel"/>
    <w:tmpl w:val="7B0CE224"/>
    <w:lvl w:ilvl="0" w:tplc="DE0E579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C5"/>
    <w:rsid w:val="00005F44"/>
    <w:rsid w:val="000424E6"/>
    <w:rsid w:val="00072EF7"/>
    <w:rsid w:val="00073E2C"/>
    <w:rsid w:val="00082E27"/>
    <w:rsid w:val="000E525C"/>
    <w:rsid w:val="000F2D61"/>
    <w:rsid w:val="001124E9"/>
    <w:rsid w:val="00122637"/>
    <w:rsid w:val="00144017"/>
    <w:rsid w:val="00151E48"/>
    <w:rsid w:val="001539A5"/>
    <w:rsid w:val="001567C9"/>
    <w:rsid w:val="00186529"/>
    <w:rsid w:val="00192795"/>
    <w:rsid w:val="00192816"/>
    <w:rsid w:val="001C1181"/>
    <w:rsid w:val="001C13A6"/>
    <w:rsid w:val="001D780C"/>
    <w:rsid w:val="001E1662"/>
    <w:rsid w:val="001F4DEF"/>
    <w:rsid w:val="00204905"/>
    <w:rsid w:val="002307A0"/>
    <w:rsid w:val="00247D6C"/>
    <w:rsid w:val="00255310"/>
    <w:rsid w:val="00262DC8"/>
    <w:rsid w:val="00276D8E"/>
    <w:rsid w:val="0028046C"/>
    <w:rsid w:val="002C41F7"/>
    <w:rsid w:val="002F33EA"/>
    <w:rsid w:val="00331CD9"/>
    <w:rsid w:val="003567A2"/>
    <w:rsid w:val="0036492E"/>
    <w:rsid w:val="003D16BB"/>
    <w:rsid w:val="003E56C2"/>
    <w:rsid w:val="003E6342"/>
    <w:rsid w:val="003E7394"/>
    <w:rsid w:val="003F7856"/>
    <w:rsid w:val="00402F12"/>
    <w:rsid w:val="00416585"/>
    <w:rsid w:val="004310C5"/>
    <w:rsid w:val="0043170E"/>
    <w:rsid w:val="004664A8"/>
    <w:rsid w:val="004C523B"/>
    <w:rsid w:val="004E4010"/>
    <w:rsid w:val="0050028B"/>
    <w:rsid w:val="0056786D"/>
    <w:rsid w:val="00583797"/>
    <w:rsid w:val="0058398A"/>
    <w:rsid w:val="00587CBB"/>
    <w:rsid w:val="005A592B"/>
    <w:rsid w:val="005A6E57"/>
    <w:rsid w:val="005E70BB"/>
    <w:rsid w:val="005F25B5"/>
    <w:rsid w:val="00610B00"/>
    <w:rsid w:val="00625CDA"/>
    <w:rsid w:val="00626A99"/>
    <w:rsid w:val="00656B9A"/>
    <w:rsid w:val="00695C01"/>
    <w:rsid w:val="006A0A73"/>
    <w:rsid w:val="006A3C18"/>
    <w:rsid w:val="006A7A9E"/>
    <w:rsid w:val="006C6E81"/>
    <w:rsid w:val="006E2036"/>
    <w:rsid w:val="006F0DE5"/>
    <w:rsid w:val="00700362"/>
    <w:rsid w:val="00713C25"/>
    <w:rsid w:val="00796E6A"/>
    <w:rsid w:val="007D3432"/>
    <w:rsid w:val="007E51E5"/>
    <w:rsid w:val="007E622E"/>
    <w:rsid w:val="007F5FC7"/>
    <w:rsid w:val="00803D46"/>
    <w:rsid w:val="00860EC6"/>
    <w:rsid w:val="00874DF3"/>
    <w:rsid w:val="008B0B2C"/>
    <w:rsid w:val="008B1464"/>
    <w:rsid w:val="008B4ED0"/>
    <w:rsid w:val="008E79A3"/>
    <w:rsid w:val="00901F36"/>
    <w:rsid w:val="00903987"/>
    <w:rsid w:val="0092306E"/>
    <w:rsid w:val="00930DCD"/>
    <w:rsid w:val="009578A3"/>
    <w:rsid w:val="00962C06"/>
    <w:rsid w:val="009709B3"/>
    <w:rsid w:val="00996D17"/>
    <w:rsid w:val="009B5280"/>
    <w:rsid w:val="009C194D"/>
    <w:rsid w:val="009E606D"/>
    <w:rsid w:val="009F2FBF"/>
    <w:rsid w:val="00A165BA"/>
    <w:rsid w:val="00A22448"/>
    <w:rsid w:val="00A23651"/>
    <w:rsid w:val="00A3138A"/>
    <w:rsid w:val="00A36396"/>
    <w:rsid w:val="00A7044A"/>
    <w:rsid w:val="00A730C2"/>
    <w:rsid w:val="00AB0241"/>
    <w:rsid w:val="00B5302F"/>
    <w:rsid w:val="00B57DAD"/>
    <w:rsid w:val="00BB0940"/>
    <w:rsid w:val="00BF423D"/>
    <w:rsid w:val="00C00635"/>
    <w:rsid w:val="00C839A5"/>
    <w:rsid w:val="00CC761F"/>
    <w:rsid w:val="00CE1451"/>
    <w:rsid w:val="00CF225F"/>
    <w:rsid w:val="00D37314"/>
    <w:rsid w:val="00D43602"/>
    <w:rsid w:val="00D82EDC"/>
    <w:rsid w:val="00D923B6"/>
    <w:rsid w:val="00DB23A3"/>
    <w:rsid w:val="00DC13E1"/>
    <w:rsid w:val="00DD47C2"/>
    <w:rsid w:val="00DE2379"/>
    <w:rsid w:val="00E059EF"/>
    <w:rsid w:val="00E51686"/>
    <w:rsid w:val="00E7611B"/>
    <w:rsid w:val="00E94606"/>
    <w:rsid w:val="00E95008"/>
    <w:rsid w:val="00EA6485"/>
    <w:rsid w:val="00EB2076"/>
    <w:rsid w:val="00EE277B"/>
    <w:rsid w:val="00EE36F1"/>
    <w:rsid w:val="00EF3D7B"/>
    <w:rsid w:val="00F07BCF"/>
    <w:rsid w:val="00F10522"/>
    <w:rsid w:val="00F33851"/>
    <w:rsid w:val="00F339BB"/>
    <w:rsid w:val="00F47799"/>
    <w:rsid w:val="00F711C4"/>
    <w:rsid w:val="00F77A7E"/>
    <w:rsid w:val="00F838A8"/>
    <w:rsid w:val="00F947CD"/>
    <w:rsid w:val="00F94829"/>
    <w:rsid w:val="00F95ADC"/>
    <w:rsid w:val="00FB0463"/>
    <w:rsid w:val="00FB6FED"/>
    <w:rsid w:val="00FE61E8"/>
    <w:rsid w:val="00FF7E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3DFB"/>
  <w15:docId w15:val="{3DD9DCEA-4245-074E-B714-E2BC0F73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11B"/>
    <w:pPr>
      <w:spacing w:after="0" w:line="240" w:lineRule="auto"/>
      <w:ind w:firstLine="709"/>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F5FC7"/>
    <w:pPr>
      <w:ind w:left="720"/>
      <w:contextualSpacing/>
    </w:pPr>
  </w:style>
  <w:style w:type="character" w:customStyle="1" w:styleId="rvts0">
    <w:name w:val="rvts0"/>
    <w:basedOn w:val="a1"/>
    <w:rsid w:val="007F5FC7"/>
  </w:style>
  <w:style w:type="paragraph" w:styleId="a5">
    <w:name w:val="Balloon Text"/>
    <w:basedOn w:val="a0"/>
    <w:link w:val="a6"/>
    <w:uiPriority w:val="99"/>
    <w:semiHidden/>
    <w:unhideWhenUsed/>
    <w:rsid w:val="003E6342"/>
    <w:rPr>
      <w:rFonts w:ascii="Tahoma" w:hAnsi="Tahoma" w:cs="Tahoma"/>
      <w:sz w:val="16"/>
      <w:szCs w:val="16"/>
    </w:rPr>
  </w:style>
  <w:style w:type="character" w:customStyle="1" w:styleId="a6">
    <w:name w:val="Текст у виносці Знак"/>
    <w:basedOn w:val="a1"/>
    <w:link w:val="a5"/>
    <w:uiPriority w:val="99"/>
    <w:semiHidden/>
    <w:rsid w:val="003E6342"/>
    <w:rPr>
      <w:rFonts w:ascii="Tahoma" w:hAnsi="Tahoma" w:cs="Tahoma"/>
      <w:sz w:val="16"/>
      <w:szCs w:val="16"/>
    </w:rPr>
  </w:style>
  <w:style w:type="paragraph" w:styleId="a">
    <w:name w:val="List Bullet"/>
    <w:basedOn w:val="a0"/>
    <w:uiPriority w:val="99"/>
    <w:unhideWhenUsed/>
    <w:rsid w:val="00A3138A"/>
    <w:pPr>
      <w:numPr>
        <w:numId w:val="3"/>
      </w:numPr>
      <w:contextualSpacing/>
    </w:pPr>
  </w:style>
  <w:style w:type="paragraph" w:styleId="a7">
    <w:name w:val="Normal (Web)"/>
    <w:basedOn w:val="a0"/>
    <w:uiPriority w:val="99"/>
    <w:unhideWhenUsed/>
    <w:rsid w:val="00713C25"/>
    <w:pPr>
      <w:spacing w:before="100" w:beforeAutospacing="1" w:after="100" w:afterAutospacing="1"/>
      <w:ind w:firstLine="0"/>
      <w:jc w:val="left"/>
    </w:pPr>
    <w:rPr>
      <w:rFonts w:eastAsia="Times New Roman" w:cs="Times New Roman"/>
      <w:sz w:val="24"/>
      <w:szCs w:val="24"/>
      <w:lang w:val="ru-RU" w:eastAsia="ru-RU"/>
    </w:rPr>
  </w:style>
  <w:style w:type="character" w:styleId="a8">
    <w:name w:val="Hyperlink"/>
    <w:basedOn w:val="a1"/>
    <w:uiPriority w:val="99"/>
    <w:semiHidden/>
    <w:unhideWhenUsed/>
    <w:rsid w:val="00996D17"/>
    <w:rPr>
      <w:color w:val="0000FF"/>
      <w:u w:val="single"/>
    </w:rPr>
  </w:style>
  <w:style w:type="paragraph" w:styleId="a9">
    <w:name w:val="annotation text"/>
    <w:basedOn w:val="a0"/>
    <w:link w:val="aa"/>
    <w:uiPriority w:val="99"/>
    <w:unhideWhenUsed/>
    <w:rsid w:val="004664A8"/>
    <w:rPr>
      <w:sz w:val="20"/>
      <w:szCs w:val="20"/>
    </w:rPr>
  </w:style>
  <w:style w:type="character" w:customStyle="1" w:styleId="aa">
    <w:name w:val="Текст примітки Знак"/>
    <w:basedOn w:val="a1"/>
    <w:link w:val="a9"/>
    <w:uiPriority w:val="99"/>
    <w:rsid w:val="004664A8"/>
    <w:rPr>
      <w:rFonts w:ascii="Times New Roman" w:hAnsi="Times New Roman"/>
      <w:sz w:val="20"/>
      <w:szCs w:val="20"/>
    </w:rPr>
  </w:style>
  <w:style w:type="character" w:styleId="ab">
    <w:name w:val="annotation reference"/>
    <w:uiPriority w:val="99"/>
    <w:semiHidden/>
    <w:unhideWhenUsed/>
    <w:rsid w:val="004664A8"/>
    <w:rPr>
      <w:sz w:val="16"/>
      <w:szCs w:val="16"/>
    </w:rPr>
  </w:style>
  <w:style w:type="paragraph" w:styleId="ac">
    <w:name w:val="header"/>
    <w:basedOn w:val="a0"/>
    <w:link w:val="ad"/>
    <w:uiPriority w:val="99"/>
    <w:unhideWhenUsed/>
    <w:rsid w:val="00151E48"/>
    <w:pPr>
      <w:tabs>
        <w:tab w:val="center" w:pos="4819"/>
        <w:tab w:val="right" w:pos="9639"/>
      </w:tabs>
    </w:pPr>
  </w:style>
  <w:style w:type="character" w:customStyle="1" w:styleId="ad">
    <w:name w:val="Верхній колонтитул Знак"/>
    <w:basedOn w:val="a1"/>
    <w:link w:val="ac"/>
    <w:uiPriority w:val="99"/>
    <w:rsid w:val="00151E48"/>
    <w:rPr>
      <w:rFonts w:ascii="Times New Roman" w:hAnsi="Times New Roman"/>
      <w:sz w:val="28"/>
    </w:rPr>
  </w:style>
  <w:style w:type="paragraph" w:styleId="ae">
    <w:name w:val="footer"/>
    <w:basedOn w:val="a0"/>
    <w:link w:val="af"/>
    <w:uiPriority w:val="99"/>
    <w:unhideWhenUsed/>
    <w:rsid w:val="00151E48"/>
    <w:pPr>
      <w:tabs>
        <w:tab w:val="center" w:pos="4819"/>
        <w:tab w:val="right" w:pos="9639"/>
      </w:tabs>
    </w:pPr>
  </w:style>
  <w:style w:type="character" w:customStyle="1" w:styleId="af">
    <w:name w:val="Нижній колонтитул Знак"/>
    <w:basedOn w:val="a1"/>
    <w:link w:val="ae"/>
    <w:uiPriority w:val="99"/>
    <w:rsid w:val="00151E4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542">
      <w:bodyDiv w:val="1"/>
      <w:marLeft w:val="0"/>
      <w:marRight w:val="0"/>
      <w:marTop w:val="0"/>
      <w:marBottom w:val="0"/>
      <w:divBdr>
        <w:top w:val="none" w:sz="0" w:space="0" w:color="auto"/>
        <w:left w:val="none" w:sz="0" w:space="0" w:color="auto"/>
        <w:bottom w:val="none" w:sz="0" w:space="0" w:color="auto"/>
        <w:right w:val="none" w:sz="0" w:space="0" w:color="auto"/>
      </w:divBdr>
    </w:div>
    <w:div w:id="307437679">
      <w:bodyDiv w:val="1"/>
      <w:marLeft w:val="0"/>
      <w:marRight w:val="0"/>
      <w:marTop w:val="0"/>
      <w:marBottom w:val="0"/>
      <w:divBdr>
        <w:top w:val="none" w:sz="0" w:space="0" w:color="auto"/>
        <w:left w:val="none" w:sz="0" w:space="0" w:color="auto"/>
        <w:bottom w:val="none" w:sz="0" w:space="0" w:color="auto"/>
        <w:right w:val="none" w:sz="0" w:space="0" w:color="auto"/>
      </w:divBdr>
    </w:div>
    <w:div w:id="1408192152">
      <w:bodyDiv w:val="1"/>
      <w:marLeft w:val="0"/>
      <w:marRight w:val="0"/>
      <w:marTop w:val="0"/>
      <w:marBottom w:val="0"/>
      <w:divBdr>
        <w:top w:val="none" w:sz="0" w:space="0" w:color="auto"/>
        <w:left w:val="none" w:sz="0" w:space="0" w:color="auto"/>
        <w:bottom w:val="none" w:sz="0" w:space="0" w:color="auto"/>
        <w:right w:val="none" w:sz="0" w:space="0" w:color="auto"/>
      </w:divBdr>
    </w:div>
    <w:div w:id="1781484910">
      <w:bodyDiv w:val="1"/>
      <w:marLeft w:val="0"/>
      <w:marRight w:val="0"/>
      <w:marTop w:val="0"/>
      <w:marBottom w:val="0"/>
      <w:divBdr>
        <w:top w:val="none" w:sz="0" w:space="0" w:color="auto"/>
        <w:left w:val="none" w:sz="0" w:space="0" w:color="auto"/>
        <w:bottom w:val="none" w:sz="0" w:space="0" w:color="auto"/>
        <w:right w:val="none" w:sz="0" w:space="0" w:color="auto"/>
      </w:divBdr>
    </w:div>
    <w:div w:id="19976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A59E2D-11B2-498F-A862-2F9795DD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2169</Characters>
  <Application>Microsoft Office Word</Application>
  <DocSecurity>0</DocSecurity>
  <Lines>18</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Ганнисик Людмила Василівна</cp:lastModifiedBy>
  <cp:revision>2</cp:revision>
  <cp:lastPrinted>2020-02-17T12:31:00Z</cp:lastPrinted>
  <dcterms:created xsi:type="dcterms:W3CDTF">2020-02-28T13:33:00Z</dcterms:created>
  <dcterms:modified xsi:type="dcterms:W3CDTF">2020-02-28T13:33:00Z</dcterms:modified>
</cp:coreProperties>
</file>