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84" w:rsidRPr="00A11A40" w:rsidRDefault="00EB3C84" w:rsidP="000A5C7C">
      <w:pPr>
        <w:pStyle w:val="ae"/>
        <w:jc w:val="center"/>
        <w:rPr>
          <w:rFonts w:ascii="Times New Roman" w:hAnsi="Times New Roman" w:cs="Times New Roman"/>
          <w:b/>
          <w:bCs/>
          <w:color w:val="1F1F1F"/>
          <w:w w:val="105"/>
          <w:sz w:val="28"/>
          <w:szCs w:val="28"/>
        </w:rPr>
      </w:pPr>
      <w:bookmarkStart w:id="0" w:name="_GoBack"/>
      <w:bookmarkEnd w:id="0"/>
      <w:r w:rsidRPr="00A11A40">
        <w:rPr>
          <w:rFonts w:ascii="Times New Roman" w:hAnsi="Times New Roman" w:cs="Times New Roman"/>
          <w:b/>
          <w:bCs/>
          <w:color w:val="1F1F1F"/>
          <w:w w:val="105"/>
          <w:sz w:val="28"/>
          <w:szCs w:val="28"/>
        </w:rPr>
        <w:t>ПОРІВНЯЛЬНА ТАБЛИЦЯ</w:t>
      </w:r>
    </w:p>
    <w:p w:rsidR="00D53BB7" w:rsidRDefault="00EB3C84" w:rsidP="00D53BB7">
      <w:pPr>
        <w:ind w:left="720" w:hanging="360"/>
        <w:jc w:val="center"/>
        <w:rPr>
          <w:rFonts w:ascii="Times New Roman" w:hAnsi="Times New Roman" w:cs="Times New Roman"/>
          <w:b/>
          <w:bCs/>
          <w:color w:val="1F1F1F"/>
          <w:w w:val="105"/>
          <w:sz w:val="28"/>
          <w:szCs w:val="28"/>
        </w:rPr>
      </w:pPr>
      <w:r w:rsidRPr="00A11A40">
        <w:rPr>
          <w:rFonts w:ascii="Times New Roman" w:hAnsi="Times New Roman" w:cs="Times New Roman"/>
          <w:b/>
          <w:bCs/>
          <w:color w:val="1F1F1F"/>
          <w:w w:val="105"/>
          <w:sz w:val="28"/>
          <w:szCs w:val="28"/>
        </w:rPr>
        <w:t xml:space="preserve">до проекту Закону України «Про </w:t>
      </w:r>
      <w:r w:rsidR="001E769C" w:rsidRPr="00A11A40">
        <w:rPr>
          <w:rFonts w:ascii="Times New Roman" w:hAnsi="Times New Roman" w:cs="Times New Roman"/>
          <w:b/>
          <w:bCs/>
          <w:color w:val="1F1F1F"/>
          <w:w w:val="105"/>
          <w:sz w:val="28"/>
          <w:szCs w:val="28"/>
        </w:rPr>
        <w:t xml:space="preserve">внесення змін до </w:t>
      </w:r>
      <w:r w:rsidR="000E2B14" w:rsidRPr="00A11A40">
        <w:rPr>
          <w:rFonts w:ascii="Times New Roman" w:hAnsi="Times New Roman" w:cs="Times New Roman"/>
          <w:b/>
          <w:bCs/>
          <w:color w:val="1F1F1F"/>
          <w:w w:val="105"/>
          <w:sz w:val="28"/>
          <w:szCs w:val="28"/>
        </w:rPr>
        <w:t>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0A5C7C" w:rsidRPr="00A11A40">
        <w:rPr>
          <w:rFonts w:ascii="Times New Roman" w:hAnsi="Times New Roman" w:cs="Times New Roman"/>
          <w:b/>
          <w:bCs/>
          <w:color w:val="1F1F1F"/>
          <w:w w:val="105"/>
          <w:sz w:val="28"/>
          <w:szCs w:val="28"/>
        </w:rPr>
        <w:t xml:space="preserve"> </w:t>
      </w:r>
      <w:r w:rsidRPr="00A11A40">
        <w:rPr>
          <w:rFonts w:ascii="Times New Roman" w:hAnsi="Times New Roman" w:cs="Times New Roman"/>
          <w:b/>
          <w:bCs/>
          <w:color w:val="1F1F1F"/>
          <w:w w:val="105"/>
          <w:sz w:val="28"/>
          <w:szCs w:val="28"/>
        </w:rPr>
        <w:t>щодо</w:t>
      </w:r>
      <w:r w:rsidR="00F11C8C" w:rsidRPr="00A11A40">
        <w:rPr>
          <w:rFonts w:ascii="Times New Roman" w:hAnsi="Times New Roman" w:cs="Times New Roman"/>
          <w:b/>
          <w:bCs/>
          <w:color w:val="1F1F1F"/>
          <w:w w:val="105"/>
          <w:sz w:val="28"/>
          <w:szCs w:val="28"/>
        </w:rPr>
        <w:t xml:space="preserve">  удосконалення порядку ліцензування та контролю за виробництвом і  обігом підакцизних товарів</w:t>
      </w:r>
      <w:r w:rsidR="006E00D7">
        <w:rPr>
          <w:rFonts w:ascii="Times New Roman" w:hAnsi="Times New Roman" w:cs="Times New Roman"/>
          <w:b/>
          <w:bCs/>
          <w:color w:val="1F1F1F"/>
          <w:w w:val="105"/>
          <w:sz w:val="28"/>
          <w:szCs w:val="28"/>
        </w:rPr>
        <w:t>»</w:t>
      </w:r>
      <w:r w:rsidR="00F11C8C" w:rsidRPr="00A11A40">
        <w:rPr>
          <w:rFonts w:ascii="Times New Roman" w:hAnsi="Times New Roman" w:cs="Times New Roman"/>
          <w:b/>
          <w:bCs/>
          <w:color w:val="1F1F1F"/>
          <w:w w:val="105"/>
          <w:sz w:val="28"/>
          <w:szCs w:val="28"/>
        </w:rPr>
        <w:t xml:space="preserve"> </w:t>
      </w:r>
    </w:p>
    <w:p w:rsidR="00807943" w:rsidRDefault="00807943" w:rsidP="00D53BB7">
      <w:pPr>
        <w:ind w:left="720" w:hanging="360"/>
        <w:jc w:val="center"/>
        <w:rPr>
          <w:rFonts w:ascii="Times New Roman" w:hAnsi="Times New Roman" w:cs="Times New Roman"/>
          <w:b/>
          <w:bCs/>
          <w:color w:val="1F1F1F"/>
          <w:w w:val="105"/>
          <w:sz w:val="28"/>
          <w:szCs w:val="28"/>
        </w:rPr>
      </w:pPr>
    </w:p>
    <w:p w:rsidR="00A11A40" w:rsidRPr="00A11A40" w:rsidRDefault="00A11A40" w:rsidP="00D53BB7">
      <w:pPr>
        <w:ind w:left="720" w:hanging="360"/>
        <w:jc w:val="center"/>
        <w:rPr>
          <w:rFonts w:ascii="Times New Roman" w:hAnsi="Times New Roman" w:cs="Times New Roman"/>
          <w:b/>
          <w:bCs/>
          <w:color w:val="1F1F1F"/>
          <w:w w:val="105"/>
          <w:sz w:val="28"/>
          <w:szCs w:val="28"/>
        </w:rPr>
      </w:pPr>
    </w:p>
    <w:tbl>
      <w:tblPr>
        <w:tblStyle w:val="a7"/>
        <w:tblW w:w="15593" w:type="dxa"/>
        <w:tblInd w:w="-176" w:type="dxa"/>
        <w:tblLook w:val="04A0" w:firstRow="1" w:lastRow="0" w:firstColumn="1" w:lastColumn="0" w:noHBand="0" w:noVBand="1"/>
      </w:tblPr>
      <w:tblGrid>
        <w:gridCol w:w="7797"/>
        <w:gridCol w:w="7796"/>
      </w:tblGrid>
      <w:tr w:rsidR="00A11A40" w:rsidRPr="00A11A40" w:rsidTr="00330E47">
        <w:tc>
          <w:tcPr>
            <w:tcW w:w="7797" w:type="dxa"/>
          </w:tcPr>
          <w:p w:rsidR="00A66AE9" w:rsidRPr="00A11A40" w:rsidRDefault="00A66AE9" w:rsidP="005604D2">
            <w:pPr>
              <w:jc w:val="both"/>
              <w:rPr>
                <w:rFonts w:ascii="Times New Roman" w:hAnsi="Times New Roman" w:cs="Times New Roman"/>
                <w:sz w:val="28"/>
                <w:szCs w:val="28"/>
              </w:rPr>
            </w:pPr>
            <w:r w:rsidRPr="00A11A40">
              <w:rPr>
                <w:rFonts w:ascii="Times New Roman" w:hAnsi="Times New Roman" w:cs="Times New Roman"/>
                <w:b/>
                <w:sz w:val="28"/>
                <w:szCs w:val="28"/>
                <w:lang w:eastAsia="uk-UA"/>
              </w:rPr>
              <w:t>Зміст положення (норми) чинного акта законодавства</w:t>
            </w:r>
          </w:p>
        </w:tc>
        <w:tc>
          <w:tcPr>
            <w:tcW w:w="7796" w:type="dxa"/>
          </w:tcPr>
          <w:p w:rsidR="00A66AE9" w:rsidRPr="00A11A40" w:rsidRDefault="00A66AE9" w:rsidP="005604D2">
            <w:pPr>
              <w:jc w:val="both"/>
              <w:rPr>
                <w:rFonts w:ascii="Times New Roman" w:hAnsi="Times New Roman" w:cs="Times New Roman"/>
                <w:sz w:val="28"/>
                <w:szCs w:val="28"/>
              </w:rPr>
            </w:pPr>
            <w:r w:rsidRPr="00A11A40">
              <w:rPr>
                <w:rFonts w:ascii="Times New Roman" w:hAnsi="Times New Roman" w:cs="Times New Roman"/>
                <w:b/>
                <w:sz w:val="28"/>
                <w:szCs w:val="28"/>
                <w:lang w:eastAsia="uk-UA"/>
              </w:rPr>
              <w:t>Зміст відповідного положення (норми) проекту акта</w:t>
            </w:r>
          </w:p>
        </w:tc>
      </w:tr>
      <w:tr w:rsidR="00A11A40" w:rsidRPr="00A11A40" w:rsidTr="00330E47">
        <w:tc>
          <w:tcPr>
            <w:tcW w:w="15593" w:type="dxa"/>
            <w:gridSpan w:val="2"/>
          </w:tcPr>
          <w:p w:rsidR="00A66AE9" w:rsidRPr="00A11A40" w:rsidRDefault="00A66AE9" w:rsidP="00A66AE9">
            <w:pPr>
              <w:jc w:val="center"/>
              <w:rPr>
                <w:rFonts w:ascii="Times New Roman" w:hAnsi="Times New Roman" w:cs="Times New Roman"/>
                <w:b/>
                <w:sz w:val="28"/>
                <w:szCs w:val="28"/>
                <w:lang w:eastAsia="uk-UA"/>
              </w:rPr>
            </w:pPr>
            <w:r w:rsidRPr="00A11A40">
              <w:rPr>
                <w:rFonts w:ascii="Times New Roman" w:hAnsi="Times New Roman" w:cs="Times New Roman"/>
                <w:b/>
                <w:bCs/>
                <w:w w:val="105"/>
                <w:sz w:val="28"/>
                <w:szCs w:val="28"/>
              </w:rPr>
              <w:t>Закон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r>
      <w:tr w:rsidR="00A11A40" w:rsidRPr="00A11A40" w:rsidTr="00330E47">
        <w:tc>
          <w:tcPr>
            <w:tcW w:w="7797" w:type="dxa"/>
            <w:shd w:val="clear" w:color="auto" w:fill="auto"/>
          </w:tcPr>
          <w:p w:rsidR="00A66AE9" w:rsidRPr="00A11A40" w:rsidRDefault="00A66AE9" w:rsidP="003772C4">
            <w:pPr>
              <w:pStyle w:val="a4"/>
              <w:spacing w:before="0" w:beforeAutospacing="0" w:after="0" w:afterAutospacing="0"/>
              <w:jc w:val="both"/>
              <w:rPr>
                <w:bCs/>
                <w:sz w:val="28"/>
                <w:szCs w:val="28"/>
              </w:rPr>
            </w:pPr>
            <w:r w:rsidRPr="00A11A40">
              <w:rPr>
                <w:b/>
                <w:bCs/>
                <w:sz w:val="28"/>
                <w:szCs w:val="28"/>
              </w:rPr>
              <w:t>Стаття 1.</w:t>
            </w:r>
            <w:r w:rsidRPr="00A11A40">
              <w:rPr>
                <w:bCs/>
                <w:sz w:val="28"/>
                <w:szCs w:val="28"/>
              </w:rPr>
              <w:t xml:space="preserve"> Визначення основних понять і термінів</w:t>
            </w:r>
          </w:p>
        </w:tc>
        <w:tc>
          <w:tcPr>
            <w:tcW w:w="7796" w:type="dxa"/>
            <w:shd w:val="clear" w:color="auto" w:fill="auto"/>
          </w:tcPr>
          <w:p w:rsidR="00A66AE9" w:rsidRPr="00A11A40" w:rsidRDefault="00A66AE9" w:rsidP="003772C4">
            <w:pPr>
              <w:pStyle w:val="a4"/>
              <w:spacing w:before="0" w:beforeAutospacing="0" w:after="0" w:afterAutospacing="0"/>
              <w:jc w:val="both"/>
              <w:rPr>
                <w:bCs/>
                <w:sz w:val="28"/>
                <w:szCs w:val="28"/>
              </w:rPr>
            </w:pPr>
            <w:r w:rsidRPr="00A11A40">
              <w:rPr>
                <w:b/>
                <w:bCs/>
                <w:sz w:val="28"/>
                <w:szCs w:val="28"/>
              </w:rPr>
              <w:t>Стаття 1.</w:t>
            </w:r>
            <w:r w:rsidRPr="00A11A40">
              <w:rPr>
                <w:bCs/>
                <w:sz w:val="28"/>
                <w:szCs w:val="28"/>
              </w:rPr>
              <w:t xml:space="preserve"> Визначення основних понять і термінів</w:t>
            </w:r>
          </w:p>
        </w:tc>
      </w:tr>
      <w:tr w:rsidR="00A11A40" w:rsidRPr="00A11A40" w:rsidTr="00330E47">
        <w:tc>
          <w:tcPr>
            <w:tcW w:w="7797" w:type="dxa"/>
            <w:shd w:val="clear" w:color="auto" w:fill="auto"/>
          </w:tcPr>
          <w:p w:rsidR="00A66AE9" w:rsidRPr="00A11A40" w:rsidRDefault="00A66AE9" w:rsidP="0067644E">
            <w:pPr>
              <w:pStyle w:val="a4"/>
              <w:spacing w:before="0" w:beforeAutospacing="0" w:after="0" w:afterAutospacing="0"/>
              <w:jc w:val="both"/>
              <w:rPr>
                <w:b/>
                <w:sz w:val="28"/>
                <w:szCs w:val="28"/>
                <w:u w:val="single"/>
              </w:rPr>
            </w:pPr>
            <w:r w:rsidRPr="00A11A40">
              <w:rPr>
                <w:b/>
                <w:sz w:val="28"/>
                <w:szCs w:val="28"/>
                <w:u w:val="single"/>
              </w:rPr>
              <w:t xml:space="preserve">Абзац двадцять четвертий </w:t>
            </w:r>
          </w:p>
          <w:p w:rsidR="00A66AE9" w:rsidRPr="00A11A40" w:rsidRDefault="00A66AE9" w:rsidP="0067644E">
            <w:pPr>
              <w:pStyle w:val="a4"/>
              <w:spacing w:before="0" w:beforeAutospacing="0" w:after="0" w:afterAutospacing="0"/>
              <w:jc w:val="both"/>
              <w:rPr>
                <w:sz w:val="28"/>
                <w:szCs w:val="28"/>
              </w:rPr>
            </w:pPr>
            <w:r w:rsidRPr="00A11A40">
              <w:rPr>
                <w:sz w:val="28"/>
                <w:szCs w:val="28"/>
              </w:rPr>
              <w:t xml:space="preserve">   анулювання ліцензії - позбавлення суб'єкта господарювання (у тому числі іноземного суб'єкта господарювання, який діє через своє зареєстроване постійне представництво) права </w:t>
            </w:r>
            <w:r w:rsidRPr="00A11A40">
              <w:rPr>
                <w:b/>
                <w:sz w:val="28"/>
                <w:szCs w:val="28"/>
              </w:rPr>
              <w:t xml:space="preserve">на провадження діяльності, зазначеної в ліцензії; </w:t>
            </w:r>
          </w:p>
        </w:tc>
        <w:tc>
          <w:tcPr>
            <w:tcW w:w="7796" w:type="dxa"/>
            <w:shd w:val="clear" w:color="auto" w:fill="auto"/>
          </w:tcPr>
          <w:p w:rsidR="00A66AE9" w:rsidRPr="00A11A40" w:rsidRDefault="00A66AE9" w:rsidP="0067644E">
            <w:pPr>
              <w:pStyle w:val="a4"/>
              <w:spacing w:before="0" w:beforeAutospacing="0" w:after="0" w:afterAutospacing="0"/>
              <w:jc w:val="both"/>
              <w:rPr>
                <w:b/>
                <w:sz w:val="28"/>
                <w:szCs w:val="28"/>
                <w:u w:val="single"/>
              </w:rPr>
            </w:pPr>
            <w:r w:rsidRPr="00A11A40">
              <w:rPr>
                <w:b/>
                <w:sz w:val="28"/>
                <w:szCs w:val="28"/>
                <w:u w:val="single"/>
              </w:rPr>
              <w:t xml:space="preserve">Абзац двадцять четвертий </w:t>
            </w:r>
          </w:p>
          <w:p w:rsidR="00A66AE9" w:rsidRDefault="00A66AE9" w:rsidP="00515D4A">
            <w:pPr>
              <w:pStyle w:val="a4"/>
              <w:spacing w:before="0" w:beforeAutospacing="0" w:after="0" w:afterAutospacing="0"/>
              <w:jc w:val="both"/>
              <w:rPr>
                <w:b/>
                <w:bCs/>
                <w:sz w:val="28"/>
                <w:szCs w:val="28"/>
                <w:lang w:eastAsia="ru-RU"/>
              </w:rPr>
            </w:pPr>
            <w:r w:rsidRPr="00A11A40">
              <w:rPr>
                <w:bCs/>
                <w:sz w:val="28"/>
                <w:szCs w:val="28"/>
                <w:lang w:eastAsia="ru-RU"/>
              </w:rPr>
              <w:t xml:space="preserve">    анулюв</w:t>
            </w:r>
            <w:r w:rsidR="002E21F5">
              <w:rPr>
                <w:bCs/>
                <w:sz w:val="28"/>
                <w:szCs w:val="28"/>
                <w:lang w:eastAsia="ru-RU"/>
              </w:rPr>
              <w:t>ання ліцензії – позбавлення суб’</w:t>
            </w:r>
            <w:r w:rsidRPr="00A11A40">
              <w:rPr>
                <w:bCs/>
                <w:sz w:val="28"/>
                <w:szCs w:val="28"/>
                <w:lang w:eastAsia="ru-RU"/>
              </w:rPr>
              <w:t>єкта господарюван</w:t>
            </w:r>
            <w:r w:rsidR="002E21F5">
              <w:rPr>
                <w:bCs/>
                <w:sz w:val="28"/>
                <w:szCs w:val="28"/>
                <w:lang w:eastAsia="ru-RU"/>
              </w:rPr>
              <w:t>ня (у тому числі іноземного суб’</w:t>
            </w:r>
            <w:r w:rsidRPr="00A11A40">
              <w:rPr>
                <w:bCs/>
                <w:sz w:val="28"/>
                <w:szCs w:val="28"/>
                <w:lang w:eastAsia="ru-RU"/>
              </w:rPr>
              <w:t>єкта господарювання, який діє через своє зареєстроване постійне представництво) права на провадження</w:t>
            </w:r>
            <w:r w:rsidRPr="00A11A40">
              <w:rPr>
                <w:b/>
                <w:bCs/>
                <w:sz w:val="28"/>
                <w:szCs w:val="28"/>
                <w:lang w:eastAsia="ru-RU"/>
              </w:rPr>
              <w:t xml:space="preserve"> відповідного виду господарської діяльності,</w:t>
            </w:r>
            <w:r w:rsidRPr="00A11A40">
              <w:rPr>
                <w:bCs/>
                <w:sz w:val="28"/>
                <w:szCs w:val="28"/>
                <w:lang w:eastAsia="ru-RU"/>
              </w:rPr>
              <w:t xml:space="preserve"> </w:t>
            </w:r>
            <w:r w:rsidRPr="00A11A40">
              <w:rPr>
                <w:b/>
                <w:bCs/>
                <w:sz w:val="28"/>
                <w:szCs w:val="28"/>
                <w:lang w:eastAsia="ru-RU"/>
              </w:rPr>
              <w:t>на який йому видано ліцензію, шляхом прийняття органом ліцензування рішення про анулювання ліцензії</w:t>
            </w:r>
            <w:r w:rsidR="00807943">
              <w:rPr>
                <w:b/>
                <w:bCs/>
                <w:sz w:val="28"/>
                <w:szCs w:val="28"/>
                <w:lang w:eastAsia="ru-RU"/>
              </w:rPr>
              <w:t xml:space="preserve">. </w:t>
            </w:r>
            <w:r w:rsidR="00807943" w:rsidRPr="00515D4A">
              <w:rPr>
                <w:b/>
                <w:bCs/>
                <w:sz w:val="28"/>
                <w:szCs w:val="28"/>
                <w:lang w:eastAsia="ru-RU"/>
              </w:rPr>
              <w:t>Анулювання ліцензії, виданої відповідно до вимог статті 15</w:t>
            </w:r>
            <w:r w:rsidR="00807943" w:rsidRPr="00515D4A">
              <w:rPr>
                <w:b/>
                <w:bCs/>
                <w:sz w:val="28"/>
                <w:szCs w:val="28"/>
                <w:vertAlign w:val="superscript"/>
                <w:lang w:eastAsia="ru-RU"/>
              </w:rPr>
              <w:t>4</w:t>
            </w:r>
            <w:r w:rsidR="00807943" w:rsidRPr="00515D4A">
              <w:rPr>
                <w:b/>
                <w:bCs/>
                <w:sz w:val="28"/>
                <w:szCs w:val="28"/>
                <w:lang w:eastAsia="ru-RU"/>
              </w:rPr>
              <w:t xml:space="preserve"> цього Закону, здійснюється органом ліцензування за місцем провадження діяльності ліцензіату</w:t>
            </w:r>
            <w:r w:rsidR="00515D4A" w:rsidRPr="00515D4A">
              <w:rPr>
                <w:b/>
                <w:bCs/>
                <w:sz w:val="28"/>
                <w:szCs w:val="28"/>
                <w:lang w:eastAsia="ru-RU"/>
              </w:rPr>
              <w:t>;</w:t>
            </w:r>
          </w:p>
          <w:p w:rsidR="000D0527" w:rsidRPr="00A11A40" w:rsidRDefault="000D0527" w:rsidP="00515D4A">
            <w:pPr>
              <w:pStyle w:val="a4"/>
              <w:spacing w:before="0" w:beforeAutospacing="0" w:after="0" w:afterAutospacing="0"/>
              <w:jc w:val="both"/>
              <w:rPr>
                <w:bCs/>
                <w:sz w:val="28"/>
                <w:szCs w:val="28"/>
                <w:u w:val="single"/>
              </w:rPr>
            </w:pPr>
          </w:p>
        </w:tc>
      </w:tr>
      <w:tr w:rsidR="00A11A40" w:rsidRPr="00A11A40" w:rsidTr="00330E47">
        <w:tc>
          <w:tcPr>
            <w:tcW w:w="7797" w:type="dxa"/>
            <w:shd w:val="clear" w:color="auto" w:fill="auto"/>
          </w:tcPr>
          <w:p w:rsidR="00A66AE9" w:rsidRPr="00A11A40" w:rsidRDefault="00A66AE9" w:rsidP="00972352">
            <w:pPr>
              <w:pStyle w:val="a4"/>
              <w:spacing w:before="0" w:beforeAutospacing="0" w:after="0" w:afterAutospacing="0"/>
              <w:jc w:val="both"/>
              <w:rPr>
                <w:b/>
                <w:bCs/>
                <w:sz w:val="28"/>
                <w:szCs w:val="28"/>
                <w:u w:val="single"/>
              </w:rPr>
            </w:pPr>
            <w:r w:rsidRPr="00A11A40">
              <w:rPr>
                <w:b/>
                <w:sz w:val="28"/>
                <w:szCs w:val="28"/>
                <w:u w:val="single"/>
              </w:rPr>
              <w:t xml:space="preserve">Абзац </w:t>
            </w:r>
            <w:r w:rsidRPr="00A11A40">
              <w:rPr>
                <w:b/>
                <w:bCs/>
                <w:sz w:val="28"/>
                <w:szCs w:val="28"/>
                <w:u w:val="single"/>
              </w:rPr>
              <w:t>двадцять п’ятий</w:t>
            </w:r>
          </w:p>
          <w:p w:rsidR="00A66AE9" w:rsidRPr="00A11A40" w:rsidRDefault="00A66AE9" w:rsidP="00972352">
            <w:pPr>
              <w:pStyle w:val="a4"/>
              <w:spacing w:before="0" w:beforeAutospacing="0" w:after="0" w:afterAutospacing="0"/>
              <w:jc w:val="both"/>
              <w:rPr>
                <w:b/>
                <w:sz w:val="28"/>
                <w:szCs w:val="28"/>
              </w:rPr>
            </w:pPr>
            <w:r w:rsidRPr="00A11A40">
              <w:rPr>
                <w:b/>
                <w:sz w:val="28"/>
                <w:szCs w:val="28"/>
              </w:rPr>
              <w:t xml:space="preserve">   </w:t>
            </w:r>
            <w:r w:rsidRPr="00A11A40">
              <w:rPr>
                <w:sz w:val="28"/>
                <w:szCs w:val="28"/>
              </w:rPr>
              <w:t>ліцензія</w:t>
            </w:r>
            <w:r w:rsidRPr="00A11A40">
              <w:rPr>
                <w:b/>
                <w:sz w:val="28"/>
                <w:szCs w:val="28"/>
              </w:rPr>
              <w:t xml:space="preserve"> (спеціальний дозвіл) - документ, що засвідчує </w:t>
            </w:r>
            <w:r w:rsidRPr="00A11A40">
              <w:rPr>
                <w:sz w:val="28"/>
                <w:szCs w:val="28"/>
              </w:rPr>
              <w:t>право суб'єкта господарювання (у тому числі іноземного суб'єкта господарювання, який діє через своє зареєстроване постійне представництво) на провадження</w:t>
            </w:r>
            <w:r w:rsidRPr="00A11A40">
              <w:rPr>
                <w:b/>
                <w:sz w:val="28"/>
                <w:szCs w:val="28"/>
              </w:rPr>
              <w:t xml:space="preserve"> одного із зазначених у цьому Законі видів діяльності протягом визначеного строку; </w:t>
            </w:r>
          </w:p>
          <w:p w:rsidR="00A66AE9" w:rsidRPr="00A11A40" w:rsidRDefault="00A66AE9" w:rsidP="00972352">
            <w:pPr>
              <w:pStyle w:val="a4"/>
              <w:spacing w:before="0" w:beforeAutospacing="0" w:after="0" w:afterAutospacing="0"/>
              <w:jc w:val="both"/>
              <w:rPr>
                <w:bCs/>
                <w:sz w:val="28"/>
                <w:szCs w:val="28"/>
                <w:u w:val="single"/>
              </w:rPr>
            </w:pPr>
          </w:p>
        </w:tc>
        <w:tc>
          <w:tcPr>
            <w:tcW w:w="7796" w:type="dxa"/>
            <w:shd w:val="clear" w:color="auto" w:fill="auto"/>
          </w:tcPr>
          <w:p w:rsidR="00A66AE9" w:rsidRPr="00A11A40" w:rsidRDefault="00A66AE9" w:rsidP="00972352">
            <w:pPr>
              <w:pStyle w:val="a4"/>
              <w:spacing w:before="0" w:beforeAutospacing="0" w:after="0" w:afterAutospacing="0"/>
              <w:jc w:val="both"/>
              <w:rPr>
                <w:b/>
                <w:bCs/>
                <w:sz w:val="28"/>
                <w:szCs w:val="28"/>
                <w:u w:val="single"/>
              </w:rPr>
            </w:pPr>
            <w:r w:rsidRPr="00A11A40">
              <w:rPr>
                <w:b/>
                <w:sz w:val="28"/>
                <w:szCs w:val="28"/>
                <w:u w:val="single"/>
              </w:rPr>
              <w:t xml:space="preserve">Абзац </w:t>
            </w:r>
            <w:r w:rsidRPr="00A11A40">
              <w:rPr>
                <w:b/>
                <w:bCs/>
                <w:sz w:val="28"/>
                <w:szCs w:val="28"/>
                <w:u w:val="single"/>
              </w:rPr>
              <w:t>двадцять п’ятий</w:t>
            </w:r>
          </w:p>
          <w:p w:rsidR="00A66AE9" w:rsidRPr="00F579D5" w:rsidRDefault="00A66AE9" w:rsidP="0018239A">
            <w:pPr>
              <w:ind w:firstLine="349"/>
              <w:jc w:val="both"/>
              <w:rPr>
                <w:rFonts w:ascii="Times New Roman" w:eastAsia="Times New Roman" w:hAnsi="Times New Roman" w:cs="Times New Roman"/>
                <w:b/>
                <w:sz w:val="28"/>
                <w:szCs w:val="28"/>
                <w:lang w:eastAsia="uk-UA"/>
              </w:rPr>
            </w:pPr>
            <w:r w:rsidRPr="000B5B89">
              <w:rPr>
                <w:rFonts w:ascii="Times New Roman" w:eastAsia="Times New Roman" w:hAnsi="Times New Roman" w:cs="Times New Roman"/>
                <w:sz w:val="28"/>
                <w:szCs w:val="28"/>
                <w:lang w:eastAsia="uk-UA"/>
              </w:rPr>
              <w:t>ліцензія</w:t>
            </w:r>
            <w:r w:rsidRPr="00515D4A">
              <w:rPr>
                <w:rFonts w:ascii="Times New Roman" w:eastAsia="Times New Roman" w:hAnsi="Times New Roman" w:cs="Times New Roman"/>
                <w:b/>
                <w:sz w:val="28"/>
                <w:szCs w:val="28"/>
                <w:lang w:eastAsia="uk-UA"/>
              </w:rPr>
              <w:t xml:space="preserve"> –</w:t>
            </w:r>
            <w:r w:rsidR="00F579D5" w:rsidRPr="00515D4A">
              <w:rPr>
                <w:rFonts w:ascii="Times New Roman" w:eastAsia="Times New Roman" w:hAnsi="Times New Roman" w:cs="Times New Roman"/>
                <w:b/>
                <w:sz w:val="28"/>
                <w:szCs w:val="28"/>
                <w:lang w:eastAsia="uk-UA"/>
              </w:rPr>
              <w:t xml:space="preserve"> </w:t>
            </w:r>
            <w:r w:rsidR="00F579D5" w:rsidRPr="00515D4A">
              <w:rPr>
                <w:rFonts w:ascii="Times New Roman" w:eastAsia="Times New Roman" w:hAnsi="Times New Roman" w:cs="Times New Roman"/>
                <w:sz w:val="28"/>
                <w:szCs w:val="28"/>
                <w:lang w:eastAsia="uk-UA"/>
              </w:rPr>
              <w:t xml:space="preserve">право </w:t>
            </w:r>
            <w:r w:rsidR="008671D4" w:rsidRPr="008671D4">
              <w:rPr>
                <w:rFonts w:ascii="Times New Roman" w:eastAsia="Times New Roman" w:hAnsi="Times New Roman" w:cs="Times New Roman"/>
                <w:sz w:val="28"/>
                <w:szCs w:val="28"/>
                <w:lang w:eastAsia="uk-UA"/>
              </w:rPr>
              <w:t>суб’єкта</w:t>
            </w:r>
            <w:r w:rsidR="008671D4" w:rsidRPr="00515D4A">
              <w:rPr>
                <w:rFonts w:ascii="Times New Roman" w:eastAsia="Times New Roman" w:hAnsi="Times New Roman" w:cs="Times New Roman"/>
                <w:sz w:val="28"/>
                <w:szCs w:val="28"/>
                <w:lang w:eastAsia="uk-UA"/>
              </w:rPr>
              <w:t xml:space="preserve"> </w:t>
            </w:r>
            <w:r w:rsidR="00F579D5" w:rsidRPr="00515D4A">
              <w:rPr>
                <w:rFonts w:ascii="Times New Roman" w:eastAsia="Times New Roman" w:hAnsi="Times New Roman" w:cs="Times New Roman"/>
                <w:sz w:val="28"/>
                <w:szCs w:val="28"/>
                <w:lang w:eastAsia="uk-UA"/>
              </w:rPr>
              <w:t xml:space="preserve"> господарювання (у тому числі іноземного суб’єкта господарювання, який діє через своє зареєстроване постійне представництво) на провадження</w:t>
            </w:r>
            <w:r w:rsidR="00F579D5" w:rsidRPr="00515D4A">
              <w:rPr>
                <w:rFonts w:ascii="Times New Roman" w:eastAsia="Times New Roman" w:hAnsi="Times New Roman" w:cs="Times New Roman"/>
                <w:b/>
                <w:sz w:val="28"/>
                <w:szCs w:val="28"/>
                <w:lang w:eastAsia="uk-UA"/>
              </w:rPr>
              <w:t xml:space="preserve"> відповідного виду господарської діяльності, що підлягає ліцензуванню відповідно до вимог цього Закону</w:t>
            </w:r>
            <w:r w:rsidRPr="00515D4A">
              <w:rPr>
                <w:rFonts w:ascii="Times New Roman" w:eastAsia="Times New Roman" w:hAnsi="Times New Roman" w:cs="Times New Roman"/>
                <w:b/>
                <w:sz w:val="28"/>
                <w:szCs w:val="28"/>
                <w:lang w:eastAsia="uk-UA"/>
              </w:rPr>
              <w:t>;</w:t>
            </w:r>
          </w:p>
          <w:p w:rsidR="00A66AE9" w:rsidRPr="00A11A40" w:rsidRDefault="00A66AE9" w:rsidP="00972352">
            <w:pPr>
              <w:pStyle w:val="a4"/>
              <w:spacing w:before="0" w:beforeAutospacing="0" w:after="0" w:afterAutospacing="0"/>
              <w:jc w:val="both"/>
              <w:rPr>
                <w:bCs/>
                <w:sz w:val="28"/>
                <w:szCs w:val="28"/>
                <w:u w:val="single"/>
              </w:rPr>
            </w:pPr>
          </w:p>
        </w:tc>
      </w:tr>
      <w:tr w:rsidR="006D33DB" w:rsidRPr="00A11A40" w:rsidTr="00330E47">
        <w:tc>
          <w:tcPr>
            <w:tcW w:w="7797" w:type="dxa"/>
            <w:shd w:val="clear" w:color="auto" w:fill="auto"/>
          </w:tcPr>
          <w:p w:rsidR="006D33DB" w:rsidRDefault="006D33DB" w:rsidP="00972352">
            <w:pPr>
              <w:pStyle w:val="a4"/>
              <w:spacing w:before="0" w:beforeAutospacing="0" w:after="0" w:afterAutospacing="0"/>
              <w:jc w:val="both"/>
              <w:rPr>
                <w:b/>
                <w:sz w:val="28"/>
                <w:szCs w:val="28"/>
                <w:u w:val="single"/>
              </w:rPr>
            </w:pPr>
            <w:r>
              <w:rPr>
                <w:b/>
                <w:sz w:val="28"/>
                <w:szCs w:val="28"/>
                <w:u w:val="single"/>
              </w:rPr>
              <w:lastRenderedPageBreak/>
              <w:t xml:space="preserve"> Абзац тридцять четвертий</w:t>
            </w:r>
          </w:p>
          <w:p w:rsidR="006D33DB" w:rsidRDefault="006D33DB" w:rsidP="00972352">
            <w:pPr>
              <w:pStyle w:val="a4"/>
              <w:spacing w:before="0" w:beforeAutospacing="0" w:after="0" w:afterAutospacing="0"/>
              <w:jc w:val="both"/>
              <w:rPr>
                <w:color w:val="333333"/>
                <w:sz w:val="28"/>
                <w:szCs w:val="28"/>
                <w:shd w:val="clear" w:color="auto" w:fill="FFFFFF"/>
              </w:rPr>
            </w:pPr>
            <w:r>
              <w:rPr>
                <w:color w:val="333333"/>
                <w:shd w:val="clear" w:color="auto" w:fill="FFFFFF"/>
              </w:rPr>
              <w:t xml:space="preserve">  </w:t>
            </w:r>
            <w:r w:rsidRPr="006D33DB">
              <w:rPr>
                <w:color w:val="333333"/>
                <w:sz w:val="28"/>
                <w:szCs w:val="28"/>
                <w:shd w:val="clear" w:color="auto" w:fill="FFFFFF"/>
              </w:rPr>
              <w:t>Єдиний реєстр ліцензіатів з виробництва та обігу спирту, алкогольних напоїв, тютюнових виробів та рідин, що використовуються в електронних сигаретах, містить відомості про:</w:t>
            </w:r>
          </w:p>
          <w:p w:rsidR="006D33DB" w:rsidRDefault="006D33DB" w:rsidP="00972352">
            <w:pPr>
              <w:pStyle w:val="a4"/>
              <w:spacing w:before="0" w:beforeAutospacing="0" w:after="0" w:afterAutospacing="0"/>
              <w:jc w:val="both"/>
              <w:rPr>
                <w:color w:val="333333"/>
                <w:sz w:val="28"/>
                <w:szCs w:val="28"/>
                <w:shd w:val="clear" w:color="auto" w:fill="FFFFFF"/>
              </w:rPr>
            </w:pPr>
            <w:r>
              <w:rPr>
                <w:color w:val="333333"/>
                <w:sz w:val="28"/>
                <w:szCs w:val="28"/>
                <w:shd w:val="clear" w:color="auto" w:fill="FFFFFF"/>
              </w:rPr>
              <w:t>...</w:t>
            </w:r>
          </w:p>
          <w:p w:rsidR="000B5B89" w:rsidRDefault="000B5B89" w:rsidP="00972352">
            <w:pPr>
              <w:pStyle w:val="a4"/>
              <w:spacing w:before="0" w:beforeAutospacing="0" w:after="0" w:afterAutospacing="0"/>
              <w:jc w:val="both"/>
              <w:rPr>
                <w:color w:val="333333"/>
                <w:shd w:val="clear" w:color="auto" w:fill="FFFFFF"/>
              </w:rPr>
            </w:pPr>
            <w:r>
              <w:rPr>
                <w:b/>
                <w:sz w:val="28"/>
                <w:szCs w:val="28"/>
                <w:u w:val="single"/>
              </w:rPr>
              <w:t xml:space="preserve">Абзац тридцять </w:t>
            </w:r>
            <w:r w:rsidR="00D507E0">
              <w:rPr>
                <w:b/>
                <w:sz w:val="28"/>
                <w:szCs w:val="28"/>
                <w:u w:val="single"/>
              </w:rPr>
              <w:t>сьомий</w:t>
            </w:r>
            <w:r>
              <w:rPr>
                <w:color w:val="333333"/>
                <w:shd w:val="clear" w:color="auto" w:fill="FFFFFF"/>
              </w:rPr>
              <w:t xml:space="preserve"> </w:t>
            </w:r>
          </w:p>
          <w:p w:rsidR="000B5B89" w:rsidRDefault="000B5B89" w:rsidP="00972352">
            <w:pPr>
              <w:pStyle w:val="a4"/>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0B5B89">
              <w:rPr>
                <w:color w:val="333333"/>
                <w:sz w:val="28"/>
                <w:szCs w:val="28"/>
                <w:shd w:val="clear" w:color="auto" w:fill="FFFFFF"/>
              </w:rPr>
              <w:t>дату видачі/анулювання та термін дії ліцензії на право виробництва,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біоетанолом, алкогольними напоями, тютюновими виробами, рідинами, що використовуються в електронних сигаретах, роздрібної торгівлі алкогольними напоями, тютюновими виробами, рідинами, що використовуються в електронних сигаретах;</w:t>
            </w:r>
          </w:p>
          <w:p w:rsidR="000B5B89" w:rsidRDefault="000B5B89" w:rsidP="00972352">
            <w:pPr>
              <w:pStyle w:val="a4"/>
              <w:spacing w:before="0" w:beforeAutospacing="0" w:after="0" w:afterAutospacing="0"/>
              <w:jc w:val="both"/>
              <w:rPr>
                <w:b/>
                <w:color w:val="333333"/>
                <w:sz w:val="28"/>
                <w:szCs w:val="28"/>
                <w:shd w:val="clear" w:color="auto" w:fill="FFFFFF"/>
              </w:rPr>
            </w:pPr>
          </w:p>
          <w:p w:rsidR="006D33DB" w:rsidRDefault="006D33DB" w:rsidP="00972352">
            <w:pPr>
              <w:pStyle w:val="a4"/>
              <w:spacing w:before="0" w:beforeAutospacing="0" w:after="0" w:afterAutospacing="0"/>
              <w:jc w:val="both"/>
              <w:rPr>
                <w:b/>
                <w:color w:val="333333"/>
                <w:sz w:val="28"/>
                <w:szCs w:val="28"/>
                <w:shd w:val="clear" w:color="auto" w:fill="FFFFFF"/>
              </w:rPr>
            </w:pPr>
            <w:r w:rsidRPr="006D33DB">
              <w:rPr>
                <w:b/>
                <w:color w:val="333333"/>
                <w:sz w:val="28"/>
                <w:szCs w:val="28"/>
                <w:shd w:val="clear" w:color="auto" w:fill="FFFFFF"/>
              </w:rPr>
              <w:t>Норми відсутні</w:t>
            </w:r>
          </w:p>
          <w:p w:rsidR="00210A14" w:rsidRPr="006D33DB" w:rsidRDefault="00210A14" w:rsidP="00D507E0">
            <w:pPr>
              <w:pStyle w:val="a4"/>
              <w:spacing w:before="0" w:beforeAutospacing="0" w:after="0" w:afterAutospacing="0"/>
              <w:jc w:val="both"/>
              <w:rPr>
                <w:b/>
                <w:sz w:val="28"/>
                <w:szCs w:val="28"/>
                <w:u w:val="single"/>
              </w:rPr>
            </w:pPr>
          </w:p>
        </w:tc>
        <w:tc>
          <w:tcPr>
            <w:tcW w:w="7796" w:type="dxa"/>
            <w:shd w:val="clear" w:color="auto" w:fill="auto"/>
          </w:tcPr>
          <w:p w:rsidR="006D33DB" w:rsidRPr="00F91CFD" w:rsidRDefault="006D33DB" w:rsidP="00972352">
            <w:pPr>
              <w:pStyle w:val="a4"/>
              <w:spacing w:before="0" w:beforeAutospacing="0" w:after="0" w:afterAutospacing="0"/>
              <w:jc w:val="both"/>
              <w:rPr>
                <w:color w:val="333333"/>
                <w:shd w:val="clear" w:color="auto" w:fill="FFFFFF"/>
              </w:rPr>
            </w:pPr>
            <w:r w:rsidRPr="00F91CFD">
              <w:rPr>
                <w:b/>
                <w:sz w:val="28"/>
                <w:szCs w:val="28"/>
                <w:u w:val="single"/>
              </w:rPr>
              <w:t>Абзац тридцять четвертий</w:t>
            </w:r>
            <w:r w:rsidRPr="00F91CFD">
              <w:rPr>
                <w:color w:val="333333"/>
                <w:shd w:val="clear" w:color="auto" w:fill="FFFFFF"/>
              </w:rPr>
              <w:t xml:space="preserve"> </w:t>
            </w:r>
          </w:p>
          <w:p w:rsidR="006D33DB" w:rsidRDefault="006D33DB" w:rsidP="00972352">
            <w:pPr>
              <w:pStyle w:val="a4"/>
              <w:spacing w:before="0" w:beforeAutospacing="0" w:after="0" w:afterAutospacing="0"/>
              <w:jc w:val="both"/>
              <w:rPr>
                <w:color w:val="333333"/>
                <w:sz w:val="28"/>
                <w:szCs w:val="28"/>
                <w:shd w:val="clear" w:color="auto" w:fill="FFFFFF"/>
              </w:rPr>
            </w:pPr>
            <w:r w:rsidRPr="00F91CFD">
              <w:rPr>
                <w:color w:val="333333"/>
                <w:sz w:val="28"/>
                <w:szCs w:val="28"/>
                <w:shd w:val="clear" w:color="auto" w:fill="FFFFFF"/>
              </w:rPr>
              <w:t xml:space="preserve">   Єдиний реєстр ліцензіатів з виробництва та обігу спирту, алкогольних напоїв, тютюнових виробів та рідин, що використовуються в електронних сигаретах, містить відомості про:</w:t>
            </w:r>
          </w:p>
          <w:p w:rsidR="006D33DB" w:rsidRDefault="00F5326F" w:rsidP="00972352">
            <w:pPr>
              <w:pStyle w:val="a4"/>
              <w:spacing w:before="0" w:beforeAutospacing="0" w:after="0" w:afterAutospacing="0"/>
              <w:jc w:val="both"/>
              <w:rPr>
                <w:color w:val="333333"/>
                <w:sz w:val="28"/>
                <w:szCs w:val="28"/>
                <w:shd w:val="clear" w:color="auto" w:fill="FFFFFF"/>
              </w:rPr>
            </w:pPr>
            <w:r>
              <w:rPr>
                <w:color w:val="333333"/>
                <w:sz w:val="28"/>
                <w:szCs w:val="28"/>
                <w:shd w:val="clear" w:color="auto" w:fill="FFFFFF"/>
              </w:rPr>
              <w:t>...</w:t>
            </w:r>
          </w:p>
          <w:p w:rsidR="000B5B89" w:rsidRDefault="000B5B89" w:rsidP="000B5B89">
            <w:pPr>
              <w:pStyle w:val="a4"/>
              <w:spacing w:before="0" w:beforeAutospacing="0" w:after="0" w:afterAutospacing="0"/>
              <w:jc w:val="both"/>
              <w:rPr>
                <w:color w:val="333333"/>
                <w:shd w:val="clear" w:color="auto" w:fill="FFFFFF"/>
              </w:rPr>
            </w:pPr>
            <w:r>
              <w:rPr>
                <w:b/>
                <w:sz w:val="28"/>
                <w:szCs w:val="28"/>
                <w:u w:val="single"/>
              </w:rPr>
              <w:t xml:space="preserve">Абзац тридцять </w:t>
            </w:r>
            <w:r w:rsidR="00D507E0">
              <w:rPr>
                <w:b/>
                <w:sz w:val="28"/>
                <w:szCs w:val="28"/>
                <w:u w:val="single"/>
              </w:rPr>
              <w:t>сьомий</w:t>
            </w:r>
            <w:r>
              <w:rPr>
                <w:color w:val="333333"/>
                <w:shd w:val="clear" w:color="auto" w:fill="FFFFFF"/>
              </w:rPr>
              <w:t xml:space="preserve"> </w:t>
            </w:r>
          </w:p>
          <w:p w:rsidR="000B5B89" w:rsidRDefault="000B5B89" w:rsidP="000B5B89">
            <w:pPr>
              <w:pStyle w:val="a4"/>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0B5B89">
              <w:rPr>
                <w:color w:val="333333"/>
                <w:sz w:val="28"/>
                <w:szCs w:val="28"/>
                <w:shd w:val="clear" w:color="auto" w:fill="FFFFFF"/>
              </w:rPr>
              <w:t>дату видачі/анулювання та термін дії ліцензії на право виробництва,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біоетанолом, алкогольними напоями, тютюновими виробами, рідинами, що використовуються в електронних сигаретах, роздрібної торгівлі алкогольними напоями, тютюновими виробами, рідинами, що використовуються в електронних сигаретах;</w:t>
            </w:r>
          </w:p>
          <w:p w:rsidR="000B5B89" w:rsidRDefault="000B5B89" w:rsidP="006D33DB">
            <w:pPr>
              <w:ind w:firstLine="291"/>
              <w:jc w:val="both"/>
              <w:rPr>
                <w:rFonts w:ascii="Times New Roman" w:eastAsia="Times New Roman" w:hAnsi="Times New Roman" w:cs="Times New Roman"/>
                <w:b/>
                <w:bCs/>
                <w:sz w:val="28"/>
                <w:szCs w:val="28"/>
                <w:highlight w:val="yellow"/>
                <w:lang w:eastAsia="uk-UA"/>
              </w:rPr>
            </w:pPr>
          </w:p>
          <w:p w:rsidR="006D33DB" w:rsidRPr="00D507E0" w:rsidRDefault="006D33DB" w:rsidP="006D33DB">
            <w:pPr>
              <w:ind w:firstLine="291"/>
              <w:jc w:val="both"/>
              <w:rPr>
                <w:rFonts w:ascii="Times New Roman" w:eastAsia="Times New Roman" w:hAnsi="Times New Roman" w:cs="Times New Roman"/>
                <w:b/>
                <w:bCs/>
                <w:color w:val="000000" w:themeColor="text1"/>
                <w:sz w:val="28"/>
                <w:szCs w:val="28"/>
                <w:lang w:eastAsia="uk-UA"/>
              </w:rPr>
            </w:pPr>
            <w:r w:rsidRPr="00D507E0">
              <w:rPr>
                <w:rFonts w:ascii="Times New Roman" w:eastAsia="Times New Roman" w:hAnsi="Times New Roman" w:cs="Times New Roman"/>
                <w:b/>
                <w:bCs/>
                <w:color w:val="000000" w:themeColor="text1"/>
                <w:sz w:val="28"/>
                <w:szCs w:val="28"/>
                <w:lang w:eastAsia="uk-UA"/>
              </w:rPr>
              <w:t xml:space="preserve">адресу місцезнаходження ліцензіата (суб’єкта господарювання </w:t>
            </w:r>
            <w:r w:rsidRPr="00D507E0">
              <w:rPr>
                <w:rFonts w:ascii="Times New Roman" w:hAnsi="Times New Roman" w:cs="Times New Roman"/>
                <w:b/>
                <w:color w:val="000000" w:themeColor="text1"/>
                <w:sz w:val="28"/>
                <w:szCs w:val="28"/>
              </w:rPr>
              <w:t>(у тому числі суб’єкта господарювання, який діє через своє зареєстроване постійне представництво)</w:t>
            </w:r>
            <w:r w:rsidRPr="00D507E0">
              <w:rPr>
                <w:rFonts w:ascii="Times New Roman" w:eastAsia="Times New Roman" w:hAnsi="Times New Roman" w:cs="Times New Roman"/>
                <w:b/>
                <w:bCs/>
                <w:color w:val="000000" w:themeColor="text1"/>
                <w:sz w:val="28"/>
                <w:szCs w:val="28"/>
                <w:lang w:eastAsia="uk-UA"/>
              </w:rPr>
              <w:t>;</w:t>
            </w:r>
          </w:p>
          <w:p w:rsidR="00210A14" w:rsidRPr="00D507E0" w:rsidRDefault="00210A14" w:rsidP="00210A14">
            <w:pPr>
              <w:ind w:firstLine="156"/>
              <w:jc w:val="both"/>
              <w:rPr>
                <w:rFonts w:ascii="Times New Roman" w:eastAsia="Times New Roman" w:hAnsi="Times New Roman" w:cs="Times New Roman"/>
                <w:b/>
                <w:bCs/>
                <w:color w:val="000000" w:themeColor="text1"/>
                <w:sz w:val="28"/>
                <w:szCs w:val="28"/>
                <w:lang w:eastAsia="uk-UA"/>
              </w:rPr>
            </w:pPr>
            <w:r w:rsidRPr="00D507E0">
              <w:rPr>
                <w:rFonts w:ascii="Times New Roman" w:eastAsia="Times New Roman" w:hAnsi="Times New Roman" w:cs="Times New Roman"/>
                <w:b/>
                <w:bCs/>
                <w:color w:val="000000" w:themeColor="text1"/>
                <w:sz w:val="28"/>
                <w:szCs w:val="28"/>
                <w:lang w:eastAsia="uk-UA"/>
              </w:rPr>
              <w:t>місцезнаходження філії та код ЄДРПОУ (виключно при оптовій торгівлі алкогольними напоями або тютюновими виробами, або рідинами, що використовуються в електронних сигаретах);</w:t>
            </w:r>
          </w:p>
          <w:p w:rsidR="006D33DB" w:rsidRPr="00D507E0" w:rsidRDefault="006D33DB" w:rsidP="006D33DB">
            <w:pPr>
              <w:ind w:firstLine="291"/>
              <w:jc w:val="both"/>
              <w:rPr>
                <w:rFonts w:ascii="Times New Roman" w:eastAsia="Times New Roman" w:hAnsi="Times New Roman" w:cs="Times New Roman"/>
                <w:b/>
                <w:bCs/>
                <w:color w:val="000000" w:themeColor="text1"/>
                <w:sz w:val="28"/>
                <w:szCs w:val="28"/>
                <w:lang w:eastAsia="uk-UA"/>
              </w:rPr>
            </w:pPr>
            <w:r w:rsidRPr="00D507E0">
              <w:rPr>
                <w:rFonts w:ascii="Times New Roman" w:eastAsia="Times New Roman" w:hAnsi="Times New Roman" w:cs="Times New Roman"/>
                <w:b/>
                <w:bCs/>
                <w:color w:val="000000" w:themeColor="text1"/>
                <w:sz w:val="28"/>
                <w:szCs w:val="28"/>
                <w:lang w:eastAsia="uk-UA"/>
              </w:rPr>
              <w:t>коди продукції, що вироблятимуться, згідно з УКТ ЗЕД (виключно при виробництві алкогольних напоїв);</w:t>
            </w:r>
          </w:p>
          <w:p w:rsidR="00210A14" w:rsidRPr="00D507E0" w:rsidRDefault="00210A14" w:rsidP="00210A14">
            <w:pPr>
              <w:ind w:firstLine="156"/>
              <w:jc w:val="both"/>
              <w:rPr>
                <w:rFonts w:ascii="Times New Roman" w:hAnsi="Times New Roman" w:cs="Times New Roman"/>
                <w:b/>
                <w:color w:val="000000" w:themeColor="text1"/>
                <w:sz w:val="28"/>
                <w:szCs w:val="28"/>
              </w:rPr>
            </w:pPr>
            <w:r w:rsidRPr="00D507E0">
              <w:rPr>
                <w:rFonts w:ascii="Times New Roman" w:hAnsi="Times New Roman" w:cs="Times New Roman"/>
                <w:b/>
                <w:color w:val="000000" w:themeColor="text1"/>
                <w:sz w:val="28"/>
                <w:szCs w:val="28"/>
              </w:rPr>
              <w:lastRenderedPageBreak/>
              <w:t xml:space="preserve">  перелік реєстраторів розрахункових операцій, програмних реєстраторів розрахункових операцій (книг обліку розрахункових операцій), які знаходяться у місці торгівлі, а також інформація про них: модель, модифікація, заводський номер, виробник, дата виготовлення; реєстраційні номери книг обліку розрахункових операцій, фіскальні номери реєстраторів розрахункових операцій / програмних реєстраторів розрахункових операцій, які знаходяться у місці торгівлі;</w:t>
            </w:r>
          </w:p>
          <w:p w:rsidR="00D77FC2" w:rsidRPr="00D507E0" w:rsidRDefault="00D77FC2" w:rsidP="00210A14">
            <w:pPr>
              <w:ind w:firstLine="156"/>
              <w:jc w:val="both"/>
              <w:rPr>
                <w:rFonts w:ascii="Times New Roman" w:hAnsi="Times New Roman" w:cs="Times New Roman"/>
                <w:b/>
                <w:color w:val="000000" w:themeColor="text1"/>
                <w:sz w:val="28"/>
                <w:szCs w:val="28"/>
              </w:rPr>
            </w:pPr>
            <w:r w:rsidRPr="00D507E0">
              <w:rPr>
                <w:rFonts w:ascii="Times New Roman" w:hAnsi="Times New Roman" w:cs="Times New Roman"/>
                <w:color w:val="000000" w:themeColor="text1"/>
                <w:sz w:val="28"/>
                <w:szCs w:val="28"/>
              </w:rPr>
              <w:t xml:space="preserve"> </w:t>
            </w:r>
            <w:r w:rsidR="000B5B89" w:rsidRPr="00D507E0">
              <w:rPr>
                <w:rFonts w:ascii="Times New Roman" w:hAnsi="Times New Roman" w:cs="Times New Roman"/>
                <w:b/>
                <w:color w:val="000000" w:themeColor="text1"/>
                <w:sz w:val="28"/>
                <w:szCs w:val="28"/>
              </w:rPr>
              <w:t xml:space="preserve">дозвіл на </w:t>
            </w:r>
            <w:r w:rsidR="001E7DE5" w:rsidRPr="00D507E0">
              <w:rPr>
                <w:rFonts w:ascii="Times New Roman" w:hAnsi="Times New Roman" w:cs="Times New Roman"/>
                <w:b/>
                <w:color w:val="000000" w:themeColor="text1"/>
                <w:sz w:val="28"/>
                <w:szCs w:val="28"/>
              </w:rPr>
              <w:t xml:space="preserve"> </w:t>
            </w:r>
            <w:r w:rsidRPr="00D507E0">
              <w:rPr>
                <w:rFonts w:ascii="Times New Roman" w:hAnsi="Times New Roman" w:cs="Times New Roman"/>
                <w:b/>
                <w:color w:val="000000" w:themeColor="text1"/>
                <w:sz w:val="28"/>
                <w:szCs w:val="28"/>
              </w:rPr>
              <w:t xml:space="preserve">продаж вин з доданням спирту (виноматеріалів оброблених) виноградних власного виробництва ординарних та марочних на розлив з тари місткістю від 50 до 600 л </w:t>
            </w:r>
            <w:r w:rsidR="008671D4" w:rsidRPr="008671D4">
              <w:rPr>
                <w:rFonts w:ascii="Times New Roman" w:hAnsi="Times New Roman" w:cs="Times New Roman"/>
                <w:b/>
                <w:color w:val="000000" w:themeColor="text1"/>
                <w:sz w:val="28"/>
                <w:szCs w:val="28"/>
              </w:rPr>
              <w:t>суб’єктам</w:t>
            </w:r>
            <w:r w:rsidR="008671D4" w:rsidRPr="00D507E0">
              <w:rPr>
                <w:rFonts w:ascii="Times New Roman" w:hAnsi="Times New Roman" w:cs="Times New Roman"/>
                <w:b/>
                <w:color w:val="000000" w:themeColor="text1"/>
                <w:sz w:val="28"/>
                <w:szCs w:val="28"/>
              </w:rPr>
              <w:t xml:space="preserve"> </w:t>
            </w:r>
            <w:r w:rsidR="001E7DE5" w:rsidRPr="00D507E0">
              <w:rPr>
                <w:rFonts w:ascii="Times New Roman" w:hAnsi="Times New Roman" w:cs="Times New Roman"/>
                <w:b/>
                <w:color w:val="000000" w:themeColor="text1"/>
                <w:sz w:val="28"/>
                <w:szCs w:val="28"/>
              </w:rPr>
              <w:t xml:space="preserve"> господарювання (у тому числі іноземних суб'єктів господарювання, які діють через свої зареєстровані постійні представництва) </w:t>
            </w:r>
            <w:r w:rsidRPr="00D507E0">
              <w:rPr>
                <w:rFonts w:ascii="Times New Roman" w:hAnsi="Times New Roman" w:cs="Times New Roman"/>
                <w:b/>
                <w:color w:val="000000" w:themeColor="text1"/>
                <w:sz w:val="28"/>
                <w:szCs w:val="28"/>
              </w:rPr>
              <w:t xml:space="preserve"> первинного та змішаного виноробства виключно за місцем розташування таких </w:t>
            </w:r>
            <w:r w:rsidR="001E7DE5" w:rsidRPr="00D507E0">
              <w:rPr>
                <w:rFonts w:ascii="Times New Roman" w:hAnsi="Times New Roman" w:cs="Times New Roman"/>
                <w:b/>
                <w:color w:val="000000" w:themeColor="text1"/>
                <w:sz w:val="28"/>
                <w:szCs w:val="28"/>
              </w:rPr>
              <w:t xml:space="preserve">ліцензіатів </w:t>
            </w:r>
            <w:r w:rsidRPr="00D507E0">
              <w:rPr>
                <w:rFonts w:ascii="Times New Roman" w:hAnsi="Times New Roman" w:cs="Times New Roman"/>
                <w:b/>
                <w:color w:val="000000" w:themeColor="text1"/>
                <w:sz w:val="28"/>
                <w:szCs w:val="28"/>
              </w:rPr>
              <w:t xml:space="preserve">у межах адміністративно-територіальних одиниць (міст, селищ, сіл); </w:t>
            </w:r>
          </w:p>
          <w:p w:rsidR="00CD4C2C" w:rsidRPr="00D507E0" w:rsidRDefault="00CD4C2C" w:rsidP="00CD4C2C">
            <w:pPr>
              <w:ind w:firstLine="291"/>
              <w:jc w:val="both"/>
              <w:rPr>
                <w:rFonts w:ascii="Times New Roman" w:eastAsia="Times New Roman" w:hAnsi="Times New Roman" w:cs="Times New Roman"/>
                <w:b/>
                <w:bCs/>
                <w:color w:val="000000" w:themeColor="text1"/>
                <w:sz w:val="28"/>
                <w:szCs w:val="28"/>
                <w:lang w:eastAsia="uk-UA"/>
              </w:rPr>
            </w:pPr>
            <w:r w:rsidRPr="00D507E0">
              <w:rPr>
                <w:rFonts w:ascii="Times New Roman" w:eastAsia="Times New Roman" w:hAnsi="Times New Roman" w:cs="Times New Roman"/>
                <w:b/>
                <w:bCs/>
                <w:color w:val="000000" w:themeColor="text1"/>
                <w:sz w:val="28"/>
                <w:szCs w:val="28"/>
                <w:lang w:eastAsia="uk-UA"/>
              </w:rPr>
              <w:t>внесення чергового платежу за ліцензію;</w:t>
            </w:r>
          </w:p>
          <w:p w:rsidR="00CD4C2C" w:rsidRPr="00210A14" w:rsidRDefault="00CD4C2C" w:rsidP="00210A14">
            <w:pPr>
              <w:ind w:firstLine="156"/>
              <w:jc w:val="both"/>
              <w:rPr>
                <w:rFonts w:ascii="Times New Roman" w:hAnsi="Times New Roman" w:cs="Times New Roman"/>
                <w:b/>
                <w:strike/>
                <w:sz w:val="28"/>
                <w:szCs w:val="28"/>
              </w:rPr>
            </w:pPr>
          </w:p>
          <w:p w:rsidR="006D33DB" w:rsidRPr="00A11A40" w:rsidRDefault="006D33DB" w:rsidP="00972352">
            <w:pPr>
              <w:pStyle w:val="a4"/>
              <w:spacing w:before="0" w:beforeAutospacing="0" w:after="0" w:afterAutospacing="0"/>
              <w:jc w:val="both"/>
              <w:rPr>
                <w:b/>
                <w:sz w:val="28"/>
                <w:szCs w:val="28"/>
                <w:u w:val="single"/>
              </w:rPr>
            </w:pPr>
          </w:p>
        </w:tc>
      </w:tr>
      <w:tr w:rsidR="00CD4C2C" w:rsidRPr="00A11A40" w:rsidTr="00330E47">
        <w:tc>
          <w:tcPr>
            <w:tcW w:w="7797" w:type="dxa"/>
            <w:shd w:val="clear" w:color="auto" w:fill="auto"/>
          </w:tcPr>
          <w:p w:rsidR="00CD4C2C" w:rsidRPr="00CD4C2C" w:rsidRDefault="00CD4C2C" w:rsidP="00972352">
            <w:pPr>
              <w:pStyle w:val="a4"/>
              <w:spacing w:before="0" w:beforeAutospacing="0" w:after="0" w:afterAutospacing="0"/>
              <w:jc w:val="both"/>
              <w:rPr>
                <w:b/>
                <w:color w:val="333333"/>
                <w:sz w:val="28"/>
                <w:szCs w:val="28"/>
                <w:u w:val="single"/>
                <w:shd w:val="clear" w:color="auto" w:fill="FFFFFF"/>
              </w:rPr>
            </w:pPr>
            <w:r w:rsidRPr="00CD4C2C">
              <w:rPr>
                <w:color w:val="333333"/>
                <w:sz w:val="28"/>
                <w:szCs w:val="28"/>
                <w:shd w:val="clear" w:color="auto" w:fill="FFFFFF"/>
              </w:rPr>
              <w:lastRenderedPageBreak/>
              <w:t xml:space="preserve">    </w:t>
            </w:r>
            <w:r w:rsidRPr="00CD4C2C">
              <w:rPr>
                <w:b/>
                <w:color w:val="333333"/>
                <w:sz w:val="28"/>
                <w:szCs w:val="28"/>
                <w:u w:val="single"/>
                <w:shd w:val="clear" w:color="auto" w:fill="FFFFFF"/>
              </w:rPr>
              <w:t>Абзац шістдесят п’ятий</w:t>
            </w:r>
          </w:p>
          <w:p w:rsidR="00CD4C2C" w:rsidRPr="00CD4C2C" w:rsidRDefault="00CD4C2C" w:rsidP="00972352">
            <w:pPr>
              <w:pStyle w:val="a4"/>
              <w:spacing w:before="0" w:beforeAutospacing="0" w:after="0" w:afterAutospacing="0"/>
              <w:jc w:val="both"/>
              <w:rPr>
                <w:color w:val="333333"/>
                <w:sz w:val="28"/>
                <w:szCs w:val="28"/>
                <w:shd w:val="clear" w:color="auto" w:fill="FFFFFF"/>
              </w:rPr>
            </w:pPr>
            <w:r w:rsidRPr="00CD4C2C">
              <w:rPr>
                <w:b/>
                <w:color w:val="333333"/>
                <w:sz w:val="28"/>
                <w:szCs w:val="28"/>
                <w:shd w:val="clear" w:color="auto" w:fill="FFFFFF"/>
              </w:rPr>
              <w:t xml:space="preserve">    </w:t>
            </w:r>
            <w:r w:rsidRPr="00CD4C2C">
              <w:rPr>
                <w:color w:val="333333"/>
                <w:sz w:val="28"/>
                <w:szCs w:val="28"/>
                <w:shd w:val="clear" w:color="auto" w:fill="FFFFFF"/>
              </w:rPr>
              <w:t>Єдиний реєстр ліцензіатів та місць обігу пального містить відомості про:</w:t>
            </w:r>
          </w:p>
          <w:p w:rsidR="00CD4C2C" w:rsidRDefault="00CD4C2C" w:rsidP="00972352">
            <w:pPr>
              <w:pStyle w:val="a4"/>
              <w:spacing w:before="0" w:beforeAutospacing="0" w:after="0" w:afterAutospacing="0"/>
              <w:jc w:val="both"/>
              <w:rPr>
                <w:color w:val="333333"/>
                <w:sz w:val="28"/>
                <w:szCs w:val="28"/>
                <w:shd w:val="clear" w:color="auto" w:fill="FFFFFF"/>
              </w:rPr>
            </w:pPr>
            <w:r w:rsidRPr="00CD4C2C">
              <w:rPr>
                <w:color w:val="333333"/>
                <w:sz w:val="28"/>
                <w:szCs w:val="28"/>
                <w:shd w:val="clear" w:color="auto" w:fill="FFFFFF"/>
              </w:rPr>
              <w:t>...</w:t>
            </w:r>
          </w:p>
          <w:p w:rsidR="00F91CFD" w:rsidRPr="00CD4C2C" w:rsidRDefault="00F91CFD" w:rsidP="00F91CFD">
            <w:pPr>
              <w:pStyle w:val="a4"/>
              <w:spacing w:before="0" w:beforeAutospacing="0" w:after="0" w:afterAutospacing="0"/>
              <w:jc w:val="both"/>
              <w:rPr>
                <w:b/>
                <w:color w:val="333333"/>
                <w:sz w:val="28"/>
                <w:szCs w:val="28"/>
                <w:u w:val="single"/>
                <w:shd w:val="clear" w:color="auto" w:fill="FFFFFF"/>
              </w:rPr>
            </w:pPr>
            <w:r w:rsidRPr="00CD4C2C">
              <w:rPr>
                <w:b/>
                <w:color w:val="333333"/>
                <w:sz w:val="28"/>
                <w:szCs w:val="28"/>
                <w:u w:val="single"/>
                <w:shd w:val="clear" w:color="auto" w:fill="FFFFFF"/>
              </w:rPr>
              <w:t xml:space="preserve">Абзац </w:t>
            </w:r>
            <w:r w:rsidR="006A76F4">
              <w:rPr>
                <w:b/>
                <w:color w:val="333333"/>
                <w:sz w:val="28"/>
                <w:szCs w:val="28"/>
                <w:u w:val="single"/>
                <w:shd w:val="clear" w:color="auto" w:fill="FFFFFF"/>
              </w:rPr>
              <w:t>шістьдесят восьмий</w:t>
            </w:r>
          </w:p>
          <w:p w:rsidR="00F91CFD" w:rsidRPr="00F91CFD" w:rsidRDefault="00F91CFD" w:rsidP="00972352">
            <w:pPr>
              <w:pStyle w:val="a4"/>
              <w:spacing w:before="0" w:beforeAutospacing="0" w:after="0" w:afterAutospacing="0"/>
              <w:jc w:val="both"/>
              <w:rPr>
                <w:color w:val="333333"/>
                <w:sz w:val="28"/>
                <w:szCs w:val="28"/>
                <w:shd w:val="clear" w:color="auto" w:fill="FFFFFF"/>
              </w:rPr>
            </w:pPr>
            <w:r>
              <w:rPr>
                <w:color w:val="333333"/>
                <w:shd w:val="clear" w:color="auto" w:fill="FFFFFF"/>
              </w:rPr>
              <w:t xml:space="preserve">   </w:t>
            </w:r>
            <w:r w:rsidRPr="00F91CFD">
              <w:rPr>
                <w:color w:val="333333"/>
                <w:sz w:val="28"/>
                <w:szCs w:val="28"/>
                <w:shd w:val="clear" w:color="auto" w:fill="FFFFFF"/>
              </w:rPr>
              <w:t xml:space="preserve">дату видачі/анулювання та термін дії ліцензії на право виробництва, зберігання, оптової, роздрібної торгівлі пальним; </w:t>
            </w:r>
          </w:p>
          <w:p w:rsidR="00F91CFD" w:rsidRDefault="00F91CFD" w:rsidP="00972352">
            <w:pPr>
              <w:pStyle w:val="a4"/>
              <w:spacing w:before="0" w:beforeAutospacing="0" w:after="0" w:afterAutospacing="0"/>
              <w:jc w:val="both"/>
              <w:rPr>
                <w:b/>
                <w:color w:val="333333"/>
                <w:sz w:val="28"/>
                <w:szCs w:val="28"/>
                <w:shd w:val="clear" w:color="auto" w:fill="FFFFFF"/>
              </w:rPr>
            </w:pPr>
          </w:p>
          <w:p w:rsidR="00CD4C2C" w:rsidRPr="00CD4C2C" w:rsidRDefault="00CD4C2C" w:rsidP="00972352">
            <w:pPr>
              <w:pStyle w:val="a4"/>
              <w:spacing w:before="0" w:beforeAutospacing="0" w:after="0" w:afterAutospacing="0"/>
              <w:jc w:val="both"/>
              <w:rPr>
                <w:b/>
                <w:color w:val="333333"/>
                <w:sz w:val="28"/>
                <w:szCs w:val="28"/>
                <w:shd w:val="clear" w:color="auto" w:fill="FFFFFF"/>
              </w:rPr>
            </w:pPr>
            <w:r w:rsidRPr="00CD4C2C">
              <w:rPr>
                <w:b/>
                <w:color w:val="333333"/>
                <w:sz w:val="28"/>
                <w:szCs w:val="28"/>
                <w:shd w:val="clear" w:color="auto" w:fill="FFFFFF"/>
              </w:rPr>
              <w:lastRenderedPageBreak/>
              <w:t>Норми відсутні</w:t>
            </w:r>
          </w:p>
          <w:p w:rsidR="00CD4C2C" w:rsidRDefault="00CD4C2C" w:rsidP="00F5326F">
            <w:pPr>
              <w:pStyle w:val="a4"/>
              <w:spacing w:before="0" w:beforeAutospacing="0" w:after="0" w:afterAutospacing="0"/>
              <w:jc w:val="both"/>
              <w:rPr>
                <w:b/>
                <w:sz w:val="28"/>
                <w:szCs w:val="28"/>
                <w:u w:val="single"/>
              </w:rPr>
            </w:pPr>
          </w:p>
        </w:tc>
        <w:tc>
          <w:tcPr>
            <w:tcW w:w="7796" w:type="dxa"/>
            <w:shd w:val="clear" w:color="auto" w:fill="auto"/>
          </w:tcPr>
          <w:p w:rsidR="00F5326F" w:rsidRPr="00CD4C2C" w:rsidRDefault="00F5326F" w:rsidP="00F5326F">
            <w:pPr>
              <w:pStyle w:val="a4"/>
              <w:spacing w:before="0" w:beforeAutospacing="0" w:after="0" w:afterAutospacing="0"/>
              <w:jc w:val="both"/>
              <w:rPr>
                <w:b/>
                <w:color w:val="333333"/>
                <w:sz w:val="28"/>
                <w:szCs w:val="28"/>
                <w:u w:val="single"/>
                <w:shd w:val="clear" w:color="auto" w:fill="FFFFFF"/>
              </w:rPr>
            </w:pPr>
            <w:r w:rsidRPr="00CD4C2C">
              <w:rPr>
                <w:color w:val="333333"/>
                <w:sz w:val="28"/>
                <w:szCs w:val="28"/>
                <w:shd w:val="clear" w:color="auto" w:fill="FFFFFF"/>
              </w:rPr>
              <w:lastRenderedPageBreak/>
              <w:t xml:space="preserve">    </w:t>
            </w:r>
            <w:r w:rsidRPr="00CD4C2C">
              <w:rPr>
                <w:b/>
                <w:color w:val="333333"/>
                <w:sz w:val="28"/>
                <w:szCs w:val="28"/>
                <w:u w:val="single"/>
                <w:shd w:val="clear" w:color="auto" w:fill="FFFFFF"/>
              </w:rPr>
              <w:t xml:space="preserve">Абзац </w:t>
            </w:r>
            <w:r w:rsidR="00F91CFD">
              <w:rPr>
                <w:b/>
                <w:color w:val="333333"/>
                <w:sz w:val="28"/>
                <w:szCs w:val="28"/>
                <w:u w:val="single"/>
                <w:shd w:val="clear" w:color="auto" w:fill="FFFFFF"/>
              </w:rPr>
              <w:t xml:space="preserve">сімдесят </w:t>
            </w:r>
            <w:r w:rsidR="0060481D">
              <w:rPr>
                <w:b/>
                <w:color w:val="333333"/>
                <w:sz w:val="28"/>
                <w:szCs w:val="28"/>
                <w:u w:val="single"/>
                <w:shd w:val="clear" w:color="auto" w:fill="FFFFFF"/>
              </w:rPr>
              <w:t>перший</w:t>
            </w:r>
          </w:p>
          <w:p w:rsidR="00F5326F" w:rsidRPr="00CD4C2C" w:rsidRDefault="00F5326F" w:rsidP="00F5326F">
            <w:pPr>
              <w:pStyle w:val="a4"/>
              <w:spacing w:before="0" w:beforeAutospacing="0" w:after="0" w:afterAutospacing="0"/>
              <w:jc w:val="both"/>
              <w:rPr>
                <w:color w:val="333333"/>
                <w:sz w:val="28"/>
                <w:szCs w:val="28"/>
                <w:shd w:val="clear" w:color="auto" w:fill="FFFFFF"/>
              </w:rPr>
            </w:pPr>
            <w:r w:rsidRPr="00CD4C2C">
              <w:rPr>
                <w:b/>
                <w:color w:val="333333"/>
                <w:sz w:val="28"/>
                <w:szCs w:val="28"/>
                <w:shd w:val="clear" w:color="auto" w:fill="FFFFFF"/>
              </w:rPr>
              <w:t xml:space="preserve">    </w:t>
            </w:r>
            <w:r w:rsidRPr="00CD4C2C">
              <w:rPr>
                <w:color w:val="333333"/>
                <w:sz w:val="28"/>
                <w:szCs w:val="28"/>
                <w:shd w:val="clear" w:color="auto" w:fill="FFFFFF"/>
              </w:rPr>
              <w:t>Єдиний реєстр ліцензіатів та місць обігу пального містить відомості про:</w:t>
            </w:r>
          </w:p>
          <w:p w:rsidR="00286ECC" w:rsidRPr="00F5326F" w:rsidRDefault="00F5326F" w:rsidP="00286ECC">
            <w:pPr>
              <w:ind w:firstLine="291"/>
              <w:jc w:val="both"/>
              <w:rPr>
                <w:rFonts w:ascii="Times New Roman" w:eastAsia="Times New Roman" w:hAnsi="Times New Roman" w:cs="Times New Roman"/>
                <w:b/>
                <w:bCs/>
                <w:sz w:val="28"/>
                <w:szCs w:val="28"/>
                <w:lang w:eastAsia="uk-UA"/>
              </w:rPr>
            </w:pPr>
            <w:r w:rsidRPr="00F5326F">
              <w:rPr>
                <w:rFonts w:ascii="Times New Roman" w:eastAsia="Times New Roman" w:hAnsi="Times New Roman" w:cs="Times New Roman"/>
                <w:b/>
                <w:bCs/>
                <w:sz w:val="28"/>
                <w:szCs w:val="28"/>
                <w:lang w:eastAsia="uk-UA"/>
              </w:rPr>
              <w:t>...</w:t>
            </w:r>
          </w:p>
          <w:p w:rsidR="00F91CFD" w:rsidRPr="00CD4C2C" w:rsidRDefault="00F91CFD" w:rsidP="00F91CFD">
            <w:pPr>
              <w:pStyle w:val="a4"/>
              <w:spacing w:before="0" w:beforeAutospacing="0" w:after="0" w:afterAutospacing="0"/>
              <w:jc w:val="both"/>
              <w:rPr>
                <w:b/>
                <w:color w:val="333333"/>
                <w:sz w:val="28"/>
                <w:szCs w:val="28"/>
                <w:u w:val="single"/>
                <w:shd w:val="clear" w:color="auto" w:fill="FFFFFF"/>
              </w:rPr>
            </w:pPr>
            <w:r w:rsidRPr="00CD4C2C">
              <w:rPr>
                <w:b/>
                <w:color w:val="333333"/>
                <w:sz w:val="28"/>
                <w:szCs w:val="28"/>
                <w:u w:val="single"/>
                <w:shd w:val="clear" w:color="auto" w:fill="FFFFFF"/>
              </w:rPr>
              <w:t xml:space="preserve">Абзац </w:t>
            </w:r>
            <w:r>
              <w:rPr>
                <w:b/>
                <w:color w:val="333333"/>
                <w:sz w:val="28"/>
                <w:szCs w:val="28"/>
                <w:u w:val="single"/>
                <w:shd w:val="clear" w:color="auto" w:fill="FFFFFF"/>
              </w:rPr>
              <w:t xml:space="preserve">сімдесят </w:t>
            </w:r>
            <w:r w:rsidR="0060481D">
              <w:rPr>
                <w:b/>
                <w:color w:val="333333"/>
                <w:sz w:val="28"/>
                <w:szCs w:val="28"/>
                <w:u w:val="single"/>
                <w:shd w:val="clear" w:color="auto" w:fill="FFFFFF"/>
              </w:rPr>
              <w:t>четвертий</w:t>
            </w:r>
          </w:p>
          <w:p w:rsidR="00F91CFD" w:rsidRDefault="00F91CFD" w:rsidP="00F91CFD">
            <w:pPr>
              <w:ind w:firstLine="291"/>
              <w:jc w:val="both"/>
              <w:rPr>
                <w:rFonts w:ascii="Times New Roman" w:eastAsia="Times New Roman" w:hAnsi="Times New Roman" w:cs="Times New Roman"/>
                <w:b/>
                <w:bCs/>
                <w:sz w:val="28"/>
                <w:szCs w:val="28"/>
                <w:lang w:eastAsia="uk-UA"/>
              </w:rPr>
            </w:pPr>
            <w:r>
              <w:rPr>
                <w:color w:val="333333"/>
                <w:shd w:val="clear" w:color="auto" w:fill="FFFFFF"/>
              </w:rPr>
              <w:t xml:space="preserve">   </w:t>
            </w:r>
            <w:r w:rsidRPr="00F91CFD">
              <w:rPr>
                <w:rFonts w:ascii="Times New Roman" w:eastAsia="Times New Roman" w:hAnsi="Times New Roman" w:cs="Times New Roman"/>
                <w:color w:val="333333"/>
                <w:sz w:val="28"/>
                <w:szCs w:val="28"/>
                <w:shd w:val="clear" w:color="auto" w:fill="FFFFFF"/>
                <w:lang w:eastAsia="uk-UA"/>
              </w:rPr>
              <w:t>дату видачі/анулювання та термін дії ліцензії на право виробництва, зберігання, оптової, роздрібної торгівлі пальним</w:t>
            </w:r>
            <w:r w:rsidRPr="00F91CFD">
              <w:rPr>
                <w:color w:val="333333"/>
                <w:sz w:val="28"/>
                <w:szCs w:val="28"/>
                <w:shd w:val="clear" w:color="auto" w:fill="FFFFFF"/>
              </w:rPr>
              <w:t>;</w:t>
            </w:r>
          </w:p>
          <w:p w:rsidR="00F91CFD" w:rsidRDefault="00F91CFD" w:rsidP="00286ECC">
            <w:pPr>
              <w:ind w:firstLine="291"/>
              <w:jc w:val="both"/>
              <w:rPr>
                <w:rFonts w:ascii="Times New Roman" w:eastAsia="Times New Roman" w:hAnsi="Times New Roman" w:cs="Times New Roman"/>
                <w:b/>
                <w:bCs/>
                <w:sz w:val="28"/>
                <w:szCs w:val="28"/>
                <w:lang w:eastAsia="uk-UA"/>
              </w:rPr>
            </w:pPr>
          </w:p>
          <w:p w:rsidR="00286ECC" w:rsidRPr="00F91CFD" w:rsidRDefault="00286ECC" w:rsidP="00286ECC">
            <w:pPr>
              <w:ind w:firstLine="291"/>
              <w:jc w:val="both"/>
              <w:rPr>
                <w:rFonts w:ascii="Times New Roman" w:eastAsia="Times New Roman" w:hAnsi="Times New Roman" w:cs="Times New Roman"/>
                <w:b/>
                <w:bCs/>
                <w:sz w:val="28"/>
                <w:szCs w:val="28"/>
                <w:lang w:eastAsia="uk-UA"/>
              </w:rPr>
            </w:pPr>
            <w:r w:rsidRPr="00F91CFD">
              <w:rPr>
                <w:rFonts w:ascii="Times New Roman" w:eastAsia="Times New Roman" w:hAnsi="Times New Roman" w:cs="Times New Roman"/>
                <w:b/>
                <w:bCs/>
                <w:sz w:val="28"/>
                <w:szCs w:val="28"/>
                <w:lang w:eastAsia="uk-UA"/>
              </w:rPr>
              <w:t xml:space="preserve">адресу місцезнаходження ліцензіата (суб’єкта господарювання </w:t>
            </w:r>
            <w:r w:rsidRPr="00F91CFD">
              <w:rPr>
                <w:rFonts w:ascii="Times New Roman" w:hAnsi="Times New Roman" w:cs="Times New Roman"/>
                <w:b/>
                <w:sz w:val="28"/>
                <w:szCs w:val="28"/>
              </w:rPr>
              <w:t>(у тому числі суб’єкта господарювання, який діє через своє зареєстроване постійне представництво)</w:t>
            </w:r>
            <w:r w:rsidRPr="00F91CFD">
              <w:rPr>
                <w:rFonts w:ascii="Times New Roman" w:eastAsia="Times New Roman" w:hAnsi="Times New Roman" w:cs="Times New Roman"/>
                <w:b/>
                <w:bCs/>
                <w:sz w:val="28"/>
                <w:szCs w:val="28"/>
                <w:lang w:eastAsia="uk-UA"/>
              </w:rPr>
              <w:t>;</w:t>
            </w:r>
          </w:p>
          <w:p w:rsidR="00286ECC" w:rsidRPr="00F91CFD" w:rsidRDefault="00286ECC" w:rsidP="00286ECC">
            <w:pPr>
              <w:ind w:firstLine="156"/>
              <w:jc w:val="both"/>
              <w:rPr>
                <w:rFonts w:ascii="Times New Roman" w:hAnsi="Times New Roman" w:cs="Times New Roman"/>
                <w:b/>
                <w:color w:val="000000" w:themeColor="text1"/>
                <w:sz w:val="28"/>
                <w:szCs w:val="28"/>
              </w:rPr>
            </w:pPr>
            <w:r w:rsidRPr="00F91CFD">
              <w:rPr>
                <w:rFonts w:ascii="Times New Roman" w:hAnsi="Times New Roman" w:cs="Times New Roman"/>
                <w:b/>
                <w:color w:val="FF0000"/>
                <w:sz w:val="28"/>
                <w:szCs w:val="28"/>
              </w:rPr>
              <w:t xml:space="preserve"> </w:t>
            </w:r>
            <w:r w:rsidRPr="00F91CFD">
              <w:rPr>
                <w:rFonts w:ascii="Times New Roman" w:hAnsi="Times New Roman" w:cs="Times New Roman"/>
                <w:b/>
                <w:color w:val="000000" w:themeColor="text1"/>
                <w:sz w:val="28"/>
                <w:szCs w:val="28"/>
              </w:rPr>
              <w:t xml:space="preserve">місткість кожного окремого резервуара та/або ємності, що використовується для зберігання пального (виключно при виробництві пального, оптовій торгівлі пальним за наявності місць оптової торгівлі, роздрібної торгівлі пальним, зберіганні пального); </w:t>
            </w:r>
          </w:p>
          <w:p w:rsidR="00286ECC" w:rsidRPr="00F91CFD" w:rsidRDefault="00286ECC" w:rsidP="00286ECC">
            <w:pPr>
              <w:ind w:firstLine="156"/>
              <w:jc w:val="both"/>
              <w:rPr>
                <w:rFonts w:ascii="Times New Roman" w:hAnsi="Times New Roman" w:cs="Times New Roman"/>
                <w:b/>
                <w:color w:val="000000" w:themeColor="text1"/>
                <w:sz w:val="28"/>
                <w:szCs w:val="28"/>
              </w:rPr>
            </w:pPr>
            <w:r w:rsidRPr="00F91CFD">
              <w:rPr>
                <w:rFonts w:ascii="Times New Roman" w:hAnsi="Times New Roman" w:cs="Times New Roman"/>
                <w:b/>
                <w:color w:val="000000" w:themeColor="text1"/>
                <w:sz w:val="28"/>
                <w:szCs w:val="28"/>
              </w:rPr>
              <w:t>загальну місткість резервуарів та</w:t>
            </w:r>
            <w:r w:rsidR="008671D4">
              <w:rPr>
                <w:rFonts w:ascii="Times New Roman" w:hAnsi="Times New Roman" w:cs="Times New Roman"/>
                <w:b/>
                <w:color w:val="000000" w:themeColor="text1"/>
                <w:sz w:val="28"/>
                <w:szCs w:val="28"/>
              </w:rPr>
              <w:t>/або</w:t>
            </w:r>
            <w:r w:rsidRPr="00F91CFD">
              <w:rPr>
                <w:rFonts w:ascii="Times New Roman" w:hAnsi="Times New Roman" w:cs="Times New Roman"/>
                <w:b/>
                <w:color w:val="000000" w:themeColor="text1"/>
                <w:sz w:val="28"/>
                <w:szCs w:val="28"/>
              </w:rPr>
              <w:t xml:space="preserve"> ємностей, що використовуються для зберігання пального (виключно при  зберіганні пального для потреб власного споживання чи промислової переробки);</w:t>
            </w:r>
          </w:p>
          <w:p w:rsidR="00F5326F" w:rsidRPr="00F91CFD" w:rsidRDefault="00F5326F" w:rsidP="00F5326F">
            <w:pPr>
              <w:ind w:firstLine="156"/>
              <w:jc w:val="both"/>
              <w:rPr>
                <w:rFonts w:ascii="Times New Roman" w:hAnsi="Times New Roman" w:cs="Times New Roman"/>
                <w:b/>
                <w:sz w:val="28"/>
                <w:szCs w:val="28"/>
              </w:rPr>
            </w:pPr>
            <w:r w:rsidRPr="00F91CFD">
              <w:rPr>
                <w:rFonts w:ascii="Times New Roman" w:hAnsi="Times New Roman" w:cs="Times New Roman"/>
                <w:b/>
                <w:sz w:val="28"/>
                <w:szCs w:val="28"/>
              </w:rPr>
              <w:t xml:space="preserve">  перелік реєстраторів розрахункових операцій (книг обліку розрахункових операцій), які знаходяться у місці торгівлі, а також інформація про них: модель, модифікація, заводський номер, виробник, дата виготовлення; реєстраційні номери книг обліку розрахункових операцій, фіскальні номери реєстраторів розрахункових операцій, які знаходяться у місці торгівлі;</w:t>
            </w:r>
          </w:p>
          <w:p w:rsidR="00F5326F" w:rsidRPr="00F91CFD" w:rsidRDefault="00F5326F" w:rsidP="00F5326F">
            <w:pPr>
              <w:ind w:firstLine="291"/>
              <w:jc w:val="both"/>
              <w:rPr>
                <w:rFonts w:ascii="Times New Roman" w:eastAsia="Times New Roman" w:hAnsi="Times New Roman" w:cs="Times New Roman"/>
                <w:b/>
                <w:bCs/>
                <w:sz w:val="28"/>
                <w:szCs w:val="28"/>
                <w:lang w:eastAsia="uk-UA"/>
              </w:rPr>
            </w:pPr>
            <w:r w:rsidRPr="00F91CFD">
              <w:rPr>
                <w:rFonts w:ascii="Times New Roman" w:eastAsia="Times New Roman" w:hAnsi="Times New Roman" w:cs="Times New Roman"/>
                <w:b/>
                <w:bCs/>
                <w:sz w:val="28"/>
                <w:szCs w:val="28"/>
                <w:lang w:eastAsia="uk-UA"/>
              </w:rPr>
              <w:t>внесення чергового платежу за ліцензію;</w:t>
            </w:r>
          </w:p>
          <w:p w:rsidR="00F5326F" w:rsidRPr="00F5326F" w:rsidRDefault="00F5326F" w:rsidP="00F5326F">
            <w:pPr>
              <w:ind w:firstLine="156"/>
              <w:jc w:val="both"/>
              <w:rPr>
                <w:rFonts w:ascii="Times New Roman" w:hAnsi="Times New Roman" w:cs="Times New Roman"/>
                <w:b/>
                <w:sz w:val="28"/>
                <w:szCs w:val="28"/>
              </w:rPr>
            </w:pPr>
          </w:p>
          <w:p w:rsidR="00286ECC" w:rsidRPr="006D33DB" w:rsidRDefault="00286ECC" w:rsidP="00972352">
            <w:pPr>
              <w:pStyle w:val="a4"/>
              <w:spacing w:before="0" w:beforeAutospacing="0" w:after="0" w:afterAutospacing="0"/>
              <w:jc w:val="both"/>
              <w:rPr>
                <w:b/>
                <w:sz w:val="28"/>
                <w:szCs w:val="28"/>
                <w:highlight w:val="yellow"/>
                <w:u w:val="single"/>
              </w:rPr>
            </w:pPr>
          </w:p>
        </w:tc>
      </w:tr>
      <w:tr w:rsidR="00A11A40" w:rsidRPr="00A11A40" w:rsidTr="00330E47">
        <w:tc>
          <w:tcPr>
            <w:tcW w:w="7797" w:type="dxa"/>
            <w:shd w:val="clear" w:color="auto" w:fill="auto"/>
          </w:tcPr>
          <w:p w:rsidR="00A66AE9" w:rsidRPr="00A11A40" w:rsidRDefault="00A66AE9" w:rsidP="00972352">
            <w:pPr>
              <w:pStyle w:val="a4"/>
              <w:spacing w:before="0" w:beforeAutospacing="0" w:after="0" w:afterAutospacing="0"/>
              <w:jc w:val="both"/>
              <w:rPr>
                <w:b/>
                <w:sz w:val="28"/>
                <w:szCs w:val="28"/>
              </w:rPr>
            </w:pPr>
            <w:r w:rsidRPr="00A11A40">
              <w:rPr>
                <w:b/>
                <w:sz w:val="28"/>
                <w:szCs w:val="28"/>
              </w:rPr>
              <w:lastRenderedPageBreak/>
              <w:t>Норма відсутня</w:t>
            </w:r>
          </w:p>
        </w:tc>
        <w:tc>
          <w:tcPr>
            <w:tcW w:w="7796" w:type="dxa"/>
            <w:shd w:val="clear" w:color="auto" w:fill="auto"/>
          </w:tcPr>
          <w:p w:rsidR="00A66AE9" w:rsidRPr="0060481D" w:rsidRDefault="00A66AE9" w:rsidP="008326B7">
            <w:pPr>
              <w:pStyle w:val="a4"/>
              <w:spacing w:before="0" w:beforeAutospacing="0" w:after="0" w:afterAutospacing="0"/>
              <w:jc w:val="both"/>
              <w:rPr>
                <w:b/>
                <w:color w:val="000000" w:themeColor="text1"/>
                <w:sz w:val="28"/>
                <w:szCs w:val="28"/>
                <w:u w:val="single"/>
                <w:lang w:eastAsia="ru-RU"/>
              </w:rPr>
            </w:pPr>
            <w:r w:rsidRPr="0060481D">
              <w:rPr>
                <w:b/>
                <w:color w:val="000000" w:themeColor="text1"/>
                <w:sz w:val="28"/>
                <w:szCs w:val="28"/>
                <w:u w:val="single"/>
                <w:lang w:eastAsia="ru-RU"/>
              </w:rPr>
              <w:t xml:space="preserve">   Нов</w:t>
            </w:r>
            <w:r w:rsidR="0018239A" w:rsidRPr="0060481D">
              <w:rPr>
                <w:b/>
                <w:color w:val="000000" w:themeColor="text1"/>
                <w:sz w:val="28"/>
                <w:szCs w:val="28"/>
                <w:u w:val="single"/>
                <w:lang w:eastAsia="ru-RU"/>
              </w:rPr>
              <w:t>ий</w:t>
            </w:r>
            <w:r w:rsidRPr="0060481D">
              <w:rPr>
                <w:b/>
                <w:color w:val="000000" w:themeColor="text1"/>
                <w:sz w:val="28"/>
                <w:szCs w:val="28"/>
                <w:u w:val="single"/>
                <w:lang w:eastAsia="ru-RU"/>
              </w:rPr>
              <w:t xml:space="preserve"> абзац </w:t>
            </w:r>
          </w:p>
          <w:p w:rsidR="00807943" w:rsidRPr="0060481D" w:rsidRDefault="00807943" w:rsidP="00807943">
            <w:pPr>
              <w:ind w:firstLine="349"/>
              <w:jc w:val="both"/>
              <w:rPr>
                <w:rFonts w:ascii="Times New Roman" w:eastAsia="Times New Roman" w:hAnsi="Times New Roman" w:cs="Times New Roman"/>
                <w:b/>
                <w:color w:val="000000" w:themeColor="text1"/>
                <w:sz w:val="28"/>
                <w:szCs w:val="28"/>
                <w:lang w:eastAsia="ru-RU"/>
              </w:rPr>
            </w:pPr>
            <w:r w:rsidRPr="0060481D">
              <w:rPr>
                <w:rFonts w:ascii="Times New Roman" w:eastAsia="Times New Roman" w:hAnsi="Times New Roman" w:cs="Times New Roman"/>
                <w:b/>
                <w:color w:val="000000" w:themeColor="text1"/>
                <w:sz w:val="28"/>
                <w:szCs w:val="28"/>
                <w:lang w:eastAsia="ru-RU"/>
              </w:rPr>
              <w:t>видача ліцензії – надання суб’єкту господарювання права на провадження виду господарської діяльності, що підлягає ліцензуванню, відповідно до вимог цього Закону шляхом:</w:t>
            </w:r>
          </w:p>
          <w:p w:rsidR="00807943" w:rsidRPr="0060481D" w:rsidRDefault="00807943" w:rsidP="00807943">
            <w:pPr>
              <w:ind w:firstLine="349"/>
              <w:jc w:val="both"/>
              <w:rPr>
                <w:rFonts w:ascii="Times New Roman" w:eastAsia="Times New Roman" w:hAnsi="Times New Roman" w:cs="Times New Roman"/>
                <w:b/>
                <w:color w:val="000000" w:themeColor="text1"/>
                <w:sz w:val="28"/>
                <w:szCs w:val="28"/>
                <w:lang w:eastAsia="ru-RU"/>
              </w:rPr>
            </w:pPr>
            <w:r w:rsidRPr="0060481D">
              <w:rPr>
                <w:rFonts w:ascii="Times New Roman" w:eastAsia="Times New Roman" w:hAnsi="Times New Roman" w:cs="Times New Roman"/>
                <w:b/>
                <w:color w:val="000000" w:themeColor="text1"/>
                <w:sz w:val="28"/>
                <w:szCs w:val="28"/>
                <w:lang w:eastAsia="ru-RU"/>
              </w:rPr>
              <w:lastRenderedPageBreak/>
              <w:t>прийняття органом ліцензування рішення про видачу ліцензії, про що робиться запис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та направлення ліцензіату в електронн</w:t>
            </w:r>
            <w:r w:rsidR="007B059C" w:rsidRPr="0060481D">
              <w:rPr>
                <w:rFonts w:ascii="Times New Roman" w:eastAsia="Times New Roman" w:hAnsi="Times New Roman" w:cs="Times New Roman"/>
                <w:b/>
                <w:color w:val="000000" w:themeColor="text1"/>
                <w:sz w:val="28"/>
                <w:szCs w:val="28"/>
                <w:lang w:eastAsia="ru-RU"/>
              </w:rPr>
              <w:t>ій</w:t>
            </w:r>
            <w:r w:rsidRPr="0060481D">
              <w:rPr>
                <w:rFonts w:ascii="Times New Roman" w:eastAsia="Times New Roman" w:hAnsi="Times New Roman" w:cs="Times New Roman"/>
                <w:b/>
                <w:color w:val="000000" w:themeColor="text1"/>
                <w:sz w:val="28"/>
                <w:szCs w:val="28"/>
                <w:lang w:eastAsia="ru-RU"/>
              </w:rPr>
              <w:t xml:space="preserve"> </w:t>
            </w:r>
            <w:r w:rsidR="007B059C" w:rsidRPr="0060481D">
              <w:rPr>
                <w:rFonts w:ascii="Times New Roman" w:eastAsia="Times New Roman" w:hAnsi="Times New Roman" w:cs="Times New Roman"/>
                <w:b/>
                <w:color w:val="000000" w:themeColor="text1"/>
                <w:sz w:val="28"/>
                <w:szCs w:val="28"/>
                <w:lang w:eastAsia="ru-RU"/>
              </w:rPr>
              <w:t>формі</w:t>
            </w:r>
            <w:r w:rsidRPr="0060481D">
              <w:rPr>
                <w:rFonts w:ascii="Times New Roman" w:eastAsia="Times New Roman" w:hAnsi="Times New Roman" w:cs="Times New Roman"/>
                <w:b/>
                <w:color w:val="000000" w:themeColor="text1"/>
                <w:sz w:val="28"/>
                <w:szCs w:val="28"/>
                <w:lang w:eastAsia="ru-RU"/>
              </w:rPr>
              <w:t xml:space="preserve"> в порядку, встановленому статтею 42 Податкового кодексу України, повідомлення у вигляді витягу з відповідного реєстру;</w:t>
            </w:r>
          </w:p>
          <w:p w:rsidR="008671D4" w:rsidRPr="008671D4" w:rsidRDefault="0018239A" w:rsidP="008671D4">
            <w:pPr>
              <w:pStyle w:val="a4"/>
              <w:tabs>
                <w:tab w:val="left" w:pos="567"/>
              </w:tabs>
              <w:spacing w:before="0" w:beforeAutospacing="0" w:after="0" w:afterAutospacing="0"/>
              <w:jc w:val="both"/>
              <w:rPr>
                <w:b/>
                <w:color w:val="000000" w:themeColor="text1"/>
                <w:sz w:val="28"/>
                <w:szCs w:val="28"/>
                <w:lang w:eastAsia="ru-RU"/>
              </w:rPr>
            </w:pPr>
            <w:r w:rsidRPr="0060481D">
              <w:rPr>
                <w:b/>
                <w:color w:val="000000" w:themeColor="text1"/>
                <w:sz w:val="28"/>
                <w:szCs w:val="28"/>
                <w:lang w:eastAsia="ru-RU"/>
              </w:rPr>
              <w:t xml:space="preserve">    </w:t>
            </w:r>
            <w:r w:rsidR="008671D4" w:rsidRPr="008671D4">
              <w:rPr>
                <w:b/>
                <w:color w:val="000000" w:themeColor="text1"/>
                <w:sz w:val="28"/>
                <w:szCs w:val="28"/>
                <w:lang w:eastAsia="ru-RU"/>
              </w:rPr>
              <w:t>внесення в автоматичному режимі (для видів господарської діяльності, передбачених статтею 154 цього Закону) без необхідності прийняття будь-яких розпорядчих актів чи рішень посадових осіб запису в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 та направлення до електронного кабінету користувача Єдиного державного вебпорталу електронних послуг та/або в електронній формі в порядку, встановленому статтею 42 Податкового кодексу України, повідомлення у вигляді витягу з відповідного реєстру ліцензіата;</w:t>
            </w:r>
          </w:p>
          <w:p w:rsidR="002D585E" w:rsidRDefault="002D585E" w:rsidP="00CC233E">
            <w:pPr>
              <w:pStyle w:val="a4"/>
              <w:spacing w:before="0" w:beforeAutospacing="0" w:after="0" w:afterAutospacing="0"/>
              <w:jc w:val="both"/>
              <w:rPr>
                <w:b/>
                <w:color w:val="000000" w:themeColor="text1"/>
                <w:sz w:val="28"/>
                <w:szCs w:val="28"/>
                <w:lang w:eastAsia="ru-RU"/>
              </w:rPr>
            </w:pPr>
            <w:r w:rsidRPr="0060481D">
              <w:rPr>
                <w:b/>
                <w:color w:val="000000" w:themeColor="text1"/>
                <w:sz w:val="28"/>
                <w:szCs w:val="28"/>
                <w:lang w:eastAsia="ru-RU"/>
              </w:rPr>
              <w:t xml:space="preserve">  автоматичного формування</w:t>
            </w:r>
            <w:r w:rsidR="00CC233E" w:rsidRPr="0060481D">
              <w:rPr>
                <w:b/>
                <w:color w:val="000000" w:themeColor="text1"/>
                <w:sz w:val="28"/>
                <w:szCs w:val="28"/>
                <w:lang w:eastAsia="ru-RU"/>
              </w:rPr>
              <w:t xml:space="preserve"> та внесення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795E03">
              <w:rPr>
                <w:b/>
                <w:color w:val="000000" w:themeColor="text1"/>
                <w:sz w:val="28"/>
                <w:szCs w:val="28"/>
                <w:lang w:eastAsia="ru-RU"/>
              </w:rPr>
              <w:t>, з</w:t>
            </w:r>
            <w:r w:rsidR="00795E03" w:rsidRPr="0060481D">
              <w:rPr>
                <w:b/>
                <w:color w:val="000000" w:themeColor="text1"/>
                <w:sz w:val="28"/>
                <w:szCs w:val="28"/>
                <w:lang w:eastAsia="ru-RU"/>
              </w:rPr>
              <w:t xml:space="preserve"> направлення</w:t>
            </w:r>
            <w:r w:rsidR="00795E03">
              <w:rPr>
                <w:b/>
                <w:color w:val="000000" w:themeColor="text1"/>
                <w:sz w:val="28"/>
                <w:szCs w:val="28"/>
                <w:lang w:eastAsia="ru-RU"/>
              </w:rPr>
              <w:t>м</w:t>
            </w:r>
            <w:r w:rsidR="00795E03" w:rsidRPr="0060481D">
              <w:rPr>
                <w:b/>
                <w:color w:val="000000" w:themeColor="text1"/>
                <w:sz w:val="28"/>
                <w:szCs w:val="28"/>
                <w:lang w:eastAsia="ru-RU"/>
              </w:rPr>
              <w:t xml:space="preserve"> ліцензіату в електронній формі в порядку, встановленому статтею 42 Податкового кодексу України, повідомлення у вигляді витягу з відповідного реєстру</w:t>
            </w:r>
            <w:r w:rsidR="00CC233E" w:rsidRPr="0060481D">
              <w:rPr>
                <w:b/>
                <w:color w:val="000000" w:themeColor="text1"/>
                <w:sz w:val="28"/>
                <w:szCs w:val="28"/>
                <w:lang w:eastAsia="ru-RU"/>
              </w:rPr>
              <w:t xml:space="preserve">, </w:t>
            </w:r>
            <w:r w:rsidR="008671D4">
              <w:rPr>
                <w:b/>
                <w:color w:val="000000" w:themeColor="text1"/>
                <w:sz w:val="28"/>
                <w:szCs w:val="28"/>
                <w:lang w:eastAsia="ru-RU"/>
              </w:rPr>
              <w:t xml:space="preserve">в </w:t>
            </w:r>
            <w:r w:rsidR="00CC233E" w:rsidRPr="0060481D">
              <w:rPr>
                <w:b/>
                <w:color w:val="000000" w:themeColor="text1"/>
                <w:sz w:val="28"/>
                <w:szCs w:val="28"/>
                <w:lang w:eastAsia="ru-RU"/>
              </w:rPr>
              <w:t xml:space="preserve">разі </w:t>
            </w:r>
            <w:r w:rsidR="00CC233E" w:rsidRPr="0060481D">
              <w:rPr>
                <w:b/>
                <w:color w:val="000000" w:themeColor="text1"/>
                <w:sz w:val="28"/>
                <w:szCs w:val="28"/>
                <w:lang w:eastAsia="ru-RU"/>
              </w:rPr>
              <w:lastRenderedPageBreak/>
              <w:t>неотримання малим виробництвом виноробної продукції ліцензії на право виробництва алкогольних напоїв без додавання спирту (вин виноградних, вин плодово-ягідних, напоїв медових) або рішення про відмову в її видачі протягом строку, передбаченого цим Законом;</w:t>
            </w:r>
          </w:p>
          <w:p w:rsidR="000D0527" w:rsidRPr="00A11A40" w:rsidRDefault="000D0527" w:rsidP="00CC233E">
            <w:pPr>
              <w:pStyle w:val="a4"/>
              <w:spacing w:before="0" w:beforeAutospacing="0" w:after="0" w:afterAutospacing="0"/>
              <w:jc w:val="both"/>
              <w:rPr>
                <w:b/>
                <w:sz w:val="28"/>
                <w:szCs w:val="28"/>
                <w:u w:val="single"/>
              </w:rPr>
            </w:pPr>
          </w:p>
        </w:tc>
      </w:tr>
      <w:tr w:rsidR="00807943" w:rsidRPr="00A11A40" w:rsidTr="00330E47">
        <w:tc>
          <w:tcPr>
            <w:tcW w:w="7797" w:type="dxa"/>
            <w:shd w:val="clear" w:color="auto" w:fill="auto"/>
          </w:tcPr>
          <w:p w:rsidR="00807943" w:rsidRPr="0060481D" w:rsidRDefault="00807943" w:rsidP="00972352">
            <w:pPr>
              <w:pStyle w:val="a4"/>
              <w:spacing w:before="0" w:beforeAutospacing="0" w:after="0" w:afterAutospacing="0"/>
              <w:jc w:val="both"/>
              <w:rPr>
                <w:b/>
                <w:sz w:val="28"/>
                <w:szCs w:val="28"/>
              </w:rPr>
            </w:pPr>
            <w:r w:rsidRPr="0060481D">
              <w:rPr>
                <w:b/>
                <w:sz w:val="28"/>
                <w:szCs w:val="28"/>
              </w:rPr>
              <w:lastRenderedPageBreak/>
              <w:t>Норма відсутня</w:t>
            </w:r>
          </w:p>
        </w:tc>
        <w:tc>
          <w:tcPr>
            <w:tcW w:w="7796" w:type="dxa"/>
            <w:shd w:val="clear" w:color="auto" w:fill="auto"/>
          </w:tcPr>
          <w:p w:rsidR="00807943" w:rsidRPr="0060481D" w:rsidRDefault="00807943" w:rsidP="00807943">
            <w:pPr>
              <w:pStyle w:val="a4"/>
              <w:spacing w:before="0" w:beforeAutospacing="0" w:after="0" w:afterAutospacing="0"/>
              <w:jc w:val="both"/>
              <w:rPr>
                <w:b/>
                <w:sz w:val="28"/>
                <w:szCs w:val="28"/>
                <w:u w:val="single"/>
                <w:lang w:eastAsia="ru-RU"/>
              </w:rPr>
            </w:pPr>
            <w:r w:rsidRPr="0060481D">
              <w:rPr>
                <w:b/>
                <w:sz w:val="28"/>
                <w:szCs w:val="28"/>
                <w:u w:val="single"/>
                <w:lang w:eastAsia="ru-RU"/>
              </w:rPr>
              <w:t xml:space="preserve"> Новий абзац </w:t>
            </w:r>
          </w:p>
          <w:p w:rsidR="00807943" w:rsidRPr="0060481D" w:rsidRDefault="00807943" w:rsidP="00DA3FF1">
            <w:pPr>
              <w:pStyle w:val="rvps14"/>
              <w:shd w:val="clear" w:color="auto" w:fill="FFFFFF"/>
              <w:spacing w:before="0" w:beforeAutospacing="0" w:after="0" w:afterAutospacing="0"/>
              <w:ind w:firstLine="207"/>
              <w:jc w:val="both"/>
              <w:rPr>
                <w:b/>
                <w:sz w:val="28"/>
                <w:szCs w:val="28"/>
                <w:lang w:val="uk-UA"/>
              </w:rPr>
            </w:pPr>
            <w:r w:rsidRPr="0060481D">
              <w:rPr>
                <w:b/>
                <w:sz w:val="28"/>
                <w:szCs w:val="28"/>
                <w:lang w:val="uk-UA"/>
              </w:rPr>
              <w:t>ліцензіат - суб’єкт господарювання (у тому числі нерезидент, який діє через своє зареєстроване постійне представництво), який має ліцензію на право провадження відповідного виду господарської діяльності;</w:t>
            </w:r>
          </w:p>
          <w:p w:rsidR="00807943" w:rsidRPr="0060481D" w:rsidRDefault="00807943" w:rsidP="008326B7">
            <w:pPr>
              <w:pStyle w:val="a4"/>
              <w:spacing w:before="0" w:beforeAutospacing="0" w:after="0" w:afterAutospacing="0"/>
              <w:jc w:val="both"/>
              <w:rPr>
                <w:b/>
                <w:sz w:val="28"/>
                <w:szCs w:val="28"/>
                <w:u w:val="single"/>
                <w:lang w:eastAsia="ru-RU"/>
              </w:rPr>
            </w:pPr>
          </w:p>
        </w:tc>
      </w:tr>
      <w:tr w:rsidR="0018239A" w:rsidRPr="00A11A40" w:rsidTr="00330E47">
        <w:tc>
          <w:tcPr>
            <w:tcW w:w="7797" w:type="dxa"/>
            <w:shd w:val="clear" w:color="auto" w:fill="auto"/>
          </w:tcPr>
          <w:p w:rsidR="0018239A" w:rsidRPr="0060481D" w:rsidRDefault="0018239A" w:rsidP="00972352">
            <w:pPr>
              <w:pStyle w:val="a4"/>
              <w:spacing w:before="0" w:beforeAutospacing="0" w:after="0" w:afterAutospacing="0"/>
              <w:jc w:val="both"/>
              <w:rPr>
                <w:b/>
                <w:sz w:val="28"/>
                <w:szCs w:val="28"/>
              </w:rPr>
            </w:pPr>
            <w:r w:rsidRPr="0060481D">
              <w:rPr>
                <w:b/>
                <w:sz w:val="28"/>
                <w:szCs w:val="28"/>
              </w:rPr>
              <w:t>Норма відсутня</w:t>
            </w:r>
          </w:p>
        </w:tc>
        <w:tc>
          <w:tcPr>
            <w:tcW w:w="7796" w:type="dxa"/>
            <w:shd w:val="clear" w:color="auto" w:fill="auto"/>
          </w:tcPr>
          <w:p w:rsidR="0018239A" w:rsidRPr="0060481D" w:rsidRDefault="0018239A" w:rsidP="0018239A">
            <w:pPr>
              <w:pStyle w:val="a4"/>
              <w:spacing w:before="0" w:beforeAutospacing="0" w:after="0" w:afterAutospacing="0"/>
              <w:jc w:val="both"/>
              <w:rPr>
                <w:b/>
                <w:sz w:val="28"/>
                <w:szCs w:val="28"/>
                <w:u w:val="single"/>
              </w:rPr>
            </w:pPr>
            <w:r w:rsidRPr="0060481D">
              <w:rPr>
                <w:b/>
                <w:sz w:val="28"/>
                <w:szCs w:val="28"/>
                <w:u w:val="single"/>
              </w:rPr>
              <w:t>Новий абзац</w:t>
            </w:r>
          </w:p>
          <w:p w:rsidR="0018239A" w:rsidRDefault="0018239A" w:rsidP="0018239A">
            <w:pPr>
              <w:pStyle w:val="a4"/>
              <w:spacing w:before="0" w:beforeAutospacing="0" w:after="0" w:afterAutospacing="0"/>
              <w:jc w:val="both"/>
              <w:rPr>
                <w:b/>
                <w:sz w:val="28"/>
                <w:szCs w:val="28"/>
                <w:lang w:eastAsia="ru-RU"/>
              </w:rPr>
            </w:pPr>
            <w:r w:rsidRPr="0060481D">
              <w:rPr>
                <w:b/>
                <w:sz w:val="28"/>
                <w:szCs w:val="28"/>
                <w:lang w:eastAsia="ru-RU"/>
              </w:rPr>
              <w:t xml:space="preserve">   ліцензійна справа – єдиний набір документів в електронній формі на електронних носіях інформації (або в електронній формі на електронних носіях інформації та на паперових носіях у разі, якщо заявник подав заяву та документи на паперових носіях) щодо виданої ліцензії;</w:t>
            </w:r>
          </w:p>
          <w:p w:rsidR="000D0527" w:rsidRPr="0060481D" w:rsidRDefault="000D0527" w:rsidP="0018239A">
            <w:pPr>
              <w:pStyle w:val="a4"/>
              <w:spacing w:before="0" w:beforeAutospacing="0" w:after="0" w:afterAutospacing="0"/>
              <w:jc w:val="both"/>
              <w:rPr>
                <w:b/>
                <w:sz w:val="28"/>
                <w:szCs w:val="28"/>
                <w:u w:val="single"/>
                <w:lang w:eastAsia="ru-RU"/>
              </w:rPr>
            </w:pPr>
          </w:p>
        </w:tc>
      </w:tr>
      <w:tr w:rsidR="00807943" w:rsidRPr="00A11A40" w:rsidTr="00330E47">
        <w:tc>
          <w:tcPr>
            <w:tcW w:w="7797" w:type="dxa"/>
            <w:shd w:val="clear" w:color="auto" w:fill="auto"/>
          </w:tcPr>
          <w:p w:rsidR="00807943" w:rsidRPr="00F45085" w:rsidRDefault="00807943" w:rsidP="00972352">
            <w:pPr>
              <w:pStyle w:val="a4"/>
              <w:spacing w:before="0" w:beforeAutospacing="0" w:after="0" w:afterAutospacing="0"/>
              <w:jc w:val="both"/>
              <w:rPr>
                <w:b/>
                <w:sz w:val="28"/>
                <w:szCs w:val="28"/>
              </w:rPr>
            </w:pPr>
            <w:r w:rsidRPr="00F45085">
              <w:rPr>
                <w:b/>
                <w:sz w:val="28"/>
                <w:szCs w:val="28"/>
              </w:rPr>
              <w:t>Норма відсутня</w:t>
            </w:r>
          </w:p>
        </w:tc>
        <w:tc>
          <w:tcPr>
            <w:tcW w:w="7796" w:type="dxa"/>
            <w:shd w:val="clear" w:color="auto" w:fill="auto"/>
          </w:tcPr>
          <w:p w:rsidR="00807943" w:rsidRPr="00F45085" w:rsidRDefault="00807943" w:rsidP="00807943">
            <w:pPr>
              <w:pStyle w:val="a4"/>
              <w:spacing w:before="0" w:beforeAutospacing="0" w:after="0" w:afterAutospacing="0"/>
              <w:jc w:val="both"/>
              <w:rPr>
                <w:b/>
                <w:sz w:val="28"/>
                <w:szCs w:val="28"/>
                <w:u w:val="single"/>
                <w:lang w:eastAsia="ru-RU"/>
              </w:rPr>
            </w:pPr>
            <w:r w:rsidRPr="00F45085">
              <w:rPr>
                <w:b/>
                <w:sz w:val="28"/>
                <w:szCs w:val="28"/>
                <w:u w:val="single"/>
                <w:lang w:eastAsia="ru-RU"/>
              </w:rPr>
              <w:t xml:space="preserve"> Новий абзац </w:t>
            </w:r>
          </w:p>
          <w:p w:rsidR="00807943" w:rsidRPr="00F45085" w:rsidRDefault="00807943" w:rsidP="0018239A">
            <w:pPr>
              <w:shd w:val="clear" w:color="auto" w:fill="FFFFFF"/>
              <w:ind w:firstLine="207"/>
              <w:jc w:val="both"/>
              <w:rPr>
                <w:rFonts w:ascii="Times New Roman" w:eastAsia="Times New Roman" w:hAnsi="Times New Roman" w:cs="Times New Roman"/>
                <w:b/>
                <w:bCs/>
                <w:sz w:val="28"/>
                <w:szCs w:val="28"/>
                <w:lang w:eastAsia="ru-RU"/>
              </w:rPr>
            </w:pPr>
            <w:r w:rsidRPr="00F45085">
              <w:rPr>
                <w:rFonts w:ascii="Times New Roman" w:eastAsia="Times New Roman" w:hAnsi="Times New Roman" w:cs="Times New Roman"/>
                <w:b/>
                <w:bCs/>
                <w:sz w:val="28"/>
                <w:szCs w:val="28"/>
                <w:lang w:eastAsia="ru-RU"/>
              </w:rPr>
              <w:t>орган ліцензування – це:</w:t>
            </w:r>
          </w:p>
          <w:p w:rsidR="00807943" w:rsidRPr="00F45085" w:rsidRDefault="00807943" w:rsidP="0018239A">
            <w:pPr>
              <w:shd w:val="clear" w:color="auto" w:fill="FFFFFF"/>
              <w:ind w:firstLine="207"/>
              <w:jc w:val="both"/>
              <w:rPr>
                <w:rFonts w:ascii="Times New Roman" w:eastAsia="Times New Roman" w:hAnsi="Times New Roman" w:cs="Times New Roman"/>
                <w:b/>
                <w:bCs/>
                <w:sz w:val="28"/>
                <w:szCs w:val="28"/>
                <w:lang w:eastAsia="ru-RU"/>
              </w:rPr>
            </w:pPr>
            <w:r w:rsidRPr="00F45085">
              <w:rPr>
                <w:rFonts w:ascii="Times New Roman" w:eastAsia="Times New Roman" w:hAnsi="Times New Roman" w:cs="Times New Roman"/>
                <w:b/>
                <w:bCs/>
                <w:sz w:val="28"/>
                <w:szCs w:val="28"/>
                <w:lang w:eastAsia="ru-RU"/>
              </w:rPr>
              <w:t xml:space="preserve">центральний орган виконавчої влади, що реалізує державну податкову політику  в частині здійснення ліцензування виробництва спирту етилового, спиртових дистилятів, біоетанолу, алкогольних напоїв, тютюнових виробів та рідин, що використовуються в електронних сигаретах, і пального, а також автоматичної видачі ліцензії на право роздрібної торгівлі алкогольними напоями, </w:t>
            </w:r>
            <w:r w:rsidRPr="00F45085">
              <w:rPr>
                <w:rFonts w:ascii="Times New Roman" w:eastAsia="Times New Roman" w:hAnsi="Times New Roman" w:cs="Times New Roman"/>
                <w:b/>
                <w:bCs/>
                <w:sz w:val="28"/>
                <w:szCs w:val="28"/>
                <w:lang w:eastAsia="ru-RU"/>
              </w:rPr>
              <w:lastRenderedPageBreak/>
              <w:t xml:space="preserve">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w:t>
            </w:r>
          </w:p>
          <w:p w:rsidR="00807943" w:rsidRDefault="00807943" w:rsidP="00807943">
            <w:pPr>
              <w:pStyle w:val="a4"/>
              <w:spacing w:before="0" w:beforeAutospacing="0" w:after="0" w:afterAutospacing="0"/>
              <w:jc w:val="both"/>
              <w:rPr>
                <w:b/>
                <w:bCs/>
                <w:sz w:val="28"/>
                <w:szCs w:val="28"/>
                <w:lang w:eastAsia="ru-RU"/>
              </w:rPr>
            </w:pPr>
            <w:r w:rsidRPr="00F45085">
              <w:rPr>
                <w:b/>
                <w:bCs/>
                <w:sz w:val="28"/>
                <w:szCs w:val="28"/>
                <w:lang w:eastAsia="ru-RU"/>
              </w:rPr>
              <w:t xml:space="preserve">      та його територіальні органи  в частині здійснення ліцензування оптової торгівлі спиртом етиловим, спиртовими дистилятами, алкогольними напоями, тютюновими виробами та рідинами, що використовуються в електронних сигаретах, і пальним; роздрібної торгівлі алкогольними напоями, тютюновими виробами та  рідинами, що використовуються в електронних сигаретах, та пальним; зберігання пального.</w:t>
            </w:r>
          </w:p>
          <w:p w:rsidR="000D0527" w:rsidRPr="00F45085" w:rsidRDefault="000D0527" w:rsidP="00807943">
            <w:pPr>
              <w:pStyle w:val="a4"/>
              <w:spacing w:before="0" w:beforeAutospacing="0" w:after="0" w:afterAutospacing="0"/>
              <w:jc w:val="both"/>
              <w:rPr>
                <w:b/>
                <w:sz w:val="28"/>
                <w:szCs w:val="28"/>
                <w:u w:val="single"/>
                <w:lang w:eastAsia="ru-RU"/>
              </w:rPr>
            </w:pPr>
          </w:p>
        </w:tc>
      </w:tr>
      <w:tr w:rsidR="00A11A40" w:rsidRPr="00A11A40" w:rsidTr="00330E47">
        <w:tc>
          <w:tcPr>
            <w:tcW w:w="7797" w:type="dxa"/>
            <w:shd w:val="clear" w:color="auto" w:fill="auto"/>
          </w:tcPr>
          <w:p w:rsidR="00A66AE9" w:rsidRPr="00A11A40" w:rsidRDefault="00A66AE9" w:rsidP="004F32F6">
            <w:pPr>
              <w:spacing w:before="80" w:after="80"/>
              <w:ind w:right="-289"/>
              <w:jc w:val="both"/>
              <w:rPr>
                <w:rFonts w:ascii="Times New Roman" w:eastAsia="Times New Roman" w:hAnsi="Times New Roman" w:cs="Times New Roman"/>
                <w:b/>
                <w:sz w:val="28"/>
                <w:szCs w:val="28"/>
              </w:rPr>
            </w:pPr>
            <w:r w:rsidRPr="00A11A40">
              <w:rPr>
                <w:rFonts w:ascii="Times New Roman" w:eastAsia="Times New Roman" w:hAnsi="Times New Roman" w:cs="Times New Roman"/>
                <w:b/>
                <w:sz w:val="28"/>
                <w:szCs w:val="28"/>
              </w:rPr>
              <w:lastRenderedPageBreak/>
              <w:t xml:space="preserve">Стаття 2. </w:t>
            </w:r>
            <w:r w:rsidRPr="00A11A40">
              <w:rPr>
                <w:rFonts w:ascii="Times New Roman" w:eastAsia="Times New Roman" w:hAnsi="Times New Roman" w:cs="Times New Roman"/>
                <w:sz w:val="28"/>
                <w:szCs w:val="28"/>
              </w:rPr>
              <w:t>Організація виробництва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рідин, що використовуються в електронних сигаретах, і пального</w:t>
            </w:r>
            <w:r w:rsidRPr="00A11A40">
              <w:rPr>
                <w:rFonts w:ascii="Times New Roman" w:eastAsia="Times New Roman" w:hAnsi="Times New Roman" w:cs="Times New Roman"/>
                <w:b/>
                <w:sz w:val="28"/>
                <w:szCs w:val="28"/>
              </w:rPr>
              <w:t xml:space="preserve"> </w:t>
            </w:r>
          </w:p>
        </w:tc>
        <w:tc>
          <w:tcPr>
            <w:tcW w:w="7796" w:type="dxa"/>
            <w:shd w:val="clear" w:color="auto" w:fill="auto"/>
          </w:tcPr>
          <w:p w:rsidR="00A66AE9" w:rsidRDefault="00A66AE9" w:rsidP="003A5FDC">
            <w:pPr>
              <w:spacing w:before="80" w:after="80"/>
              <w:ind w:right="-289"/>
              <w:jc w:val="both"/>
              <w:rPr>
                <w:rFonts w:ascii="Times New Roman" w:eastAsia="Times New Roman" w:hAnsi="Times New Roman" w:cs="Times New Roman"/>
                <w:b/>
                <w:sz w:val="28"/>
                <w:szCs w:val="28"/>
              </w:rPr>
            </w:pPr>
            <w:r w:rsidRPr="00A11A40">
              <w:rPr>
                <w:rFonts w:ascii="Times New Roman" w:eastAsia="Times New Roman" w:hAnsi="Times New Roman" w:cs="Times New Roman"/>
                <w:b/>
                <w:sz w:val="28"/>
                <w:szCs w:val="28"/>
              </w:rPr>
              <w:t xml:space="preserve">Стаття 2. </w:t>
            </w:r>
            <w:r w:rsidRPr="00A11A40">
              <w:rPr>
                <w:rFonts w:ascii="Times New Roman" w:eastAsia="Times New Roman" w:hAnsi="Times New Roman" w:cs="Times New Roman"/>
                <w:sz w:val="28"/>
                <w:szCs w:val="28"/>
              </w:rPr>
              <w:t>Організація виробництва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рідин, що використовуються в електронних сигаретах, і пального</w:t>
            </w:r>
            <w:r w:rsidRPr="00A11A40">
              <w:rPr>
                <w:rFonts w:ascii="Times New Roman" w:eastAsia="Times New Roman" w:hAnsi="Times New Roman" w:cs="Times New Roman"/>
                <w:b/>
                <w:sz w:val="28"/>
                <w:szCs w:val="28"/>
              </w:rPr>
              <w:t xml:space="preserve">. </w:t>
            </w:r>
          </w:p>
          <w:p w:rsidR="000D0527" w:rsidRPr="00A11A40" w:rsidRDefault="000D0527" w:rsidP="003A5FDC">
            <w:pPr>
              <w:spacing w:before="80" w:after="80"/>
              <w:ind w:right="-289"/>
              <w:jc w:val="both"/>
              <w:rPr>
                <w:rFonts w:ascii="Times New Roman" w:eastAsia="Times New Roman" w:hAnsi="Times New Roman" w:cs="Times New Roman"/>
                <w:b/>
                <w:sz w:val="28"/>
                <w:szCs w:val="28"/>
              </w:rPr>
            </w:pPr>
          </w:p>
        </w:tc>
      </w:tr>
      <w:tr w:rsidR="00A11A40" w:rsidRPr="00A11A40" w:rsidTr="00330E47">
        <w:tc>
          <w:tcPr>
            <w:tcW w:w="7797" w:type="dxa"/>
            <w:shd w:val="clear" w:color="auto" w:fill="auto"/>
          </w:tcPr>
          <w:p w:rsidR="00A66AE9" w:rsidRPr="00A11A40" w:rsidRDefault="00A66AE9" w:rsidP="00D77F40">
            <w:pPr>
              <w:pStyle w:val="a4"/>
              <w:spacing w:before="0" w:beforeAutospacing="0" w:after="0" w:afterAutospacing="0"/>
              <w:jc w:val="both"/>
              <w:rPr>
                <w:b/>
                <w:sz w:val="28"/>
                <w:szCs w:val="28"/>
                <w:u w:val="single"/>
              </w:rPr>
            </w:pPr>
            <w:r w:rsidRPr="00A11A40">
              <w:rPr>
                <w:b/>
                <w:sz w:val="28"/>
                <w:szCs w:val="28"/>
                <w:u w:val="single"/>
              </w:rPr>
              <w:t xml:space="preserve">Частина </w:t>
            </w:r>
            <w:r w:rsidR="00D635B1">
              <w:rPr>
                <w:b/>
                <w:sz w:val="28"/>
                <w:szCs w:val="28"/>
                <w:u w:val="single"/>
              </w:rPr>
              <w:t>десята</w:t>
            </w:r>
          </w:p>
          <w:p w:rsidR="00A66AE9" w:rsidRPr="00A11A40" w:rsidRDefault="00A66AE9" w:rsidP="00D77F40">
            <w:pPr>
              <w:pStyle w:val="a4"/>
              <w:spacing w:before="0" w:beforeAutospacing="0" w:after="0" w:afterAutospacing="0"/>
              <w:jc w:val="both"/>
              <w:rPr>
                <w:sz w:val="28"/>
                <w:szCs w:val="28"/>
                <w:u w:val="single"/>
              </w:rPr>
            </w:pPr>
            <w:r w:rsidRPr="00A11A40">
              <w:rPr>
                <w:sz w:val="28"/>
                <w:szCs w:val="28"/>
                <w:shd w:val="clear" w:color="auto" w:fill="FFFFFF"/>
              </w:rPr>
              <w:t xml:space="preserve">   Внесення даних до Єдиного реєстру проводиться на підставі заяви суб'єкта господарювання (у тому числі іноземного суб’єкта господарювання, який діє через своє зареєстроване постійне представництво) з обов'язковим зазначенням місцезнаходження місця зберігання спирту, а також: для </w:t>
            </w:r>
            <w:r w:rsidRPr="00A11A40">
              <w:rPr>
                <w:sz w:val="28"/>
                <w:szCs w:val="28"/>
                <w:shd w:val="clear" w:color="auto" w:fill="FFFFFF"/>
              </w:rPr>
              <w:lastRenderedPageBreak/>
              <w:t>юридичних осіб - найменування, місцезнаходження, коду Єдиного державного реєстру підприємств та організацій України (ЄДРПОУ), для фізичних осіб - суб'єктів господарювання (у тому числі іноземних суб’єктів господарювання, які діють через свої зареєстровані постійні представництва) - прізвища, імені, по батькові, місця проживання, реєстраційного номера облікової картки платника податків.</w:t>
            </w:r>
          </w:p>
        </w:tc>
        <w:tc>
          <w:tcPr>
            <w:tcW w:w="7796" w:type="dxa"/>
            <w:shd w:val="clear" w:color="auto" w:fill="auto"/>
          </w:tcPr>
          <w:p w:rsidR="00A66AE9" w:rsidRPr="00A11A40" w:rsidRDefault="00A66AE9" w:rsidP="00D77F40">
            <w:pPr>
              <w:pStyle w:val="a4"/>
              <w:spacing w:before="0" w:beforeAutospacing="0" w:after="0" w:afterAutospacing="0"/>
              <w:jc w:val="both"/>
              <w:rPr>
                <w:b/>
                <w:sz w:val="28"/>
                <w:szCs w:val="28"/>
                <w:u w:val="single"/>
              </w:rPr>
            </w:pPr>
            <w:r w:rsidRPr="00A11A40">
              <w:rPr>
                <w:b/>
                <w:sz w:val="28"/>
                <w:szCs w:val="28"/>
                <w:u w:val="single"/>
              </w:rPr>
              <w:lastRenderedPageBreak/>
              <w:t xml:space="preserve">Частина </w:t>
            </w:r>
            <w:r w:rsidR="00D635B1">
              <w:rPr>
                <w:b/>
                <w:sz w:val="28"/>
                <w:szCs w:val="28"/>
                <w:u w:val="single"/>
              </w:rPr>
              <w:t>десята</w:t>
            </w:r>
          </w:p>
          <w:p w:rsidR="00A66AE9" w:rsidRDefault="00A66AE9" w:rsidP="007B059C">
            <w:pPr>
              <w:pStyle w:val="a4"/>
              <w:spacing w:before="0" w:beforeAutospacing="0" w:after="0" w:afterAutospacing="0"/>
              <w:jc w:val="both"/>
              <w:rPr>
                <w:sz w:val="28"/>
                <w:szCs w:val="28"/>
                <w:shd w:val="clear" w:color="auto" w:fill="FFFFFF"/>
              </w:rPr>
            </w:pPr>
            <w:r w:rsidRPr="00A11A40">
              <w:rPr>
                <w:sz w:val="28"/>
                <w:szCs w:val="28"/>
                <w:shd w:val="clear" w:color="auto" w:fill="FFFFFF"/>
              </w:rPr>
              <w:t xml:space="preserve">    Внесення даних до Єдиного реєстру проводиться на підставі </w:t>
            </w:r>
            <w:r w:rsidRPr="00A11A40">
              <w:rPr>
                <w:b/>
                <w:sz w:val="28"/>
                <w:szCs w:val="28"/>
              </w:rPr>
              <w:t>поданої</w:t>
            </w:r>
            <w:r w:rsidRPr="00A11A40">
              <w:rPr>
                <w:sz w:val="28"/>
                <w:szCs w:val="28"/>
              </w:rPr>
              <w:t xml:space="preserve"> </w:t>
            </w:r>
            <w:r w:rsidRPr="00A11A40">
              <w:rPr>
                <w:b/>
                <w:sz w:val="28"/>
                <w:szCs w:val="28"/>
              </w:rPr>
              <w:t xml:space="preserve">нарочно, поштою або в </w:t>
            </w:r>
            <w:r w:rsidRPr="00F45085">
              <w:rPr>
                <w:b/>
                <w:sz w:val="28"/>
                <w:szCs w:val="28"/>
              </w:rPr>
              <w:t>електронн</w:t>
            </w:r>
            <w:r w:rsidR="007B059C" w:rsidRPr="00F45085">
              <w:rPr>
                <w:b/>
                <w:sz w:val="28"/>
                <w:szCs w:val="28"/>
              </w:rPr>
              <w:t>ій</w:t>
            </w:r>
            <w:r w:rsidRPr="00F45085">
              <w:rPr>
                <w:b/>
                <w:sz w:val="28"/>
                <w:szCs w:val="28"/>
              </w:rPr>
              <w:t xml:space="preserve"> </w:t>
            </w:r>
            <w:r w:rsidR="007B059C" w:rsidRPr="00F45085">
              <w:rPr>
                <w:b/>
                <w:sz w:val="28"/>
                <w:szCs w:val="28"/>
              </w:rPr>
              <w:t>формі</w:t>
            </w:r>
            <w:r w:rsidRPr="00A11A40">
              <w:rPr>
                <w:b/>
                <w:sz w:val="28"/>
                <w:szCs w:val="28"/>
              </w:rPr>
              <w:t xml:space="preserve"> в порядку, встановленому статтею 42 Податкового кодексу України,</w:t>
            </w:r>
            <w:r w:rsidRPr="00A11A40">
              <w:rPr>
                <w:sz w:val="28"/>
                <w:szCs w:val="28"/>
                <w:shd w:val="clear" w:color="auto" w:fill="FFFFFF"/>
              </w:rPr>
              <w:t xml:space="preserve"> заяви суб'єкта господарювання (у тому числі іноземного суб’єкта господарювання, який діє через своє </w:t>
            </w:r>
            <w:r w:rsidRPr="00A11A40">
              <w:rPr>
                <w:sz w:val="28"/>
                <w:szCs w:val="28"/>
                <w:shd w:val="clear" w:color="auto" w:fill="FFFFFF"/>
              </w:rPr>
              <w:lastRenderedPageBreak/>
              <w:t>зареєстроване постійне представництво) з обов'язковим зазначенням місцезнаходження місця зберігання спирту, а також: для юридичних осіб - найменування, місцезнаходження, коду ЄДРПОУ, для фізичних осіб - суб'єктів господарювання (у тому числі іноземних суб’єктів господарювання, які діють через свої зареєстровані постійні представництва) - прізвища, імені, по батькові, місця проживання, реєстраційного номера облікової картки платника податків.</w:t>
            </w:r>
          </w:p>
          <w:p w:rsidR="000D0527" w:rsidRPr="00A11A40" w:rsidRDefault="000D0527" w:rsidP="007B059C">
            <w:pPr>
              <w:pStyle w:val="a4"/>
              <w:spacing w:before="0" w:beforeAutospacing="0" w:after="0" w:afterAutospacing="0"/>
              <w:jc w:val="both"/>
              <w:rPr>
                <w:sz w:val="28"/>
                <w:szCs w:val="28"/>
                <w:u w:val="single"/>
              </w:rPr>
            </w:pPr>
          </w:p>
        </w:tc>
      </w:tr>
      <w:tr w:rsidR="00A11A40" w:rsidRPr="00A11A40" w:rsidTr="00330E47">
        <w:tc>
          <w:tcPr>
            <w:tcW w:w="7797" w:type="dxa"/>
            <w:shd w:val="clear" w:color="auto" w:fill="auto"/>
          </w:tcPr>
          <w:p w:rsidR="00A66AE9" w:rsidRPr="00A11A40" w:rsidRDefault="00A66AE9" w:rsidP="001F05FC">
            <w:pPr>
              <w:pStyle w:val="a4"/>
              <w:spacing w:before="0" w:beforeAutospacing="0" w:after="0" w:afterAutospacing="0"/>
              <w:jc w:val="both"/>
              <w:rPr>
                <w:bCs/>
                <w:sz w:val="28"/>
                <w:szCs w:val="28"/>
              </w:rPr>
            </w:pPr>
            <w:r w:rsidRPr="00A11A40">
              <w:rPr>
                <w:b/>
                <w:bCs/>
                <w:sz w:val="28"/>
                <w:szCs w:val="28"/>
              </w:rPr>
              <w:lastRenderedPageBreak/>
              <w:t>Стаття 3.</w:t>
            </w:r>
            <w:r w:rsidRPr="00A11A40">
              <w:rPr>
                <w:bCs/>
                <w:sz w:val="28"/>
                <w:szCs w:val="28"/>
              </w:rPr>
              <w:t xml:space="preserve"> Порядок видачі, анулювання ліцензій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рідин, що використовуються в електронних сигаретах, і пального.</w:t>
            </w:r>
          </w:p>
        </w:tc>
        <w:tc>
          <w:tcPr>
            <w:tcW w:w="7796" w:type="dxa"/>
            <w:shd w:val="clear" w:color="auto" w:fill="auto"/>
          </w:tcPr>
          <w:p w:rsidR="00A66AE9" w:rsidRDefault="00A66AE9" w:rsidP="001F05FC">
            <w:pPr>
              <w:pStyle w:val="a4"/>
              <w:spacing w:before="0" w:beforeAutospacing="0" w:after="0" w:afterAutospacing="0"/>
              <w:jc w:val="both"/>
              <w:rPr>
                <w:bCs/>
                <w:sz w:val="28"/>
                <w:szCs w:val="28"/>
              </w:rPr>
            </w:pPr>
            <w:r w:rsidRPr="00A11A40">
              <w:rPr>
                <w:b/>
                <w:bCs/>
                <w:sz w:val="28"/>
                <w:szCs w:val="28"/>
              </w:rPr>
              <w:t>Стаття 3.</w:t>
            </w:r>
            <w:r w:rsidRPr="00A11A40">
              <w:rPr>
                <w:bCs/>
                <w:sz w:val="28"/>
                <w:szCs w:val="28"/>
              </w:rPr>
              <w:t xml:space="preserve"> Порядок видачі, анулювання ліцензій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рідин, що використовуються в електронних сигаретах, і пального.</w:t>
            </w:r>
          </w:p>
          <w:p w:rsidR="000D0527" w:rsidRPr="00A11A40" w:rsidRDefault="000D0527" w:rsidP="001F05FC">
            <w:pPr>
              <w:pStyle w:val="a4"/>
              <w:spacing w:before="0" w:beforeAutospacing="0" w:after="0" w:afterAutospacing="0"/>
              <w:jc w:val="both"/>
              <w:rPr>
                <w:bCs/>
                <w:sz w:val="28"/>
                <w:szCs w:val="28"/>
                <w:u w:val="single"/>
              </w:rPr>
            </w:pPr>
          </w:p>
        </w:tc>
      </w:tr>
      <w:tr w:rsidR="00A11A40" w:rsidRPr="00A11A40" w:rsidTr="00330E47">
        <w:tc>
          <w:tcPr>
            <w:tcW w:w="7797" w:type="dxa"/>
            <w:shd w:val="clear" w:color="auto" w:fill="auto"/>
          </w:tcPr>
          <w:p w:rsidR="00A66AE9" w:rsidRPr="00A11A40" w:rsidRDefault="00A66AE9" w:rsidP="001F05FC">
            <w:pPr>
              <w:pStyle w:val="a4"/>
              <w:spacing w:before="0" w:beforeAutospacing="0" w:after="0" w:afterAutospacing="0"/>
              <w:jc w:val="both"/>
              <w:rPr>
                <w:b/>
                <w:bCs/>
                <w:sz w:val="28"/>
                <w:szCs w:val="28"/>
                <w:u w:val="single"/>
              </w:rPr>
            </w:pPr>
            <w:r w:rsidRPr="00A11A40">
              <w:rPr>
                <w:b/>
                <w:bCs/>
                <w:sz w:val="28"/>
                <w:szCs w:val="28"/>
                <w:u w:val="single"/>
              </w:rPr>
              <w:t>Частина перша</w:t>
            </w:r>
          </w:p>
          <w:p w:rsidR="00A66AE9" w:rsidRPr="00A11A40" w:rsidRDefault="00A66AE9" w:rsidP="001F05FC">
            <w:pPr>
              <w:pStyle w:val="a4"/>
              <w:spacing w:before="0" w:beforeAutospacing="0" w:after="0" w:afterAutospacing="0"/>
              <w:jc w:val="both"/>
              <w:rPr>
                <w:b/>
                <w:bCs/>
                <w:sz w:val="28"/>
                <w:szCs w:val="28"/>
                <w:u w:val="single"/>
              </w:rPr>
            </w:pPr>
            <w:r w:rsidRPr="00A11A40">
              <w:rPr>
                <w:sz w:val="28"/>
                <w:szCs w:val="28"/>
                <w:shd w:val="clear" w:color="auto" w:fill="FFFFFF"/>
              </w:rPr>
              <w:t xml:space="preserve">   Ліцензії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та рідин, що використовуються в електронних сигаретах, видаються та анулюються </w:t>
            </w:r>
            <w:r w:rsidRPr="00A11A40">
              <w:rPr>
                <w:b/>
                <w:sz w:val="28"/>
                <w:szCs w:val="28"/>
                <w:shd w:val="clear" w:color="auto" w:fill="FFFFFF"/>
              </w:rPr>
              <w:t xml:space="preserve">органом виконавчої влади, уповноваженим Кабінетом Міністрів України. </w:t>
            </w:r>
            <w:r w:rsidRPr="00A11A40">
              <w:rPr>
                <w:sz w:val="28"/>
                <w:szCs w:val="28"/>
                <w:shd w:val="clear" w:color="auto" w:fill="FFFFFF"/>
              </w:rPr>
              <w:t xml:space="preserve">Ліцензії на виробництво коньяку та алкогольних напоїв за коньячною технологією видаються лише тим </w:t>
            </w:r>
            <w:r w:rsidRPr="00A11A40">
              <w:rPr>
                <w:sz w:val="28"/>
                <w:szCs w:val="28"/>
                <w:shd w:val="clear" w:color="auto" w:fill="FFFFFF"/>
              </w:rPr>
              <w:lastRenderedPageBreak/>
              <w:t>суб’єктам господарювання (у тому числі іноземним суб’єктам господарювання, які діють через свої зареєстровані постійні представництва), які мають повний технологічний цикл виробництва, включаючи викурку і витримку. Суб'єкт господарювання (у тому числі іноземний суб’єкт господарювання, який діє через своє зареєстроване постійне представництво), який отримав ліцензію на виробництво коньяку та алкогольних напоїв за коньячною технологією, має право здійснювати оптову торгівлю спиртом коньячним і плодовим та зерновим дистилятом без отримання окремої ліцензії на таку оптову торгівлю.</w:t>
            </w:r>
          </w:p>
        </w:tc>
        <w:tc>
          <w:tcPr>
            <w:tcW w:w="7796" w:type="dxa"/>
            <w:shd w:val="clear" w:color="auto" w:fill="auto"/>
          </w:tcPr>
          <w:p w:rsidR="00A66AE9" w:rsidRPr="00A11A40" w:rsidRDefault="00A66AE9" w:rsidP="001F05FC">
            <w:pPr>
              <w:pStyle w:val="a4"/>
              <w:spacing w:before="0" w:beforeAutospacing="0" w:after="0" w:afterAutospacing="0"/>
              <w:jc w:val="both"/>
              <w:rPr>
                <w:b/>
                <w:bCs/>
                <w:sz w:val="28"/>
                <w:szCs w:val="28"/>
                <w:u w:val="single"/>
              </w:rPr>
            </w:pPr>
            <w:r w:rsidRPr="00A11A40">
              <w:rPr>
                <w:b/>
                <w:bCs/>
                <w:sz w:val="28"/>
                <w:szCs w:val="28"/>
                <w:u w:val="single"/>
              </w:rPr>
              <w:lastRenderedPageBreak/>
              <w:t>Частина перша</w:t>
            </w:r>
          </w:p>
          <w:p w:rsidR="00A66AE9" w:rsidRDefault="00A66AE9" w:rsidP="0026124F">
            <w:pPr>
              <w:pStyle w:val="a4"/>
              <w:spacing w:before="0" w:beforeAutospacing="0" w:after="0" w:afterAutospacing="0"/>
              <w:jc w:val="both"/>
              <w:rPr>
                <w:sz w:val="28"/>
                <w:szCs w:val="28"/>
                <w:shd w:val="clear" w:color="auto" w:fill="FFFFFF"/>
              </w:rPr>
            </w:pPr>
            <w:r w:rsidRPr="00A11A40">
              <w:rPr>
                <w:sz w:val="28"/>
                <w:szCs w:val="28"/>
                <w:shd w:val="clear" w:color="auto" w:fill="FFFFFF"/>
              </w:rPr>
              <w:t xml:space="preserve">   Ліцензії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та рідин, що використовуються в електронних сигаретах, видаються та анулюються </w:t>
            </w:r>
            <w:r w:rsidRPr="00A11A40">
              <w:rPr>
                <w:b/>
                <w:sz w:val="28"/>
                <w:szCs w:val="28"/>
                <w:shd w:val="clear" w:color="auto" w:fill="FFFFFF"/>
              </w:rPr>
              <w:t>центральним органом виконавчої влади, що реалізує державну податкову політику.</w:t>
            </w:r>
            <w:r w:rsidRPr="00A11A40">
              <w:rPr>
                <w:sz w:val="28"/>
                <w:szCs w:val="28"/>
                <w:shd w:val="clear" w:color="auto" w:fill="FFFFFF"/>
              </w:rPr>
              <w:t xml:space="preserve"> Ліцензії на виробництво коньяку та алкогольних напоїв за коньячною технологією </w:t>
            </w:r>
            <w:r w:rsidRPr="00A11A40">
              <w:rPr>
                <w:sz w:val="28"/>
                <w:szCs w:val="28"/>
                <w:shd w:val="clear" w:color="auto" w:fill="FFFFFF"/>
              </w:rPr>
              <w:lastRenderedPageBreak/>
              <w:t>видаються лише тим суб’єктам господарювання (у тому числі іноземним суб’єктам господарювання, які діють через свої зареєстровані постійні представництва), які мають повний технологічний цикл виробництва, включаючи викурку і витримку. Суб'єкт господарювання (у тому числі іноземний суб’єкт господарювання, який діє через своє зареєстроване постійне представництво), який отримав ліцензію на виробництво коньяку та алкогольних напоїв за коньячною технологією, має право здійснювати оптову торгівлю спиртом коньячним і плодовим та зерновим дистилятом без отримання окремої ліцензії на таку оптову торгівлю.</w:t>
            </w:r>
          </w:p>
          <w:p w:rsidR="000D0527" w:rsidRPr="00A11A40" w:rsidRDefault="000D0527" w:rsidP="0026124F">
            <w:pPr>
              <w:pStyle w:val="a4"/>
              <w:spacing w:before="0" w:beforeAutospacing="0" w:after="0" w:afterAutospacing="0"/>
              <w:jc w:val="both"/>
              <w:rPr>
                <w:b/>
                <w:bCs/>
                <w:sz w:val="28"/>
                <w:szCs w:val="28"/>
              </w:rPr>
            </w:pPr>
          </w:p>
        </w:tc>
      </w:tr>
      <w:tr w:rsidR="00A11A40" w:rsidRPr="00A11A40" w:rsidTr="00330E47">
        <w:tc>
          <w:tcPr>
            <w:tcW w:w="7797" w:type="dxa"/>
            <w:shd w:val="clear" w:color="auto" w:fill="auto"/>
          </w:tcPr>
          <w:p w:rsidR="00A66AE9" w:rsidRPr="00A11A40" w:rsidRDefault="00A66AE9" w:rsidP="00B819B6">
            <w:pPr>
              <w:pStyle w:val="a4"/>
              <w:spacing w:before="0" w:beforeAutospacing="0" w:after="0" w:afterAutospacing="0"/>
              <w:jc w:val="both"/>
              <w:rPr>
                <w:b/>
                <w:bCs/>
                <w:sz w:val="28"/>
                <w:szCs w:val="28"/>
                <w:u w:val="single"/>
              </w:rPr>
            </w:pPr>
            <w:r w:rsidRPr="00A11A40">
              <w:rPr>
                <w:b/>
                <w:bCs/>
                <w:sz w:val="28"/>
                <w:szCs w:val="28"/>
                <w:u w:val="single"/>
              </w:rPr>
              <w:lastRenderedPageBreak/>
              <w:t xml:space="preserve">Частина восьма </w:t>
            </w:r>
          </w:p>
          <w:p w:rsidR="00A66AE9" w:rsidRPr="00A11A40" w:rsidRDefault="00A66AE9" w:rsidP="00B819B6">
            <w:pPr>
              <w:shd w:val="clear" w:color="auto" w:fill="FFFFFF"/>
              <w:ind w:firstLine="450"/>
              <w:jc w:val="both"/>
              <w:rPr>
                <w:rFonts w:ascii="Times New Roman" w:hAnsi="Times New Roman" w:cs="Times New Roman"/>
                <w:sz w:val="28"/>
                <w:szCs w:val="28"/>
              </w:rPr>
            </w:pPr>
            <w:r w:rsidRPr="00A11A40">
              <w:rPr>
                <w:rFonts w:ascii="Times New Roman" w:hAnsi="Times New Roman" w:cs="Times New Roman"/>
                <w:sz w:val="28"/>
                <w:szCs w:val="28"/>
              </w:rPr>
              <w:t xml:space="preserve">Для отримання ліцензії на право виробництва рідин, що використовуються в електронних сигаретах, суб’єкт господарювання подає нарочно, поштою або в </w:t>
            </w:r>
            <w:r w:rsidRPr="007B059C">
              <w:rPr>
                <w:rFonts w:ascii="Times New Roman" w:hAnsi="Times New Roman" w:cs="Times New Roman"/>
                <w:b/>
                <w:sz w:val="28"/>
                <w:szCs w:val="28"/>
              </w:rPr>
              <w:t xml:space="preserve">електронному вигляді </w:t>
            </w:r>
            <w:r w:rsidRPr="00A11A40">
              <w:rPr>
                <w:rFonts w:ascii="Times New Roman" w:hAnsi="Times New Roman" w:cs="Times New Roman"/>
                <w:sz w:val="28"/>
                <w:szCs w:val="28"/>
              </w:rPr>
              <w:t xml:space="preserve">до центрального органу виконавчої влади, що реалізує державну податкову політику, заяву, </w:t>
            </w:r>
            <w:r w:rsidRPr="00A11A40">
              <w:rPr>
                <w:rFonts w:ascii="Times New Roman" w:hAnsi="Times New Roman" w:cs="Times New Roman"/>
                <w:b/>
                <w:strike/>
                <w:sz w:val="28"/>
                <w:szCs w:val="28"/>
              </w:rPr>
              <w:t xml:space="preserve">до якої додається документ, що підтверджує внесення річної плати за ліцензію. </w:t>
            </w:r>
            <w:r w:rsidRPr="00A11A40">
              <w:rPr>
                <w:rFonts w:ascii="Times New Roman" w:hAnsi="Times New Roman" w:cs="Times New Roman"/>
                <w:sz w:val="28"/>
                <w:szCs w:val="28"/>
              </w:rPr>
              <w:t>У такій заяві зазначаються:</w:t>
            </w:r>
          </w:p>
          <w:p w:rsidR="00A66AE9" w:rsidRPr="00A11A40" w:rsidRDefault="00A66AE9" w:rsidP="00B819B6">
            <w:pPr>
              <w:shd w:val="clear" w:color="auto" w:fill="FFFFFF"/>
              <w:ind w:firstLine="450"/>
              <w:jc w:val="both"/>
              <w:rPr>
                <w:rFonts w:ascii="Times New Roman" w:hAnsi="Times New Roman" w:cs="Times New Roman"/>
                <w:sz w:val="28"/>
                <w:szCs w:val="28"/>
              </w:rPr>
            </w:pPr>
            <w:bookmarkStart w:id="1" w:name="n1067"/>
            <w:bookmarkStart w:id="2" w:name="n1005"/>
            <w:bookmarkEnd w:id="1"/>
            <w:bookmarkEnd w:id="2"/>
            <w:r w:rsidRPr="00A11A40">
              <w:rPr>
                <w:rFonts w:ascii="Times New Roman" w:hAnsi="Times New Roman" w:cs="Times New Roman"/>
                <w:sz w:val="28"/>
                <w:szCs w:val="28"/>
              </w:rPr>
              <w:t>найменування суб’єкта господарювання, код ЄДРПОУ (для фізичних осіб - суб’єктів господарювання - прізвище, ім’я, по батькові,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w:t>
            </w:r>
          </w:p>
          <w:p w:rsidR="00A66AE9" w:rsidRPr="00A11A40" w:rsidRDefault="00A66AE9" w:rsidP="00B819B6">
            <w:pPr>
              <w:shd w:val="clear" w:color="auto" w:fill="FFFFFF"/>
              <w:ind w:firstLine="450"/>
              <w:jc w:val="both"/>
              <w:rPr>
                <w:rFonts w:ascii="Times New Roman" w:hAnsi="Times New Roman" w:cs="Times New Roman"/>
                <w:b/>
                <w:sz w:val="28"/>
                <w:szCs w:val="28"/>
              </w:rPr>
            </w:pPr>
            <w:bookmarkStart w:id="3" w:name="n1006"/>
            <w:bookmarkEnd w:id="3"/>
          </w:p>
          <w:p w:rsidR="00A66AE9" w:rsidRPr="00A11A40" w:rsidRDefault="00A66AE9" w:rsidP="00B819B6">
            <w:pPr>
              <w:shd w:val="clear" w:color="auto" w:fill="FFFFFF"/>
              <w:ind w:firstLine="450"/>
              <w:jc w:val="both"/>
              <w:rPr>
                <w:rFonts w:ascii="Times New Roman" w:hAnsi="Times New Roman" w:cs="Times New Roman"/>
                <w:b/>
                <w:sz w:val="28"/>
                <w:szCs w:val="28"/>
              </w:rPr>
            </w:pPr>
          </w:p>
          <w:p w:rsidR="00A66AE9" w:rsidRPr="00A11A40" w:rsidRDefault="00A66AE9" w:rsidP="00B819B6">
            <w:pPr>
              <w:shd w:val="clear" w:color="auto" w:fill="FFFFFF"/>
              <w:ind w:firstLine="450"/>
              <w:jc w:val="both"/>
              <w:rPr>
                <w:rFonts w:ascii="Times New Roman" w:hAnsi="Times New Roman" w:cs="Times New Roman"/>
                <w:b/>
                <w:sz w:val="28"/>
                <w:szCs w:val="28"/>
              </w:rPr>
            </w:pPr>
          </w:p>
          <w:p w:rsidR="00A66AE9" w:rsidRPr="00A11A40" w:rsidRDefault="00A66AE9" w:rsidP="00B819B6">
            <w:pPr>
              <w:shd w:val="clear" w:color="auto" w:fill="FFFFFF"/>
              <w:ind w:firstLine="450"/>
              <w:jc w:val="both"/>
              <w:rPr>
                <w:rFonts w:ascii="Times New Roman" w:hAnsi="Times New Roman" w:cs="Times New Roman"/>
                <w:b/>
                <w:sz w:val="28"/>
                <w:szCs w:val="28"/>
              </w:rPr>
            </w:pPr>
          </w:p>
          <w:p w:rsidR="00A66AE9" w:rsidRPr="00A11A40" w:rsidRDefault="00A66AE9" w:rsidP="00B819B6">
            <w:pPr>
              <w:shd w:val="clear" w:color="auto" w:fill="FFFFFF"/>
              <w:ind w:firstLine="450"/>
              <w:jc w:val="both"/>
              <w:rPr>
                <w:rFonts w:ascii="Times New Roman" w:hAnsi="Times New Roman" w:cs="Times New Roman"/>
                <w:b/>
                <w:sz w:val="28"/>
                <w:szCs w:val="28"/>
              </w:rPr>
            </w:pPr>
          </w:p>
          <w:p w:rsidR="00A66AE9" w:rsidRPr="00A11A40" w:rsidRDefault="00A66AE9" w:rsidP="00B819B6">
            <w:pPr>
              <w:shd w:val="clear" w:color="auto" w:fill="FFFFFF"/>
              <w:ind w:firstLine="450"/>
              <w:jc w:val="both"/>
              <w:rPr>
                <w:rFonts w:ascii="Times New Roman" w:hAnsi="Times New Roman" w:cs="Times New Roman"/>
                <w:b/>
                <w:sz w:val="28"/>
                <w:szCs w:val="28"/>
              </w:rPr>
            </w:pPr>
          </w:p>
          <w:p w:rsidR="00A66AE9" w:rsidRPr="00A11A40" w:rsidRDefault="00A66AE9" w:rsidP="00B819B6">
            <w:pPr>
              <w:shd w:val="clear" w:color="auto" w:fill="FFFFFF"/>
              <w:ind w:firstLine="450"/>
              <w:jc w:val="both"/>
              <w:rPr>
                <w:rFonts w:ascii="Times New Roman" w:hAnsi="Times New Roman" w:cs="Times New Roman"/>
                <w:b/>
                <w:sz w:val="28"/>
                <w:szCs w:val="28"/>
              </w:rPr>
            </w:pPr>
          </w:p>
          <w:p w:rsidR="00A66AE9" w:rsidRPr="00A11A40" w:rsidRDefault="00A66AE9" w:rsidP="00B819B6">
            <w:pPr>
              <w:shd w:val="clear" w:color="auto" w:fill="FFFFFF"/>
              <w:ind w:firstLine="450"/>
              <w:jc w:val="both"/>
              <w:rPr>
                <w:rFonts w:ascii="Times New Roman" w:hAnsi="Times New Roman" w:cs="Times New Roman"/>
                <w:b/>
                <w:sz w:val="28"/>
                <w:szCs w:val="28"/>
              </w:rPr>
            </w:pPr>
            <w:r w:rsidRPr="00A11A40">
              <w:rPr>
                <w:rFonts w:ascii="Times New Roman" w:hAnsi="Times New Roman" w:cs="Times New Roman"/>
                <w:b/>
                <w:sz w:val="28"/>
                <w:szCs w:val="28"/>
              </w:rPr>
              <w:t>Норма відсутня</w:t>
            </w:r>
          </w:p>
          <w:p w:rsidR="00A66AE9" w:rsidRPr="00A11A40" w:rsidRDefault="00A66AE9" w:rsidP="00B819B6">
            <w:pPr>
              <w:shd w:val="clear" w:color="auto" w:fill="FFFFFF"/>
              <w:ind w:firstLine="450"/>
              <w:jc w:val="both"/>
              <w:rPr>
                <w:rFonts w:ascii="Times New Roman" w:hAnsi="Times New Roman" w:cs="Times New Roman"/>
                <w:b/>
                <w:sz w:val="28"/>
                <w:szCs w:val="28"/>
              </w:rPr>
            </w:pPr>
            <w:r w:rsidRPr="00A11A40">
              <w:rPr>
                <w:rFonts w:ascii="Times New Roman" w:hAnsi="Times New Roman" w:cs="Times New Roman"/>
                <w:sz w:val="28"/>
                <w:szCs w:val="28"/>
              </w:rPr>
              <w:t>адреса місця</w:t>
            </w:r>
            <w:r w:rsidRPr="00A11A40">
              <w:rPr>
                <w:rFonts w:ascii="Times New Roman" w:hAnsi="Times New Roman" w:cs="Times New Roman"/>
                <w:b/>
                <w:sz w:val="28"/>
                <w:szCs w:val="28"/>
              </w:rPr>
              <w:t xml:space="preserve"> виробництва рідини, що використовується в електронних сигаретах.</w:t>
            </w:r>
          </w:p>
          <w:p w:rsidR="00A66AE9" w:rsidRPr="00A11A40" w:rsidRDefault="00A66AE9" w:rsidP="00E97047">
            <w:pPr>
              <w:pStyle w:val="a4"/>
              <w:spacing w:before="0" w:beforeAutospacing="0" w:after="0" w:afterAutospacing="0"/>
              <w:jc w:val="both"/>
              <w:rPr>
                <w:b/>
                <w:bCs/>
                <w:sz w:val="28"/>
                <w:szCs w:val="28"/>
              </w:rPr>
            </w:pPr>
            <w:r w:rsidRPr="00A11A40">
              <w:rPr>
                <w:b/>
                <w:bCs/>
                <w:sz w:val="28"/>
                <w:szCs w:val="28"/>
              </w:rPr>
              <w:t xml:space="preserve">       Норми відсутні</w:t>
            </w:r>
          </w:p>
        </w:tc>
        <w:tc>
          <w:tcPr>
            <w:tcW w:w="7796" w:type="dxa"/>
            <w:shd w:val="clear" w:color="auto" w:fill="auto"/>
          </w:tcPr>
          <w:p w:rsidR="00A66AE9" w:rsidRPr="00A11A40" w:rsidRDefault="00A66AE9" w:rsidP="00B819B6">
            <w:pPr>
              <w:pStyle w:val="a4"/>
              <w:spacing w:before="0" w:beforeAutospacing="0" w:after="0" w:afterAutospacing="0"/>
              <w:jc w:val="both"/>
              <w:rPr>
                <w:b/>
                <w:bCs/>
                <w:sz w:val="28"/>
                <w:szCs w:val="28"/>
                <w:u w:val="single"/>
              </w:rPr>
            </w:pPr>
            <w:r w:rsidRPr="00A11A40">
              <w:rPr>
                <w:b/>
                <w:bCs/>
                <w:sz w:val="28"/>
                <w:szCs w:val="28"/>
                <w:u w:val="single"/>
              </w:rPr>
              <w:lastRenderedPageBreak/>
              <w:t xml:space="preserve">Частина восьма </w:t>
            </w:r>
          </w:p>
          <w:p w:rsidR="00A66AE9" w:rsidRPr="00A11A40" w:rsidRDefault="00A66AE9" w:rsidP="00043BA4">
            <w:pPr>
              <w:shd w:val="clear" w:color="auto" w:fill="FFFFFF"/>
              <w:ind w:firstLine="450"/>
              <w:jc w:val="both"/>
              <w:rPr>
                <w:rFonts w:ascii="Times New Roman" w:hAnsi="Times New Roman" w:cs="Times New Roman"/>
                <w:sz w:val="28"/>
                <w:szCs w:val="28"/>
              </w:rPr>
            </w:pPr>
            <w:r w:rsidRPr="00A11A40">
              <w:rPr>
                <w:rFonts w:ascii="Times New Roman" w:hAnsi="Times New Roman" w:cs="Times New Roman"/>
                <w:sz w:val="28"/>
                <w:szCs w:val="28"/>
              </w:rPr>
              <w:t xml:space="preserve">Для отримання ліцензії на право виробництва рідин, що використовуються в електронних сигаретах, суб’єкт господарювання </w:t>
            </w:r>
            <w:r w:rsidRPr="00A11A40">
              <w:rPr>
                <w:rFonts w:ascii="Times New Roman" w:hAnsi="Times New Roman" w:cs="Times New Roman"/>
                <w:b/>
                <w:sz w:val="28"/>
                <w:szCs w:val="28"/>
              </w:rPr>
              <w:t>(у тому числі іноземний суб’єкт господарювання, який діє через своє зареєстроване постійне представництво)</w:t>
            </w:r>
            <w:r w:rsidRPr="00A11A40">
              <w:rPr>
                <w:sz w:val="28"/>
                <w:szCs w:val="28"/>
              </w:rPr>
              <w:t xml:space="preserve"> </w:t>
            </w:r>
            <w:r w:rsidRPr="00A11A40">
              <w:rPr>
                <w:rFonts w:ascii="Times New Roman" w:hAnsi="Times New Roman" w:cs="Times New Roman"/>
                <w:sz w:val="28"/>
                <w:szCs w:val="28"/>
              </w:rPr>
              <w:t xml:space="preserve"> подає нарочно, поштою або </w:t>
            </w:r>
            <w:r w:rsidRPr="00F45085">
              <w:rPr>
                <w:rFonts w:ascii="Times New Roman" w:hAnsi="Times New Roman" w:cs="Times New Roman"/>
                <w:b/>
                <w:sz w:val="28"/>
                <w:szCs w:val="28"/>
              </w:rPr>
              <w:t>в електронн</w:t>
            </w:r>
            <w:r w:rsidR="007B059C" w:rsidRPr="00F45085">
              <w:rPr>
                <w:rFonts w:ascii="Times New Roman" w:hAnsi="Times New Roman" w:cs="Times New Roman"/>
                <w:b/>
                <w:sz w:val="28"/>
                <w:szCs w:val="28"/>
              </w:rPr>
              <w:t>ій формі</w:t>
            </w:r>
            <w:r w:rsidRPr="00A11A40">
              <w:rPr>
                <w:rFonts w:ascii="Times New Roman" w:hAnsi="Times New Roman" w:cs="Times New Roman"/>
                <w:sz w:val="28"/>
                <w:szCs w:val="28"/>
              </w:rPr>
              <w:t xml:space="preserve"> </w:t>
            </w:r>
            <w:r w:rsidRPr="00A11A40">
              <w:rPr>
                <w:rFonts w:ascii="Times New Roman" w:hAnsi="Times New Roman" w:cs="Times New Roman"/>
                <w:b/>
                <w:sz w:val="28"/>
                <w:szCs w:val="28"/>
              </w:rPr>
              <w:t>в порядку, встановленому статтею 42 Податкового кодексу України,</w:t>
            </w:r>
            <w:r w:rsidRPr="00A11A40">
              <w:rPr>
                <w:rFonts w:ascii="Times New Roman" w:hAnsi="Times New Roman" w:cs="Times New Roman"/>
                <w:sz w:val="28"/>
                <w:szCs w:val="28"/>
              </w:rPr>
              <w:t xml:space="preserve"> до центрального органу виконавчої влади, що реалізує державну податкову політику, заяву. У такій заяві зазначаються:</w:t>
            </w:r>
          </w:p>
          <w:p w:rsidR="00A66AE9" w:rsidRPr="00A11A40" w:rsidRDefault="00A66AE9" w:rsidP="00E97047">
            <w:pPr>
              <w:shd w:val="clear" w:color="auto" w:fill="FFFFFF"/>
              <w:ind w:firstLine="146"/>
              <w:jc w:val="both"/>
              <w:rPr>
                <w:rFonts w:ascii="Times New Roman" w:eastAsia="Times New Roman" w:hAnsi="Times New Roman" w:cs="Times New Roman"/>
                <w:b/>
                <w:sz w:val="28"/>
                <w:szCs w:val="28"/>
              </w:rPr>
            </w:pPr>
            <w:r w:rsidRPr="00A11A40">
              <w:rPr>
                <w:rFonts w:ascii="Times New Roman" w:hAnsi="Times New Roman" w:cs="Times New Roman"/>
                <w:b/>
                <w:sz w:val="28"/>
                <w:szCs w:val="28"/>
              </w:rPr>
              <w:t xml:space="preserve">   для юридичних осіб – </w:t>
            </w:r>
            <w:r w:rsidRPr="00A11A40">
              <w:rPr>
                <w:rFonts w:ascii="Times New Roman" w:hAnsi="Times New Roman" w:cs="Times New Roman"/>
                <w:sz w:val="28"/>
                <w:szCs w:val="28"/>
              </w:rPr>
              <w:t>найменування, код ЄДРПОУ</w:t>
            </w:r>
            <w:r w:rsidRPr="00A11A40">
              <w:rPr>
                <w:rFonts w:ascii="Times New Roman" w:hAnsi="Times New Roman" w:cs="Times New Roman"/>
                <w:b/>
                <w:sz w:val="28"/>
                <w:szCs w:val="28"/>
              </w:rPr>
              <w:t xml:space="preserve">, </w:t>
            </w:r>
            <w:r w:rsidRPr="00A11A40">
              <w:rPr>
                <w:rFonts w:ascii="Times New Roman" w:hAnsi="Times New Roman" w:cs="Times New Roman"/>
                <w:sz w:val="28"/>
                <w:szCs w:val="28"/>
              </w:rPr>
              <w:t>для фізичних осіб</w:t>
            </w:r>
            <w:r w:rsidRPr="00A11A40">
              <w:rPr>
                <w:rFonts w:ascii="Times New Roman" w:hAnsi="Times New Roman" w:cs="Times New Roman"/>
                <w:b/>
                <w:sz w:val="28"/>
                <w:szCs w:val="28"/>
              </w:rPr>
              <w:t xml:space="preserve"> </w:t>
            </w:r>
            <w:r w:rsidR="002E21F5">
              <w:rPr>
                <w:rFonts w:ascii="Times New Roman" w:hAnsi="Times New Roman" w:cs="Times New Roman"/>
                <w:b/>
                <w:sz w:val="28"/>
                <w:szCs w:val="28"/>
              </w:rPr>
              <w:t>–</w:t>
            </w:r>
            <w:r w:rsidRPr="00A11A40">
              <w:rPr>
                <w:rFonts w:ascii="Times New Roman" w:hAnsi="Times New Roman" w:cs="Times New Roman"/>
                <w:b/>
                <w:sz w:val="28"/>
                <w:szCs w:val="28"/>
              </w:rPr>
              <w:t xml:space="preserve"> </w:t>
            </w:r>
            <w:r w:rsidRPr="00A11A40">
              <w:rPr>
                <w:rFonts w:ascii="Times New Roman" w:hAnsi="Times New Roman" w:cs="Times New Roman"/>
                <w:sz w:val="28"/>
                <w:szCs w:val="28"/>
              </w:rPr>
              <w:t>суб’єктів господарювання – прізвище, власне ім’я, по батькові</w:t>
            </w:r>
            <w:r w:rsidRPr="00A11A40">
              <w:rPr>
                <w:rFonts w:ascii="Times New Roman" w:hAnsi="Times New Roman" w:cs="Times New Roman"/>
                <w:b/>
                <w:sz w:val="28"/>
                <w:szCs w:val="28"/>
              </w:rPr>
              <w:t xml:space="preserve"> (за наявності), </w:t>
            </w:r>
            <w:r w:rsidRPr="00A11A40">
              <w:rPr>
                <w:rFonts w:ascii="Times New Roman" w:hAnsi="Times New Roman" w:cs="Times New Roman"/>
                <w:sz w:val="28"/>
                <w:szCs w:val="28"/>
              </w:rPr>
              <w:t xml:space="preserve">номер облікової картки платника податків або серія </w:t>
            </w:r>
            <w:r w:rsidR="00D635B1" w:rsidRPr="00D635B1">
              <w:rPr>
                <w:rFonts w:ascii="Times New Roman" w:hAnsi="Times New Roman" w:cs="Times New Roman"/>
                <w:b/>
                <w:sz w:val="28"/>
                <w:szCs w:val="28"/>
              </w:rPr>
              <w:t>(за наявності)</w:t>
            </w:r>
            <w:r w:rsidR="00D635B1">
              <w:rPr>
                <w:rFonts w:ascii="Times New Roman" w:hAnsi="Times New Roman" w:cs="Times New Roman"/>
                <w:sz w:val="28"/>
                <w:szCs w:val="28"/>
              </w:rPr>
              <w:t xml:space="preserve"> </w:t>
            </w:r>
            <w:r w:rsidRPr="00A11A40">
              <w:rPr>
                <w:rFonts w:ascii="Times New Roman" w:hAnsi="Times New Roman" w:cs="Times New Roman"/>
                <w:sz w:val="28"/>
                <w:szCs w:val="28"/>
              </w:rPr>
              <w:t xml:space="preserve">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w:t>
            </w:r>
            <w:r w:rsidRPr="00A11A40">
              <w:rPr>
                <w:rFonts w:ascii="Times New Roman" w:hAnsi="Times New Roman" w:cs="Times New Roman"/>
                <w:sz w:val="28"/>
                <w:szCs w:val="28"/>
              </w:rPr>
              <w:lastRenderedPageBreak/>
              <w:t>мають відмітку в паспорті),</w:t>
            </w:r>
            <w:r w:rsidRPr="00A11A40">
              <w:rPr>
                <w:rFonts w:ascii="Times New Roman" w:hAnsi="Times New Roman" w:cs="Times New Roman"/>
                <w:b/>
                <w:sz w:val="28"/>
                <w:szCs w:val="28"/>
              </w:rPr>
              <w:t xml:space="preserve"> </w:t>
            </w:r>
            <w:r w:rsidRPr="00A11A40">
              <w:rPr>
                <w:rFonts w:ascii="Times New Roman" w:eastAsia="Times New Roman" w:hAnsi="Times New Roman" w:cs="Times New Roman"/>
                <w:b/>
                <w:sz w:val="28"/>
                <w:szCs w:val="28"/>
              </w:rPr>
              <w:t xml:space="preserve">для спільної діяльності без створення юридичної особи </w:t>
            </w:r>
            <w:r w:rsidR="002E21F5">
              <w:rPr>
                <w:rFonts w:ascii="Times New Roman" w:eastAsia="Times New Roman" w:hAnsi="Times New Roman" w:cs="Times New Roman"/>
                <w:b/>
                <w:sz w:val="28"/>
                <w:szCs w:val="28"/>
              </w:rPr>
              <w:t>–</w:t>
            </w:r>
            <w:r w:rsidRPr="00A11A40">
              <w:rPr>
                <w:rFonts w:ascii="Times New Roman" w:eastAsia="Times New Roman" w:hAnsi="Times New Roman" w:cs="Times New Roman"/>
                <w:b/>
                <w:sz w:val="28"/>
                <w:szCs w:val="28"/>
              </w:rPr>
              <w:t xml:space="preserve"> найменування, код ЄДРПОУ особи, відповідальної за ведення обліку спільної діяльності, для іноземного суб’єкта господарювання - найменування постійного представництва, реєстраційний номер постійного представництва;</w:t>
            </w:r>
          </w:p>
          <w:p w:rsidR="00A66AE9" w:rsidRPr="00A11A40" w:rsidRDefault="002E21F5" w:rsidP="00E97047">
            <w:pPr>
              <w:ind w:left="709" w:hanging="563"/>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адреса </w:t>
            </w:r>
            <w:r w:rsidR="00A66AE9" w:rsidRPr="00A11A40">
              <w:rPr>
                <w:rFonts w:ascii="Times New Roman" w:eastAsia="Times New Roman" w:hAnsi="Times New Roman" w:cs="Times New Roman"/>
                <w:b/>
                <w:bCs/>
                <w:sz w:val="28"/>
                <w:szCs w:val="28"/>
                <w:lang w:eastAsia="uk-UA"/>
              </w:rPr>
              <w:t>місцезнаходження заявника</w:t>
            </w:r>
            <w:r w:rsidR="00A66AE9" w:rsidRPr="00A11A40">
              <w:rPr>
                <w:rFonts w:ascii="Times New Roman" w:eastAsia="Times New Roman" w:hAnsi="Times New Roman" w:cs="Times New Roman"/>
                <w:b/>
                <w:sz w:val="28"/>
                <w:szCs w:val="28"/>
                <w:lang w:eastAsia="uk-UA"/>
              </w:rPr>
              <w:t>;</w:t>
            </w:r>
          </w:p>
          <w:p w:rsidR="00A66AE9" w:rsidRPr="00A11A40" w:rsidRDefault="00A66AE9" w:rsidP="00E97047">
            <w:pPr>
              <w:ind w:left="-137" w:firstLine="283"/>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sz w:val="28"/>
                <w:szCs w:val="28"/>
              </w:rPr>
              <w:t xml:space="preserve">адреса </w:t>
            </w:r>
            <w:r w:rsidRPr="00A11A40">
              <w:rPr>
                <w:rFonts w:ascii="Times New Roman" w:eastAsia="Times New Roman" w:hAnsi="Times New Roman" w:cs="Times New Roman"/>
                <w:sz w:val="28"/>
                <w:szCs w:val="28"/>
                <w:lang w:eastAsia="uk-UA"/>
              </w:rPr>
              <w:t>місця</w:t>
            </w:r>
            <w:r w:rsidRPr="00A11A40">
              <w:rPr>
                <w:rFonts w:ascii="Times New Roman" w:eastAsia="Times New Roman" w:hAnsi="Times New Roman" w:cs="Times New Roman"/>
                <w:b/>
                <w:sz w:val="28"/>
                <w:szCs w:val="28"/>
                <w:lang w:eastAsia="uk-UA"/>
              </w:rPr>
              <w:t xml:space="preserve"> провадження діяльності;</w:t>
            </w:r>
          </w:p>
          <w:p w:rsidR="00A66AE9" w:rsidRPr="00A11A40" w:rsidRDefault="00A66AE9" w:rsidP="00E97047">
            <w:pPr>
              <w:shd w:val="clear" w:color="auto" w:fill="FFFFFF"/>
              <w:ind w:firstLine="156"/>
              <w:jc w:val="both"/>
              <w:rPr>
                <w:rFonts w:ascii="Times New Roman" w:eastAsia="Times New Roman" w:hAnsi="Times New Roman" w:cs="Times New Roman"/>
                <w:b/>
                <w:sz w:val="28"/>
                <w:szCs w:val="28"/>
              </w:rPr>
            </w:pPr>
            <w:r w:rsidRPr="00A11A40">
              <w:rPr>
                <w:rFonts w:ascii="Times New Roman" w:eastAsia="Times New Roman" w:hAnsi="Times New Roman" w:cs="Times New Roman"/>
                <w:b/>
                <w:sz w:val="28"/>
                <w:szCs w:val="28"/>
              </w:rPr>
              <w:t>код класифікації доходів бюджету, сума внесеного платежу, номер та дата платіжної інструкції, що підтверджує внесення річної плати за ліцензію</w:t>
            </w:r>
            <w:r w:rsidR="003E0FC4">
              <w:rPr>
                <w:rFonts w:ascii="Times New Roman" w:eastAsia="Times New Roman" w:hAnsi="Times New Roman" w:cs="Times New Roman"/>
                <w:b/>
                <w:sz w:val="28"/>
                <w:szCs w:val="28"/>
              </w:rPr>
              <w:t>;</w:t>
            </w:r>
          </w:p>
          <w:p w:rsidR="00A66AE9" w:rsidRPr="00A11A40" w:rsidRDefault="007641A2" w:rsidP="00C5102E">
            <w:pPr>
              <w:pStyle w:val="ac"/>
              <w:ind w:left="0" w:firstLine="66"/>
              <w:jc w:val="both"/>
              <w:rPr>
                <w:b/>
                <w:bCs/>
                <w:sz w:val="28"/>
                <w:szCs w:val="28"/>
              </w:rPr>
            </w:pPr>
            <w:r>
              <w:rPr>
                <w:b/>
                <w:bCs/>
                <w:sz w:val="28"/>
                <w:szCs w:val="28"/>
              </w:rPr>
              <w:t xml:space="preserve">  </w:t>
            </w:r>
            <w:r w:rsidRPr="003E0FC4">
              <w:rPr>
                <w:rFonts w:cs="Times New Roman"/>
                <w:b/>
                <w:bCs/>
                <w:sz w:val="28"/>
                <w:szCs w:val="28"/>
                <w:lang w:val="uk-UA"/>
              </w:rPr>
              <w:t xml:space="preserve">інформація про </w:t>
            </w:r>
            <w:r w:rsidRPr="00C5102E">
              <w:rPr>
                <w:rFonts w:cs="Times New Roman"/>
                <w:b/>
                <w:sz w:val="28"/>
                <w:szCs w:val="28"/>
                <w:lang w:val="uk-UA"/>
              </w:rPr>
              <w:t xml:space="preserve">наявність або відсутність здійснення контролю за діяльністю </w:t>
            </w:r>
            <w:r w:rsidR="00C5102E" w:rsidRPr="00C5102E">
              <w:rPr>
                <w:rFonts w:cs="Times New Roman"/>
                <w:b/>
                <w:sz w:val="28"/>
                <w:szCs w:val="28"/>
                <w:lang w:val="uk-UA"/>
              </w:rPr>
              <w:t>суб’єкта</w:t>
            </w:r>
            <w:r w:rsidR="00C5102E" w:rsidRPr="003E0FC4">
              <w:rPr>
                <w:rFonts w:cs="Times New Roman"/>
                <w:b/>
                <w:bCs/>
                <w:sz w:val="28"/>
                <w:szCs w:val="28"/>
                <w:lang w:val="uk-UA"/>
              </w:rPr>
              <w:t xml:space="preserve"> </w:t>
            </w:r>
            <w:r w:rsidRPr="003E0FC4">
              <w:rPr>
                <w:rFonts w:cs="Times New Roman"/>
                <w:b/>
                <w:bCs/>
                <w:sz w:val="28"/>
                <w:szCs w:val="28"/>
                <w:lang w:val="uk-UA"/>
              </w:rPr>
              <w:t>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00CE7336">
              <w:rPr>
                <w:rFonts w:cs="Times New Roman"/>
                <w:b/>
                <w:bCs/>
                <w:sz w:val="28"/>
                <w:szCs w:val="28"/>
                <w:lang w:val="uk-UA"/>
              </w:rPr>
              <w:t>.</w:t>
            </w:r>
          </w:p>
        </w:tc>
      </w:tr>
      <w:tr w:rsidR="00A11A40" w:rsidRPr="00A11A40" w:rsidTr="00330E47">
        <w:tc>
          <w:tcPr>
            <w:tcW w:w="7797" w:type="dxa"/>
            <w:shd w:val="clear" w:color="auto" w:fill="auto"/>
          </w:tcPr>
          <w:p w:rsidR="00A66AE9" w:rsidRPr="00A11A40" w:rsidRDefault="00A66AE9" w:rsidP="00263845">
            <w:pPr>
              <w:pStyle w:val="rvps2"/>
              <w:shd w:val="clear" w:color="auto" w:fill="FFFFFF"/>
              <w:spacing w:before="0" w:beforeAutospacing="0" w:after="0" w:afterAutospacing="0"/>
              <w:ind w:firstLine="448"/>
              <w:jc w:val="both"/>
              <w:rPr>
                <w:b/>
                <w:sz w:val="28"/>
                <w:szCs w:val="28"/>
                <w:u w:val="single"/>
                <w:lang w:val="uk-UA"/>
              </w:rPr>
            </w:pPr>
            <w:r w:rsidRPr="00A11A40">
              <w:rPr>
                <w:b/>
                <w:sz w:val="28"/>
                <w:szCs w:val="28"/>
                <w:u w:val="single"/>
                <w:lang w:val="uk-UA"/>
              </w:rPr>
              <w:lastRenderedPageBreak/>
              <w:t>Частина дев’ята</w:t>
            </w:r>
          </w:p>
          <w:p w:rsidR="00A66AE9" w:rsidRPr="00A11A40" w:rsidRDefault="00A66AE9" w:rsidP="00263845">
            <w:pPr>
              <w:pStyle w:val="rvps2"/>
              <w:shd w:val="clear" w:color="auto" w:fill="FFFFFF"/>
              <w:spacing w:before="0" w:beforeAutospacing="0" w:after="0" w:afterAutospacing="0"/>
              <w:ind w:firstLine="448"/>
              <w:jc w:val="both"/>
              <w:rPr>
                <w:sz w:val="28"/>
                <w:szCs w:val="28"/>
                <w:lang w:val="uk-UA"/>
              </w:rPr>
            </w:pPr>
            <w:r w:rsidRPr="00A11A40">
              <w:rPr>
                <w:sz w:val="28"/>
                <w:szCs w:val="28"/>
                <w:lang w:val="uk-UA"/>
              </w:rPr>
              <w:t xml:space="preserve">Ліцензія видається за поданою нарочно, поштою або в </w:t>
            </w:r>
            <w:r w:rsidRPr="007B059C">
              <w:rPr>
                <w:b/>
                <w:sz w:val="28"/>
                <w:szCs w:val="28"/>
                <w:lang w:val="uk-UA"/>
              </w:rPr>
              <w:t>електронному вигляді</w:t>
            </w:r>
            <w:r w:rsidRPr="00A11A40">
              <w:rPr>
                <w:sz w:val="28"/>
                <w:szCs w:val="28"/>
                <w:lang w:val="uk-UA"/>
              </w:rPr>
              <w:t xml:space="preserve"> до центрального органу виконавчої влади, що реалізує державну податкову політику, заявою суб'єкта господарювання (у тому числі іноземного суб’єкта господарювання, який діє через своє зареєстроване постійне представництво), до якої додаються:</w:t>
            </w:r>
          </w:p>
          <w:p w:rsidR="00F45085" w:rsidRDefault="00F45085" w:rsidP="00263845">
            <w:pPr>
              <w:pStyle w:val="rvps2"/>
              <w:shd w:val="clear" w:color="auto" w:fill="FFFFFF"/>
              <w:spacing w:before="0" w:beforeAutospacing="0" w:after="0" w:afterAutospacing="0"/>
              <w:ind w:firstLine="448"/>
              <w:jc w:val="both"/>
              <w:rPr>
                <w:b/>
                <w:sz w:val="28"/>
                <w:szCs w:val="28"/>
                <w:lang w:val="uk-UA"/>
              </w:rPr>
            </w:pPr>
            <w:bookmarkStart w:id="4" w:name="n1068"/>
            <w:bookmarkStart w:id="5" w:name="n201"/>
            <w:bookmarkEnd w:id="4"/>
            <w:bookmarkEnd w:id="5"/>
          </w:p>
          <w:p w:rsidR="00F45085" w:rsidRDefault="00F45085" w:rsidP="00263845">
            <w:pPr>
              <w:pStyle w:val="rvps2"/>
              <w:shd w:val="clear" w:color="auto" w:fill="FFFFFF"/>
              <w:spacing w:before="0" w:beforeAutospacing="0" w:after="0" w:afterAutospacing="0"/>
              <w:ind w:firstLine="448"/>
              <w:jc w:val="both"/>
              <w:rPr>
                <w:b/>
                <w:sz w:val="28"/>
                <w:szCs w:val="28"/>
                <w:lang w:val="uk-UA"/>
              </w:rPr>
            </w:pPr>
          </w:p>
          <w:p w:rsidR="00A66AE9" w:rsidRPr="00A11A40" w:rsidRDefault="00A66AE9" w:rsidP="00263845">
            <w:pPr>
              <w:pStyle w:val="rvps2"/>
              <w:shd w:val="clear" w:color="auto" w:fill="FFFFFF"/>
              <w:spacing w:before="0" w:beforeAutospacing="0" w:after="0" w:afterAutospacing="0"/>
              <w:ind w:firstLine="448"/>
              <w:jc w:val="both"/>
              <w:rPr>
                <w:b/>
                <w:sz w:val="28"/>
                <w:szCs w:val="28"/>
                <w:lang w:val="uk-UA"/>
              </w:rPr>
            </w:pPr>
            <w:r w:rsidRPr="00A11A40">
              <w:rPr>
                <w:b/>
                <w:sz w:val="28"/>
                <w:szCs w:val="28"/>
                <w:lang w:val="uk-UA"/>
              </w:rPr>
              <w:t>копії засновницьких документів;</w:t>
            </w:r>
          </w:p>
          <w:p w:rsidR="00A66AE9" w:rsidRDefault="00A66AE9" w:rsidP="00263845">
            <w:pPr>
              <w:pStyle w:val="rvps2"/>
              <w:shd w:val="clear" w:color="auto" w:fill="FFFFFF"/>
              <w:spacing w:before="0" w:beforeAutospacing="0" w:after="0" w:afterAutospacing="0"/>
              <w:ind w:firstLine="448"/>
              <w:jc w:val="both"/>
              <w:rPr>
                <w:sz w:val="28"/>
                <w:szCs w:val="28"/>
                <w:shd w:val="clear" w:color="auto" w:fill="FFFFFF"/>
                <w:lang w:val="uk-UA"/>
              </w:rPr>
            </w:pPr>
            <w:r w:rsidRPr="00A11A40">
              <w:rPr>
                <w:sz w:val="28"/>
                <w:szCs w:val="28"/>
                <w:shd w:val="clear" w:color="auto" w:fill="FFFFFF"/>
                <w:lang w:val="uk-UA"/>
              </w:rPr>
              <w:lastRenderedPageBreak/>
              <w:t>атестат виробництва, виданий центральним органом виконавчої влади, уповноваженим відповідно до законодавства, а для малих виробництв виноробної продукції - зареєстрована декларація відповідності матеріально-технічної бази вимогам законодавства (крім виробництва пального);</w:t>
            </w:r>
          </w:p>
          <w:p w:rsidR="00A66AE9" w:rsidRPr="00A11A40" w:rsidRDefault="00A66AE9" w:rsidP="00263845">
            <w:pPr>
              <w:pStyle w:val="rvps2"/>
              <w:shd w:val="clear" w:color="auto" w:fill="FFFFFF"/>
              <w:spacing w:before="0" w:beforeAutospacing="0" w:after="0" w:afterAutospacing="0"/>
              <w:ind w:firstLine="450"/>
              <w:jc w:val="both"/>
              <w:rPr>
                <w:sz w:val="28"/>
                <w:szCs w:val="28"/>
                <w:lang w:val="uk-UA"/>
              </w:rPr>
            </w:pPr>
            <w:r w:rsidRPr="00A11A40">
              <w:rPr>
                <w:sz w:val="28"/>
                <w:szCs w:val="28"/>
                <w:lang w:val="uk-UA"/>
              </w:rPr>
              <w:t>атестат виробництва, виданий центральним органом виконавчої влади, уповноваженим відповідно до законодавства, а для малих виробництв виноробної продукції - зареєстрована декларація відповідності матеріально-технічної бази вимогам законодавства (крім виробництва пального);</w:t>
            </w:r>
          </w:p>
          <w:p w:rsidR="00F45085" w:rsidRDefault="00F45085" w:rsidP="00263845">
            <w:pPr>
              <w:pStyle w:val="rvps2"/>
              <w:shd w:val="clear" w:color="auto" w:fill="FFFFFF"/>
              <w:spacing w:before="0" w:beforeAutospacing="0" w:after="0" w:afterAutospacing="0"/>
              <w:ind w:firstLine="450"/>
              <w:jc w:val="both"/>
              <w:rPr>
                <w:sz w:val="28"/>
                <w:szCs w:val="28"/>
                <w:lang w:val="uk-UA"/>
              </w:rPr>
            </w:pPr>
            <w:bookmarkStart w:id="6" w:name="n208"/>
            <w:bookmarkStart w:id="7" w:name="n209"/>
            <w:bookmarkStart w:id="8" w:name="n210"/>
            <w:bookmarkEnd w:id="6"/>
            <w:bookmarkEnd w:id="7"/>
            <w:bookmarkEnd w:id="8"/>
          </w:p>
          <w:p w:rsidR="00A66AE9" w:rsidRPr="00A11A40" w:rsidRDefault="00A66AE9" w:rsidP="00263845">
            <w:pPr>
              <w:pStyle w:val="rvps2"/>
              <w:shd w:val="clear" w:color="auto" w:fill="FFFFFF"/>
              <w:spacing w:before="0" w:beforeAutospacing="0" w:after="0" w:afterAutospacing="0"/>
              <w:ind w:firstLine="450"/>
              <w:jc w:val="both"/>
              <w:rPr>
                <w:sz w:val="28"/>
                <w:szCs w:val="28"/>
                <w:lang w:val="uk-UA"/>
              </w:rPr>
            </w:pPr>
            <w:r w:rsidRPr="00A11A40">
              <w:rPr>
                <w:sz w:val="28"/>
                <w:szCs w:val="28"/>
                <w:lang w:val="uk-UA"/>
              </w:rPr>
              <w:t>договір з акредитованою відповідно до законодавства лабораторією (у разі відсутності власної акредитованої лабораторії);</w:t>
            </w:r>
          </w:p>
          <w:p w:rsidR="00F45085" w:rsidRDefault="00F45085" w:rsidP="00D635B1">
            <w:pPr>
              <w:pStyle w:val="a4"/>
              <w:spacing w:before="0" w:beforeAutospacing="0" w:after="0" w:afterAutospacing="0"/>
              <w:ind w:firstLine="459"/>
              <w:jc w:val="both"/>
              <w:rPr>
                <w:b/>
                <w:strike/>
                <w:sz w:val="28"/>
                <w:szCs w:val="28"/>
              </w:rPr>
            </w:pPr>
            <w:bookmarkStart w:id="9" w:name="n211"/>
            <w:bookmarkStart w:id="10" w:name="n212"/>
            <w:bookmarkEnd w:id="9"/>
            <w:bookmarkEnd w:id="10"/>
          </w:p>
          <w:p w:rsidR="00A66AE9" w:rsidRPr="007641A2" w:rsidRDefault="00A66AE9" w:rsidP="00D635B1">
            <w:pPr>
              <w:pStyle w:val="a4"/>
              <w:spacing w:before="0" w:beforeAutospacing="0" w:after="0" w:afterAutospacing="0"/>
              <w:ind w:firstLine="459"/>
              <w:jc w:val="both"/>
              <w:rPr>
                <w:bCs/>
                <w:strike/>
                <w:sz w:val="28"/>
                <w:szCs w:val="28"/>
                <w:u w:val="single"/>
              </w:rPr>
            </w:pPr>
            <w:r w:rsidRPr="007641A2">
              <w:rPr>
                <w:b/>
                <w:strike/>
                <w:sz w:val="28"/>
                <w:szCs w:val="28"/>
              </w:rPr>
              <w:t>документ, що підтверджує внесення річної плати за ліцензію</w:t>
            </w:r>
            <w:r w:rsidRPr="007641A2">
              <w:rPr>
                <w:strike/>
                <w:sz w:val="28"/>
                <w:szCs w:val="28"/>
              </w:rPr>
              <w:t>.</w:t>
            </w:r>
          </w:p>
        </w:tc>
        <w:tc>
          <w:tcPr>
            <w:tcW w:w="7796" w:type="dxa"/>
            <w:shd w:val="clear" w:color="auto" w:fill="auto"/>
          </w:tcPr>
          <w:p w:rsidR="00A66AE9" w:rsidRPr="00A11A40" w:rsidRDefault="00A66AE9" w:rsidP="00263845">
            <w:pPr>
              <w:pStyle w:val="rvps2"/>
              <w:shd w:val="clear" w:color="auto" w:fill="FFFFFF"/>
              <w:spacing w:before="0" w:beforeAutospacing="0" w:after="0" w:afterAutospacing="0"/>
              <w:ind w:firstLine="448"/>
              <w:jc w:val="both"/>
              <w:rPr>
                <w:b/>
                <w:sz w:val="28"/>
                <w:szCs w:val="28"/>
                <w:u w:val="single"/>
                <w:lang w:val="uk-UA"/>
              </w:rPr>
            </w:pPr>
            <w:r w:rsidRPr="00A11A40">
              <w:rPr>
                <w:b/>
                <w:sz w:val="28"/>
                <w:szCs w:val="28"/>
                <w:u w:val="single"/>
                <w:lang w:val="uk-UA"/>
              </w:rPr>
              <w:lastRenderedPageBreak/>
              <w:t>Частина дев’ята</w:t>
            </w:r>
          </w:p>
          <w:p w:rsidR="00A66AE9" w:rsidRPr="00A11A40" w:rsidRDefault="00A66AE9" w:rsidP="00263845">
            <w:pPr>
              <w:pStyle w:val="rvps2"/>
              <w:shd w:val="clear" w:color="auto" w:fill="FFFFFF"/>
              <w:spacing w:before="0" w:beforeAutospacing="0" w:after="0" w:afterAutospacing="0"/>
              <w:ind w:firstLine="448"/>
              <w:jc w:val="both"/>
              <w:rPr>
                <w:sz w:val="28"/>
                <w:szCs w:val="28"/>
                <w:lang w:val="uk-UA"/>
              </w:rPr>
            </w:pPr>
            <w:r w:rsidRPr="00F45085">
              <w:rPr>
                <w:sz w:val="28"/>
                <w:szCs w:val="28"/>
                <w:lang w:val="uk-UA"/>
              </w:rPr>
              <w:t xml:space="preserve">Ліцензія видається за поданою нарочно, поштою або в </w:t>
            </w:r>
            <w:r w:rsidRPr="00F45085">
              <w:rPr>
                <w:b/>
                <w:sz w:val="28"/>
                <w:szCs w:val="28"/>
                <w:lang w:val="uk-UA"/>
              </w:rPr>
              <w:t>електронн</w:t>
            </w:r>
            <w:r w:rsidR="007B059C" w:rsidRPr="00F45085">
              <w:rPr>
                <w:b/>
                <w:sz w:val="28"/>
                <w:szCs w:val="28"/>
                <w:lang w:val="uk-UA"/>
              </w:rPr>
              <w:t>ій</w:t>
            </w:r>
            <w:r w:rsidRPr="00F45085">
              <w:rPr>
                <w:b/>
                <w:sz w:val="28"/>
                <w:szCs w:val="28"/>
                <w:lang w:val="uk-UA"/>
              </w:rPr>
              <w:t xml:space="preserve"> </w:t>
            </w:r>
            <w:r w:rsidR="007B059C" w:rsidRPr="00F45085">
              <w:rPr>
                <w:b/>
                <w:sz w:val="28"/>
                <w:szCs w:val="28"/>
                <w:lang w:val="uk-UA"/>
              </w:rPr>
              <w:t>формі</w:t>
            </w:r>
            <w:r w:rsidRPr="00F45085">
              <w:rPr>
                <w:sz w:val="28"/>
                <w:szCs w:val="28"/>
                <w:lang w:val="uk-UA"/>
              </w:rPr>
              <w:t xml:space="preserve"> </w:t>
            </w:r>
            <w:r w:rsidRPr="00F45085">
              <w:rPr>
                <w:b/>
                <w:sz w:val="28"/>
                <w:szCs w:val="28"/>
                <w:lang w:val="uk-UA"/>
              </w:rPr>
              <w:t>в порядку, встановленому статтею 42 Податкового кодексу України</w:t>
            </w:r>
            <w:r w:rsidR="003650C6" w:rsidRPr="00F45085">
              <w:rPr>
                <w:b/>
                <w:sz w:val="28"/>
                <w:szCs w:val="28"/>
                <w:lang w:val="uk-UA"/>
              </w:rPr>
              <w:t xml:space="preserve">, </w:t>
            </w:r>
            <w:r w:rsidRPr="00F45085">
              <w:rPr>
                <w:sz w:val="28"/>
                <w:szCs w:val="28"/>
                <w:lang w:val="uk-UA"/>
              </w:rPr>
              <w:t xml:space="preserve">до центрального органу виконавчої влади, що реалізує державну податкову політику, заявою </w:t>
            </w:r>
            <w:r w:rsidR="00C5102E" w:rsidRPr="00C5102E">
              <w:rPr>
                <w:sz w:val="28"/>
                <w:szCs w:val="28"/>
                <w:lang w:val="uk-UA"/>
              </w:rPr>
              <w:t>суб’єкта</w:t>
            </w:r>
            <w:r w:rsidR="00C5102E" w:rsidRPr="00F45085">
              <w:rPr>
                <w:sz w:val="28"/>
                <w:szCs w:val="28"/>
                <w:lang w:val="uk-UA"/>
              </w:rPr>
              <w:t xml:space="preserve"> </w:t>
            </w:r>
            <w:r w:rsidRPr="00F45085">
              <w:rPr>
                <w:sz w:val="28"/>
                <w:szCs w:val="28"/>
                <w:lang w:val="uk-UA"/>
              </w:rPr>
              <w:t xml:space="preserve">господарювання (у тому числі іноземного суб’єкта господарювання, який діє через своє зареєстроване постійне представництво), до якої додаються </w:t>
            </w:r>
            <w:r w:rsidRPr="00F45085">
              <w:rPr>
                <w:b/>
                <w:sz w:val="28"/>
                <w:szCs w:val="28"/>
                <w:lang w:val="uk-UA"/>
              </w:rPr>
              <w:t>завірені заявником копії таких документів</w:t>
            </w:r>
            <w:r w:rsidRPr="00A11A40">
              <w:rPr>
                <w:sz w:val="28"/>
                <w:szCs w:val="28"/>
                <w:lang w:val="uk-UA"/>
              </w:rPr>
              <w:t>:</w:t>
            </w:r>
          </w:p>
          <w:p w:rsidR="00A66AE9" w:rsidRPr="00A11A40" w:rsidRDefault="00A3055D" w:rsidP="00263845">
            <w:pPr>
              <w:pStyle w:val="rvps2"/>
              <w:shd w:val="clear" w:color="auto" w:fill="FFFFFF"/>
              <w:spacing w:before="0" w:beforeAutospacing="0" w:after="0" w:afterAutospacing="0"/>
              <w:ind w:firstLine="448"/>
              <w:jc w:val="both"/>
              <w:rPr>
                <w:b/>
                <w:sz w:val="28"/>
                <w:szCs w:val="28"/>
                <w:lang w:val="uk-UA"/>
              </w:rPr>
            </w:pPr>
            <w:r w:rsidRPr="00F45085">
              <w:rPr>
                <w:b/>
                <w:sz w:val="28"/>
                <w:szCs w:val="28"/>
                <w:lang w:val="uk-UA"/>
              </w:rPr>
              <w:t>установчі</w:t>
            </w:r>
            <w:r w:rsidR="00A66AE9" w:rsidRPr="00A11A40">
              <w:rPr>
                <w:b/>
                <w:sz w:val="28"/>
                <w:szCs w:val="28"/>
                <w:lang w:val="uk-UA"/>
              </w:rPr>
              <w:t xml:space="preserve"> документи;</w:t>
            </w:r>
          </w:p>
          <w:p w:rsidR="00A66AE9" w:rsidRPr="00A11A40" w:rsidRDefault="00A66AE9" w:rsidP="00263845">
            <w:pPr>
              <w:pStyle w:val="rvps2"/>
              <w:shd w:val="clear" w:color="auto" w:fill="FFFFFF"/>
              <w:spacing w:before="0" w:beforeAutospacing="0" w:after="0" w:afterAutospacing="0"/>
              <w:ind w:firstLine="448"/>
              <w:jc w:val="both"/>
              <w:rPr>
                <w:sz w:val="28"/>
                <w:szCs w:val="28"/>
                <w:shd w:val="clear" w:color="auto" w:fill="FFFFFF"/>
                <w:lang w:val="uk-UA"/>
              </w:rPr>
            </w:pPr>
            <w:r w:rsidRPr="00A11A40">
              <w:rPr>
                <w:sz w:val="28"/>
                <w:szCs w:val="28"/>
                <w:shd w:val="clear" w:color="auto" w:fill="FFFFFF"/>
                <w:lang w:val="uk-UA"/>
              </w:rPr>
              <w:lastRenderedPageBreak/>
              <w:t>атестат виробництва, виданий центральним органом виконавчої влади, уповноваженим відповідно до законодавства, а для малих виробництв виноробної продукції - зареєстрована декларація відповідності матеріально-технічної бази вимогам законодавства (крім виробництва пального);</w:t>
            </w:r>
          </w:p>
          <w:p w:rsidR="00A66AE9" w:rsidRPr="00A11A40" w:rsidRDefault="00A66AE9" w:rsidP="00263845">
            <w:pPr>
              <w:pStyle w:val="rvps2"/>
              <w:shd w:val="clear" w:color="auto" w:fill="FFFFFF"/>
              <w:spacing w:before="0" w:beforeAutospacing="0" w:after="0" w:afterAutospacing="0"/>
              <w:ind w:firstLine="450"/>
              <w:jc w:val="both"/>
              <w:rPr>
                <w:sz w:val="28"/>
                <w:szCs w:val="28"/>
                <w:lang w:val="uk-UA"/>
              </w:rPr>
            </w:pPr>
            <w:r w:rsidRPr="00A11A40">
              <w:rPr>
                <w:sz w:val="28"/>
                <w:szCs w:val="28"/>
                <w:lang w:val="uk-UA"/>
              </w:rPr>
              <w:t>атестат виробництва, виданий центральним органом виконавчої влади, уповноваженим відповідно до законодавства, а для малих виробництв виноробної продукції - зареєстрована декларація відповідності матеріально-технічної бази вимогам законодавства (крім виробництва пального);</w:t>
            </w:r>
          </w:p>
          <w:p w:rsidR="00A46CEE" w:rsidRDefault="00A46CEE" w:rsidP="00263845">
            <w:pPr>
              <w:pStyle w:val="rvps2"/>
              <w:shd w:val="clear" w:color="auto" w:fill="FFFFFF"/>
              <w:spacing w:before="0" w:beforeAutospacing="0" w:after="0" w:afterAutospacing="0"/>
              <w:ind w:firstLine="450"/>
              <w:jc w:val="both"/>
              <w:rPr>
                <w:sz w:val="28"/>
                <w:szCs w:val="28"/>
                <w:lang w:val="uk-UA"/>
              </w:rPr>
            </w:pPr>
          </w:p>
          <w:p w:rsidR="00A66AE9" w:rsidRPr="00A11A40" w:rsidRDefault="00A66AE9" w:rsidP="00A46CEE">
            <w:pPr>
              <w:pStyle w:val="rvps2"/>
              <w:shd w:val="clear" w:color="auto" w:fill="FFFFFF"/>
              <w:spacing w:before="0" w:beforeAutospacing="0" w:after="0" w:afterAutospacing="0"/>
              <w:ind w:firstLine="207"/>
              <w:jc w:val="both"/>
              <w:rPr>
                <w:sz w:val="28"/>
                <w:szCs w:val="28"/>
                <w:lang w:val="uk-UA"/>
              </w:rPr>
            </w:pPr>
            <w:r w:rsidRPr="00A11A40">
              <w:rPr>
                <w:sz w:val="28"/>
                <w:szCs w:val="28"/>
                <w:lang w:val="uk-UA"/>
              </w:rPr>
              <w:t>договір з акредитованою відповідно до законодавства лабораторією (у разі відсутності вла</w:t>
            </w:r>
            <w:r w:rsidR="00D635B1">
              <w:rPr>
                <w:sz w:val="28"/>
                <w:szCs w:val="28"/>
                <w:lang w:val="uk-UA"/>
              </w:rPr>
              <w:t>сної акредитованої лабораторії).</w:t>
            </w:r>
          </w:p>
          <w:p w:rsidR="00A66AE9" w:rsidRDefault="00A66AE9" w:rsidP="00A46CEE">
            <w:pPr>
              <w:shd w:val="clear" w:color="auto" w:fill="FFFFFF"/>
              <w:ind w:firstLine="66"/>
              <w:jc w:val="both"/>
              <w:rPr>
                <w:rFonts w:ascii="Times New Roman" w:hAnsi="Times New Roman" w:cs="Times New Roman"/>
                <w:b/>
                <w:bCs/>
                <w:sz w:val="28"/>
                <w:szCs w:val="28"/>
              </w:rPr>
            </w:pPr>
          </w:p>
          <w:p w:rsidR="003E0FC4" w:rsidRPr="00807943" w:rsidRDefault="003E0FC4" w:rsidP="00A46CEE">
            <w:pPr>
              <w:shd w:val="clear" w:color="auto" w:fill="FFFFFF"/>
              <w:ind w:firstLine="66"/>
              <w:jc w:val="both"/>
              <w:rPr>
                <w:rFonts w:ascii="Times New Roman" w:hAnsi="Times New Roman" w:cs="Times New Roman"/>
                <w:b/>
                <w:bCs/>
                <w:sz w:val="28"/>
                <w:szCs w:val="28"/>
              </w:rPr>
            </w:pPr>
            <w:r>
              <w:rPr>
                <w:rFonts w:ascii="Times New Roman" w:hAnsi="Times New Roman" w:cs="Times New Roman"/>
                <w:b/>
                <w:bCs/>
                <w:sz w:val="28"/>
                <w:szCs w:val="28"/>
              </w:rPr>
              <w:t>Норму виключити</w:t>
            </w:r>
          </w:p>
        </w:tc>
      </w:tr>
      <w:tr w:rsidR="00A11A40" w:rsidRPr="00A11A40" w:rsidTr="00330E47">
        <w:tc>
          <w:tcPr>
            <w:tcW w:w="7797" w:type="dxa"/>
            <w:shd w:val="clear" w:color="auto" w:fill="auto"/>
          </w:tcPr>
          <w:p w:rsidR="00A66AE9" w:rsidRPr="00A11A40" w:rsidRDefault="00A66AE9" w:rsidP="001F05FC">
            <w:pPr>
              <w:pStyle w:val="a4"/>
              <w:spacing w:before="0" w:beforeAutospacing="0" w:after="0" w:afterAutospacing="0"/>
              <w:jc w:val="both"/>
              <w:rPr>
                <w:b/>
                <w:bCs/>
                <w:sz w:val="28"/>
                <w:szCs w:val="28"/>
                <w:u w:val="single"/>
              </w:rPr>
            </w:pPr>
            <w:r w:rsidRPr="00A11A40">
              <w:rPr>
                <w:b/>
                <w:bCs/>
                <w:sz w:val="28"/>
                <w:szCs w:val="28"/>
                <w:u w:val="single"/>
              </w:rPr>
              <w:lastRenderedPageBreak/>
              <w:t xml:space="preserve">Частина десята </w:t>
            </w:r>
          </w:p>
          <w:p w:rsidR="00A66AE9" w:rsidRPr="00A11A40" w:rsidRDefault="00A66AE9" w:rsidP="001F05FC">
            <w:pPr>
              <w:jc w:val="both"/>
              <w:rPr>
                <w:rFonts w:ascii="Times New Roman" w:hAnsi="Times New Roman" w:cs="Times New Roman"/>
                <w:b/>
                <w:strike/>
                <w:sz w:val="28"/>
                <w:szCs w:val="28"/>
              </w:rPr>
            </w:pPr>
            <w:r w:rsidRPr="00A11A40">
              <w:rPr>
                <w:rFonts w:ascii="Times New Roman" w:hAnsi="Times New Roman" w:cs="Times New Roman"/>
                <w:strike/>
                <w:sz w:val="28"/>
                <w:szCs w:val="28"/>
              </w:rPr>
              <w:t xml:space="preserve">      </w:t>
            </w:r>
            <w:r w:rsidRPr="00A11A40">
              <w:rPr>
                <w:rFonts w:ascii="Times New Roman" w:hAnsi="Times New Roman" w:cs="Times New Roman"/>
                <w:b/>
                <w:strike/>
                <w:sz w:val="28"/>
                <w:szCs w:val="28"/>
              </w:rPr>
              <w:t xml:space="preserve">Суб'єкт господарювання у разі зміни будь-яких відомостей, зазначених у виданій суб'єкту господарювання (у тому числі іноземному суб'єкту господарювання, який діє через своє зареєстроване постійне представництво) ліцензії (крім змін, пов'язаних з реорганізацією суб'єкта господарювання (у тому числі іноземного суб'єкта господарювання, який діє через своє зареєстроване постійне представництво) та/або зміною типу акціонерного товариства), зобов'язаний повідомити орган, який видав ліцензію, про такі зміни протягом 30 днів з дня, наступного за днем їх настання. </w:t>
            </w:r>
          </w:p>
        </w:tc>
        <w:tc>
          <w:tcPr>
            <w:tcW w:w="7796" w:type="dxa"/>
            <w:shd w:val="clear" w:color="auto" w:fill="auto"/>
          </w:tcPr>
          <w:p w:rsidR="00A66AE9" w:rsidRPr="00A11A40" w:rsidRDefault="00A66AE9" w:rsidP="001F05FC">
            <w:pPr>
              <w:pStyle w:val="a4"/>
              <w:spacing w:before="0" w:beforeAutospacing="0" w:after="0" w:afterAutospacing="0"/>
              <w:jc w:val="both"/>
              <w:rPr>
                <w:b/>
                <w:bCs/>
                <w:sz w:val="28"/>
                <w:szCs w:val="28"/>
                <w:u w:val="single"/>
              </w:rPr>
            </w:pPr>
            <w:r w:rsidRPr="00A11A40">
              <w:rPr>
                <w:b/>
                <w:bCs/>
                <w:sz w:val="28"/>
                <w:szCs w:val="28"/>
                <w:u w:val="single"/>
              </w:rPr>
              <w:t xml:space="preserve">Частина десята </w:t>
            </w:r>
          </w:p>
          <w:p w:rsidR="00A66AE9" w:rsidRPr="00A11A40" w:rsidRDefault="00A66AE9" w:rsidP="00877086">
            <w:pPr>
              <w:shd w:val="clear" w:color="auto" w:fill="FFFFFF"/>
              <w:ind w:firstLine="146"/>
              <w:jc w:val="both"/>
              <w:rPr>
                <w:rFonts w:ascii="Times New Roman" w:hAnsi="Times New Roman" w:cs="Times New Roman"/>
                <w:b/>
                <w:sz w:val="28"/>
                <w:szCs w:val="28"/>
              </w:rPr>
            </w:pPr>
            <w:r w:rsidRPr="00A11A40">
              <w:rPr>
                <w:rFonts w:ascii="Times New Roman" w:hAnsi="Times New Roman" w:cs="Times New Roman"/>
                <w:b/>
                <w:sz w:val="28"/>
                <w:szCs w:val="28"/>
              </w:rPr>
              <w:t>У заяві суб’єкта господарювання (у тому числі суб’єкта господарювання, який діє через своє зареєстроване постійне представництво)</w:t>
            </w:r>
            <w:r w:rsidRPr="00A11A40">
              <w:rPr>
                <w:b/>
                <w:sz w:val="28"/>
                <w:szCs w:val="28"/>
              </w:rPr>
              <w:t xml:space="preserve"> </w:t>
            </w:r>
            <w:r w:rsidRPr="00A11A40">
              <w:rPr>
                <w:rFonts w:ascii="Times New Roman" w:hAnsi="Times New Roman" w:cs="Times New Roman"/>
                <w:b/>
                <w:sz w:val="28"/>
                <w:szCs w:val="28"/>
              </w:rPr>
              <w:t>на отримання ліцензії зазнача</w:t>
            </w:r>
            <w:r w:rsidR="002E21F5">
              <w:rPr>
                <w:rFonts w:ascii="Times New Roman" w:hAnsi="Times New Roman" w:cs="Times New Roman"/>
                <w:b/>
                <w:sz w:val="28"/>
                <w:szCs w:val="28"/>
              </w:rPr>
              <w:t>ю</w:t>
            </w:r>
            <w:r w:rsidRPr="00A11A40">
              <w:rPr>
                <w:rFonts w:ascii="Times New Roman" w:hAnsi="Times New Roman" w:cs="Times New Roman"/>
                <w:b/>
                <w:sz w:val="28"/>
                <w:szCs w:val="28"/>
              </w:rPr>
              <w:t>ться:</w:t>
            </w:r>
          </w:p>
          <w:p w:rsidR="00A66AE9" w:rsidRPr="00A11A40" w:rsidRDefault="00A66AE9" w:rsidP="00877086">
            <w:pPr>
              <w:shd w:val="clear" w:color="auto" w:fill="FFFFFF"/>
              <w:ind w:firstLine="146"/>
              <w:jc w:val="both"/>
              <w:rPr>
                <w:rFonts w:ascii="Times New Roman" w:hAnsi="Times New Roman" w:cs="Times New Roman"/>
                <w:b/>
                <w:sz w:val="28"/>
                <w:szCs w:val="28"/>
              </w:rPr>
            </w:pPr>
            <w:r w:rsidRPr="00A11A40">
              <w:rPr>
                <w:rFonts w:ascii="Times New Roman" w:hAnsi="Times New Roman" w:cs="Times New Roman"/>
                <w:b/>
                <w:sz w:val="28"/>
                <w:szCs w:val="28"/>
              </w:rPr>
              <w:t xml:space="preserve"> для юридичних осіб – найменування, код ЄДРПОУ, для фізичних осіб - суб’єктів господарювання – прізвище, власне ім’я, по батькові (за наявності), номер облікової картки платника податків або серія </w:t>
            </w:r>
            <w:r w:rsidR="00D635B1">
              <w:rPr>
                <w:rFonts w:ascii="Times New Roman" w:hAnsi="Times New Roman" w:cs="Times New Roman"/>
                <w:b/>
                <w:sz w:val="28"/>
                <w:szCs w:val="28"/>
              </w:rPr>
              <w:t xml:space="preserve">(за наявності) </w:t>
            </w:r>
            <w:r w:rsidRPr="00A11A40">
              <w:rPr>
                <w:rFonts w:ascii="Times New Roman" w:hAnsi="Times New Roman" w:cs="Times New Roman"/>
                <w:b/>
                <w:sz w:val="28"/>
                <w:szCs w:val="28"/>
              </w:rPr>
              <w:t xml:space="preserve">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w:t>
            </w:r>
            <w:r w:rsidRPr="00A11A40">
              <w:rPr>
                <w:rFonts w:ascii="Times New Roman" w:eastAsia="Times New Roman" w:hAnsi="Times New Roman" w:cs="Times New Roman"/>
                <w:b/>
                <w:sz w:val="28"/>
                <w:szCs w:val="28"/>
              </w:rPr>
              <w:t xml:space="preserve">для спільної </w:t>
            </w:r>
            <w:r w:rsidRPr="00A11A40">
              <w:rPr>
                <w:rFonts w:ascii="Times New Roman" w:eastAsia="Times New Roman" w:hAnsi="Times New Roman" w:cs="Times New Roman"/>
                <w:b/>
                <w:sz w:val="28"/>
                <w:szCs w:val="28"/>
              </w:rPr>
              <w:lastRenderedPageBreak/>
              <w:t>діяльності без створення юридичної особи - найменування, код ЄДРПОУ особи, відповідальної за ведення обліку спільної діяльності, для іноземного суб’єкта господарювання - найменування постійного представництва, реєстраційний номер постійного представництва;</w:t>
            </w:r>
          </w:p>
          <w:p w:rsidR="00A66AE9" w:rsidRPr="00A11A40" w:rsidRDefault="00A66AE9" w:rsidP="00877086">
            <w:pPr>
              <w:ind w:left="709" w:hanging="563"/>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 адреса  </w:t>
            </w:r>
            <w:r w:rsidRPr="00A11A40">
              <w:rPr>
                <w:rFonts w:ascii="Times New Roman" w:eastAsia="Times New Roman" w:hAnsi="Times New Roman" w:cs="Times New Roman"/>
                <w:b/>
                <w:bCs/>
                <w:sz w:val="28"/>
                <w:szCs w:val="28"/>
                <w:lang w:eastAsia="uk-UA"/>
              </w:rPr>
              <w:t>місцезнаходження заявника</w:t>
            </w:r>
            <w:r w:rsidRPr="00A11A40">
              <w:rPr>
                <w:rFonts w:ascii="Times New Roman" w:eastAsia="Times New Roman" w:hAnsi="Times New Roman" w:cs="Times New Roman"/>
                <w:b/>
                <w:sz w:val="28"/>
                <w:szCs w:val="28"/>
                <w:lang w:eastAsia="uk-UA"/>
              </w:rPr>
              <w:t>;</w:t>
            </w:r>
          </w:p>
          <w:p w:rsidR="00A66AE9" w:rsidRPr="00A11A40" w:rsidRDefault="00A66AE9" w:rsidP="00877086">
            <w:pPr>
              <w:ind w:left="-137" w:firstLine="283"/>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 відповідний вид господарської діяльності, на здійснення якого подається заява на отримання ліцензії;</w:t>
            </w:r>
          </w:p>
          <w:p w:rsidR="00E83B0F" w:rsidRPr="00E83B0F" w:rsidRDefault="00A66AE9" w:rsidP="00E83B0F">
            <w:pPr>
              <w:ind w:left="-137" w:firstLine="283"/>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rPr>
              <w:t xml:space="preserve"> </w:t>
            </w:r>
            <w:r w:rsidR="00E83B0F" w:rsidRPr="00E83B0F">
              <w:rPr>
                <w:rFonts w:ascii="Times New Roman" w:eastAsia="Times New Roman" w:hAnsi="Times New Roman" w:cs="Times New Roman"/>
                <w:b/>
                <w:sz w:val="28"/>
                <w:szCs w:val="28"/>
              </w:rPr>
              <w:t xml:space="preserve">адреса </w:t>
            </w:r>
            <w:r w:rsidR="00E83B0F" w:rsidRPr="00E83B0F">
              <w:rPr>
                <w:rFonts w:ascii="Times New Roman" w:eastAsia="Times New Roman" w:hAnsi="Times New Roman" w:cs="Times New Roman"/>
                <w:b/>
                <w:sz w:val="28"/>
                <w:szCs w:val="28"/>
                <w:lang w:eastAsia="uk-UA"/>
              </w:rPr>
              <w:t xml:space="preserve">місця провадження діяльності (в розрізі </w:t>
            </w:r>
            <w:r w:rsidR="00E83B0F" w:rsidRPr="00E83B0F">
              <w:rPr>
                <w:rFonts w:ascii="Times New Roman" w:hAnsi="Times New Roman" w:cs="Times New Roman"/>
                <w:b/>
                <w:sz w:val="28"/>
                <w:szCs w:val="28"/>
                <w:lang w:eastAsia="uk-UA"/>
              </w:rPr>
              <w:t>об'єктів оподаткування відповідно до вимог пункту 63.3 статті 63 Податкового кодексу України)</w:t>
            </w:r>
            <w:r w:rsidR="00E83B0F" w:rsidRPr="00E83B0F">
              <w:rPr>
                <w:rFonts w:ascii="Times New Roman" w:eastAsia="Times New Roman" w:hAnsi="Times New Roman" w:cs="Times New Roman"/>
                <w:b/>
                <w:sz w:val="28"/>
                <w:szCs w:val="28"/>
                <w:lang w:eastAsia="uk-UA"/>
              </w:rPr>
              <w:t>;</w:t>
            </w:r>
          </w:p>
          <w:p w:rsidR="00A66AE9" w:rsidRPr="00A11A40" w:rsidRDefault="00A66AE9" w:rsidP="007009DB">
            <w:pPr>
              <w:shd w:val="clear" w:color="auto" w:fill="FFFFFF"/>
              <w:ind w:hanging="127"/>
              <w:jc w:val="both"/>
              <w:rPr>
                <w:rFonts w:ascii="Times New Roman" w:eastAsia="Times New Roman" w:hAnsi="Times New Roman" w:cs="Times New Roman"/>
                <w:b/>
                <w:sz w:val="28"/>
                <w:szCs w:val="28"/>
              </w:rPr>
            </w:pPr>
            <w:r w:rsidRPr="00A11A40">
              <w:rPr>
                <w:sz w:val="28"/>
                <w:szCs w:val="28"/>
              </w:rPr>
              <w:t xml:space="preserve">       </w:t>
            </w:r>
            <w:r w:rsidRPr="00A11A40">
              <w:rPr>
                <w:rFonts w:ascii="Times New Roman" w:eastAsia="Times New Roman" w:hAnsi="Times New Roman" w:cs="Times New Roman"/>
                <w:b/>
                <w:sz w:val="28"/>
                <w:szCs w:val="28"/>
              </w:rPr>
              <w:t>код класифікації доходів бюджету, сума внесеного платежу, номер та дата платіжної інструкції, що підтверджує внесення річної плати за ліцензію</w:t>
            </w:r>
            <w:r w:rsidR="00807943">
              <w:rPr>
                <w:rFonts w:ascii="Times New Roman" w:eastAsia="Times New Roman" w:hAnsi="Times New Roman" w:cs="Times New Roman"/>
                <w:b/>
                <w:sz w:val="28"/>
                <w:szCs w:val="28"/>
              </w:rPr>
              <w:t>;</w:t>
            </w:r>
          </w:p>
          <w:p w:rsidR="00A66AE9" w:rsidRDefault="00807943" w:rsidP="00877086">
            <w:pPr>
              <w:jc w:val="both"/>
              <w:rPr>
                <w:rFonts w:ascii="Times New Roman" w:eastAsia="Times New Roman" w:hAnsi="Times New Roman" w:cs="Times New Roman"/>
                <w:b/>
                <w:sz w:val="28"/>
                <w:szCs w:val="28"/>
              </w:rPr>
            </w:pPr>
            <w:r>
              <w:rPr>
                <w:rFonts w:ascii="Times New Roman" w:hAnsi="Times New Roman" w:cs="Times New Roman"/>
                <w:b/>
                <w:i/>
                <w:sz w:val="28"/>
                <w:szCs w:val="28"/>
                <w:lang w:eastAsia="uk-UA"/>
              </w:rPr>
              <w:t xml:space="preserve">    </w:t>
            </w:r>
            <w:r w:rsidRPr="00561EDC">
              <w:rPr>
                <w:rFonts w:ascii="Times New Roman" w:eastAsia="Times New Roman" w:hAnsi="Times New Roman" w:cs="Times New Roman"/>
                <w:b/>
                <w:sz w:val="28"/>
                <w:szCs w:val="28"/>
              </w:rPr>
              <w:t xml:space="preserve">інформація про наявність або відсутність здійснення контролю за діяльністю </w:t>
            </w:r>
            <w:r w:rsidR="00C5102E" w:rsidRPr="00C5102E">
              <w:rPr>
                <w:rFonts w:ascii="Times New Roman" w:eastAsia="Times New Roman" w:hAnsi="Times New Roman" w:cs="Times New Roman"/>
                <w:b/>
                <w:sz w:val="28"/>
                <w:szCs w:val="28"/>
              </w:rPr>
              <w:t>суб’єкта</w:t>
            </w:r>
            <w:r w:rsidR="00C5102E" w:rsidRPr="00561EDC">
              <w:rPr>
                <w:rFonts w:ascii="Times New Roman" w:eastAsia="Times New Roman" w:hAnsi="Times New Roman" w:cs="Times New Roman"/>
                <w:b/>
                <w:sz w:val="28"/>
                <w:szCs w:val="28"/>
              </w:rPr>
              <w:t xml:space="preserve"> </w:t>
            </w:r>
            <w:r w:rsidRPr="00561EDC">
              <w:rPr>
                <w:rFonts w:ascii="Times New Roman" w:eastAsia="Times New Roman" w:hAnsi="Times New Roman" w:cs="Times New Roman"/>
                <w:b/>
                <w:sz w:val="28"/>
                <w:szCs w:val="28"/>
              </w:rPr>
              <w:t>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0D0527" w:rsidRPr="00A11A40" w:rsidRDefault="000D0527" w:rsidP="00877086">
            <w:pPr>
              <w:jc w:val="both"/>
              <w:rPr>
                <w:rFonts w:ascii="Times New Roman" w:hAnsi="Times New Roman" w:cs="Times New Roman"/>
                <w:sz w:val="28"/>
                <w:szCs w:val="28"/>
              </w:rPr>
            </w:pPr>
          </w:p>
        </w:tc>
      </w:tr>
      <w:tr w:rsidR="00A11A40" w:rsidRPr="00A11A40" w:rsidTr="00330E47">
        <w:tc>
          <w:tcPr>
            <w:tcW w:w="7797" w:type="dxa"/>
            <w:shd w:val="clear" w:color="auto" w:fill="auto"/>
          </w:tcPr>
          <w:p w:rsidR="00A66AE9" w:rsidRPr="00A11A40" w:rsidRDefault="00A66AE9" w:rsidP="0067080E">
            <w:pPr>
              <w:pStyle w:val="a4"/>
              <w:spacing w:before="0" w:beforeAutospacing="0" w:after="0" w:afterAutospacing="0"/>
              <w:jc w:val="both"/>
              <w:rPr>
                <w:rFonts w:eastAsiaTheme="minorHAnsi"/>
                <w:b/>
                <w:sz w:val="28"/>
                <w:szCs w:val="28"/>
                <w:u w:val="single"/>
                <w:lang w:eastAsia="en-US"/>
              </w:rPr>
            </w:pPr>
            <w:r w:rsidRPr="00A11A40">
              <w:rPr>
                <w:rFonts w:eastAsiaTheme="minorHAnsi"/>
                <w:b/>
                <w:sz w:val="28"/>
                <w:szCs w:val="28"/>
                <w:u w:val="single"/>
                <w:lang w:eastAsia="en-US"/>
              </w:rPr>
              <w:lastRenderedPageBreak/>
              <w:t>Частина одинадцята</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 xml:space="preserve">   Для отримання ліцензії на право виробництва пального разом із заявою додатково подаються завірені заявником копії таких документів:</w:t>
            </w:r>
          </w:p>
          <w:p w:rsidR="00A66AE9" w:rsidRPr="00A11A40" w:rsidRDefault="00A66AE9" w:rsidP="0067080E">
            <w:pPr>
              <w:pStyle w:val="a4"/>
              <w:spacing w:before="0" w:beforeAutospacing="0" w:after="0" w:afterAutospacing="0"/>
              <w:jc w:val="both"/>
              <w:rPr>
                <w:rFonts w:eastAsiaTheme="minorHAnsi"/>
                <w:sz w:val="28"/>
                <w:szCs w:val="28"/>
                <w:u w:val="single"/>
                <w:lang w:eastAsia="en-US"/>
              </w:rPr>
            </w:pP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lastRenderedPageBreak/>
              <w:t>документи, що підтверджують право власності або право користування земельною ділянкою, або інше передбачене законодавством право землекористування на земельну ділянку, на якій розташований об'єкт для виробництва пального, чинні на дату подання заяви та/або на дату введення такого об'єкта в експлуатацію, будь-якого цільового призначення;</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акт вводу в експлуатацію об'єкта або акт готовності об'єкта до експлуатації, або сертифікат про прийняття в експлуатацію закінчених будівництвом об'єктів, або інші документи, що підтверджують прийняття об'єктів в експлуатацію відповідно до законодавства, щодо всіх об'єктів у місці виробництва пального, необхідних для виробництва та зберігання пального;</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документ, що підтверджує акредитацію випробувальної лабораторії з визначення показників якості пального, виданий уповноваженим органом, та договір з акредитованою відповідно до законодавства лабораторією (у разі відсутності власної акредитованої лабораторії);</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дозвіл на виконання робіт підвищеної небезпеки та експлуатацію (застосування) машин, механізмів, устаткування підвищеної небезпеки або декларацію відповідності матеріально-технічної бази вимогам законодавства з питань охорони праці;</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технологічна документація (стандарти, регламенти, технологічні інструкції), що стосується виробництва та зберігання пального;</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технічні умови щодо виробництва пального заданої якості, які повинні відповідати вимогам технічних регламентів та національним стандартам з якості пального.</w:t>
            </w:r>
          </w:p>
        </w:tc>
        <w:tc>
          <w:tcPr>
            <w:tcW w:w="7796" w:type="dxa"/>
            <w:shd w:val="clear" w:color="auto" w:fill="auto"/>
          </w:tcPr>
          <w:p w:rsidR="00A66AE9" w:rsidRPr="00A11A40" w:rsidRDefault="00A66AE9" w:rsidP="0067080E">
            <w:pPr>
              <w:pStyle w:val="a4"/>
              <w:spacing w:before="0" w:beforeAutospacing="0" w:after="0" w:afterAutospacing="0"/>
              <w:jc w:val="both"/>
              <w:rPr>
                <w:rFonts w:eastAsiaTheme="minorHAnsi"/>
                <w:b/>
                <w:sz w:val="28"/>
                <w:szCs w:val="28"/>
                <w:u w:val="single"/>
                <w:lang w:eastAsia="en-US"/>
              </w:rPr>
            </w:pPr>
            <w:r w:rsidRPr="00A11A40">
              <w:rPr>
                <w:rFonts w:eastAsiaTheme="minorHAnsi"/>
                <w:b/>
                <w:sz w:val="28"/>
                <w:szCs w:val="28"/>
                <w:u w:val="single"/>
                <w:lang w:eastAsia="en-US"/>
              </w:rPr>
              <w:lastRenderedPageBreak/>
              <w:t>Частина одинадцята</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 xml:space="preserve">   Для отримання ліцензії на право виробництва пального </w:t>
            </w:r>
            <w:r w:rsidRPr="00A11A40">
              <w:rPr>
                <w:rFonts w:eastAsiaTheme="minorHAnsi"/>
                <w:b/>
                <w:sz w:val="28"/>
                <w:szCs w:val="28"/>
                <w:lang w:eastAsia="en-US"/>
              </w:rPr>
              <w:t>у заяві  зазначається місткість кожного окремого резервуар</w:t>
            </w:r>
            <w:r w:rsidR="002E21F5">
              <w:rPr>
                <w:rFonts w:eastAsiaTheme="minorHAnsi"/>
                <w:b/>
                <w:sz w:val="28"/>
                <w:szCs w:val="28"/>
                <w:lang w:eastAsia="en-US"/>
              </w:rPr>
              <w:t>а</w:t>
            </w:r>
            <w:r w:rsidRPr="00A11A40">
              <w:rPr>
                <w:rFonts w:eastAsiaTheme="minorHAnsi"/>
                <w:b/>
                <w:sz w:val="28"/>
                <w:szCs w:val="28"/>
                <w:lang w:eastAsia="en-US"/>
              </w:rPr>
              <w:t xml:space="preserve"> та/або ємності для зберігання пального та додатково</w:t>
            </w:r>
            <w:r w:rsidRPr="00A11A40">
              <w:rPr>
                <w:rFonts w:eastAsiaTheme="minorHAnsi"/>
                <w:sz w:val="28"/>
                <w:szCs w:val="28"/>
                <w:lang w:eastAsia="en-US"/>
              </w:rPr>
              <w:t xml:space="preserve"> подаються завірені заявником копії таких документів:</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lastRenderedPageBreak/>
              <w:t xml:space="preserve">   документи, що підтверджують право власності або право користування земельною ділянкою, або інше передбачене законодавством право землекористування на земельну ділянку, на якій розташований об'єкт для виробництва пального, чинні на дату подання заяви та/або на дату введення такого об'єкта в експлуатацію, будь-якого цільового призначення;</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 xml:space="preserve">    акт вводу в експлуатацію об'єкта або акт готовності об'єкта до експлуатації, або сертифікат про прийняття в експлуатацію закінчених будівництвом об'єктів, або інші документи, що підтверджують прийняття об'єктів в експлуатацію відповідно до законодавства, щодо всіх об'єктів у місці виробництва пального, необхідних для виробництва та зберігання пального;</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документ, що підтверджує акредитацію випробувальної лабораторії з визначення показників якості пального, виданий уповноваженим органом, та договір з акредитованою відповідно до законодавства лабораторією (у разі відсутності власної акредитованої лабораторії);</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 xml:space="preserve">    дозвіл на виконання робіт підвищеної небезпеки та експлуатацію (застосування) машин, механізмів, устаткування підвищеної небезпеки або декларацію відповідності матеріально-технічної бази вимогам законодавства з питань охорони праці;</w:t>
            </w:r>
          </w:p>
          <w:p w:rsidR="00A66AE9" w:rsidRPr="00A11A40"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 xml:space="preserve">    технологічна документація (стандарти, регламенти, технологічні інструкції), що стосується виробництва та зберігання пального;</w:t>
            </w:r>
          </w:p>
          <w:p w:rsidR="00A66AE9" w:rsidRDefault="00A66AE9" w:rsidP="0067080E">
            <w:pPr>
              <w:pStyle w:val="a4"/>
              <w:spacing w:before="0" w:beforeAutospacing="0" w:after="0" w:afterAutospacing="0"/>
              <w:jc w:val="both"/>
              <w:rPr>
                <w:rFonts w:eastAsiaTheme="minorHAnsi"/>
                <w:sz w:val="28"/>
                <w:szCs w:val="28"/>
                <w:lang w:eastAsia="en-US"/>
              </w:rPr>
            </w:pPr>
            <w:r w:rsidRPr="00A11A40">
              <w:rPr>
                <w:rFonts w:eastAsiaTheme="minorHAnsi"/>
                <w:sz w:val="28"/>
                <w:szCs w:val="28"/>
                <w:lang w:eastAsia="en-US"/>
              </w:rPr>
              <w:t xml:space="preserve">    технічні умови щодо виробництва пального заданої якості, які повинні відповідати вимогам технічних регламентів та національним стандартам з якості пального.</w:t>
            </w:r>
          </w:p>
          <w:p w:rsidR="000D0527" w:rsidRPr="00A11A40" w:rsidRDefault="000D0527" w:rsidP="0067080E">
            <w:pPr>
              <w:pStyle w:val="a4"/>
              <w:spacing w:before="0" w:beforeAutospacing="0" w:after="0" w:afterAutospacing="0"/>
              <w:jc w:val="both"/>
              <w:rPr>
                <w:rFonts w:eastAsiaTheme="minorHAnsi"/>
                <w:sz w:val="28"/>
                <w:szCs w:val="28"/>
                <w:lang w:eastAsia="en-US"/>
              </w:rPr>
            </w:pPr>
          </w:p>
        </w:tc>
      </w:tr>
      <w:tr w:rsidR="00A11A40" w:rsidRPr="00A11A40" w:rsidTr="00330E47">
        <w:tc>
          <w:tcPr>
            <w:tcW w:w="7797" w:type="dxa"/>
            <w:shd w:val="clear" w:color="auto" w:fill="auto"/>
          </w:tcPr>
          <w:p w:rsidR="00A66AE9" w:rsidRPr="00A11A40" w:rsidRDefault="00A66AE9" w:rsidP="00F5387F">
            <w:pPr>
              <w:pStyle w:val="rvps2"/>
              <w:shd w:val="clear" w:color="auto" w:fill="FFFFFF"/>
              <w:spacing w:before="0" w:beforeAutospacing="0" w:after="0" w:afterAutospacing="0"/>
              <w:ind w:firstLine="448"/>
              <w:jc w:val="both"/>
              <w:rPr>
                <w:b/>
                <w:sz w:val="28"/>
                <w:szCs w:val="28"/>
                <w:u w:val="single"/>
                <w:lang w:val="uk-UA"/>
              </w:rPr>
            </w:pPr>
            <w:r w:rsidRPr="00A11A40">
              <w:rPr>
                <w:b/>
                <w:sz w:val="28"/>
                <w:szCs w:val="28"/>
                <w:u w:val="single"/>
                <w:lang w:val="uk-UA"/>
              </w:rPr>
              <w:lastRenderedPageBreak/>
              <w:t>Частина шістнадцята</w:t>
            </w:r>
          </w:p>
          <w:p w:rsidR="00A66AE9" w:rsidRPr="00A11A40" w:rsidRDefault="00A66AE9" w:rsidP="00F5387F">
            <w:pPr>
              <w:pStyle w:val="rvps2"/>
              <w:shd w:val="clear" w:color="auto" w:fill="FFFFFF"/>
              <w:spacing w:before="0" w:beforeAutospacing="0" w:after="0" w:afterAutospacing="0"/>
              <w:ind w:firstLine="448"/>
              <w:jc w:val="both"/>
              <w:rPr>
                <w:sz w:val="28"/>
                <w:szCs w:val="28"/>
                <w:shd w:val="clear" w:color="auto" w:fill="FFFFFF"/>
                <w:lang w:val="uk-UA"/>
              </w:rPr>
            </w:pPr>
            <w:r w:rsidRPr="00A11A40">
              <w:rPr>
                <w:sz w:val="28"/>
                <w:szCs w:val="28"/>
                <w:shd w:val="clear" w:color="auto" w:fill="FFFFFF"/>
                <w:lang w:val="uk-UA"/>
              </w:rPr>
              <w:t>Після видачі</w:t>
            </w:r>
            <w:r w:rsidRPr="00A11A40">
              <w:rPr>
                <w:b/>
                <w:strike/>
                <w:sz w:val="28"/>
                <w:szCs w:val="28"/>
                <w:shd w:val="clear" w:color="auto" w:fill="FFFFFF"/>
                <w:lang w:val="uk-UA"/>
              </w:rPr>
              <w:t>/анулювання</w:t>
            </w:r>
            <w:r w:rsidRPr="00A11A40">
              <w:rPr>
                <w:sz w:val="28"/>
                <w:szCs w:val="28"/>
                <w:shd w:val="clear" w:color="auto" w:fill="FFFFFF"/>
                <w:lang w:val="uk-UA"/>
              </w:rPr>
              <w:t xml:space="preserve"> ліцензії на право виробництва пального центральний орган виконавчої влади, що реалізує державну податкову політику, вносить відповідні відомості до Єдиного реєстру ліцензіатів та місць обігу пального </w:t>
            </w:r>
            <w:r w:rsidRPr="00A11A40">
              <w:rPr>
                <w:b/>
                <w:sz w:val="28"/>
                <w:szCs w:val="28"/>
                <w:shd w:val="clear" w:color="auto" w:fill="FFFFFF"/>
                <w:lang w:val="uk-UA"/>
              </w:rPr>
              <w:t xml:space="preserve">не </w:t>
            </w:r>
            <w:r w:rsidRPr="00A11A40">
              <w:rPr>
                <w:sz w:val="28"/>
                <w:szCs w:val="28"/>
                <w:shd w:val="clear" w:color="auto" w:fill="FFFFFF"/>
                <w:lang w:val="uk-UA"/>
              </w:rPr>
              <w:t>пізніше наступного робочого дня з дня видачі</w:t>
            </w:r>
            <w:r w:rsidRPr="00A11A40">
              <w:rPr>
                <w:strike/>
                <w:sz w:val="28"/>
                <w:szCs w:val="28"/>
                <w:shd w:val="clear" w:color="auto" w:fill="FFFFFF"/>
                <w:lang w:val="uk-UA"/>
              </w:rPr>
              <w:t>/</w:t>
            </w:r>
            <w:r w:rsidRPr="00A11A40">
              <w:rPr>
                <w:b/>
                <w:strike/>
                <w:sz w:val="28"/>
                <w:szCs w:val="28"/>
                <w:shd w:val="clear" w:color="auto" w:fill="FFFFFF"/>
                <w:lang w:val="uk-UA"/>
              </w:rPr>
              <w:t>анулювання</w:t>
            </w:r>
            <w:r w:rsidRPr="00A11A40">
              <w:rPr>
                <w:sz w:val="28"/>
                <w:szCs w:val="28"/>
                <w:shd w:val="clear" w:color="auto" w:fill="FFFFFF"/>
                <w:lang w:val="uk-UA"/>
              </w:rPr>
              <w:t xml:space="preserve"> ліцензії.</w:t>
            </w:r>
          </w:p>
          <w:p w:rsidR="00A66AE9" w:rsidRPr="00A11A40" w:rsidRDefault="00A66AE9" w:rsidP="006B0504">
            <w:pPr>
              <w:pStyle w:val="a4"/>
              <w:spacing w:before="0" w:beforeAutospacing="0" w:after="0" w:afterAutospacing="0"/>
              <w:rPr>
                <w:rFonts w:eastAsiaTheme="minorHAnsi"/>
                <w:sz w:val="28"/>
                <w:szCs w:val="28"/>
                <w:u w:val="single"/>
                <w:lang w:eastAsia="en-US"/>
              </w:rPr>
            </w:pPr>
          </w:p>
        </w:tc>
        <w:tc>
          <w:tcPr>
            <w:tcW w:w="7796" w:type="dxa"/>
            <w:shd w:val="clear" w:color="auto" w:fill="auto"/>
          </w:tcPr>
          <w:p w:rsidR="00A66AE9" w:rsidRPr="00A11A40" w:rsidRDefault="00A66AE9" w:rsidP="00F5387F">
            <w:pPr>
              <w:pStyle w:val="rvps2"/>
              <w:shd w:val="clear" w:color="auto" w:fill="FFFFFF"/>
              <w:spacing w:before="0" w:beforeAutospacing="0" w:after="0" w:afterAutospacing="0"/>
              <w:ind w:firstLine="448"/>
              <w:jc w:val="both"/>
              <w:rPr>
                <w:b/>
                <w:sz w:val="28"/>
                <w:szCs w:val="28"/>
                <w:u w:val="single"/>
                <w:lang w:val="uk-UA"/>
              </w:rPr>
            </w:pPr>
            <w:r w:rsidRPr="00A11A40">
              <w:rPr>
                <w:b/>
                <w:sz w:val="28"/>
                <w:szCs w:val="28"/>
                <w:u w:val="single"/>
                <w:lang w:val="uk-UA"/>
              </w:rPr>
              <w:t>Частина шістнадцята</w:t>
            </w:r>
          </w:p>
          <w:p w:rsidR="00A66AE9" w:rsidRDefault="00A66AE9" w:rsidP="00561EDC">
            <w:pPr>
              <w:ind w:firstLine="433"/>
              <w:jc w:val="both"/>
              <w:rPr>
                <w:rFonts w:ascii="Times New Roman" w:hAnsi="Times New Roman" w:cs="Times New Roman"/>
                <w:b/>
                <w:sz w:val="28"/>
                <w:szCs w:val="28"/>
              </w:rPr>
            </w:pPr>
            <w:r w:rsidRPr="00A11A40">
              <w:rPr>
                <w:rFonts w:ascii="Times New Roman" w:hAnsi="Times New Roman" w:cs="Times New Roman"/>
                <w:b/>
                <w:sz w:val="28"/>
                <w:szCs w:val="28"/>
                <w:shd w:val="clear" w:color="auto" w:fill="FFFFFF"/>
              </w:rPr>
              <w:t xml:space="preserve">У разі прийняття рішення про видачу ліцензії центральний орган виконавчої влади, що реалізує державну податкову політику, </w:t>
            </w:r>
            <w:r w:rsidRPr="00A11A40">
              <w:rPr>
                <w:rFonts w:ascii="Times New Roman" w:hAnsi="Times New Roman" w:cs="Times New Roman"/>
                <w:b/>
                <w:bCs/>
                <w:sz w:val="28"/>
                <w:szCs w:val="28"/>
              </w:rPr>
              <w:t xml:space="preserve">не пізніше наступного робочого дня за </w:t>
            </w:r>
            <w:r w:rsidRPr="00A11A40">
              <w:rPr>
                <w:rFonts w:ascii="Times New Roman" w:hAnsi="Times New Roman" w:cs="Times New Roman"/>
                <w:b/>
                <w:sz w:val="28"/>
                <w:szCs w:val="28"/>
                <w:shd w:val="clear" w:color="auto" w:fill="FFFFFF"/>
              </w:rPr>
              <w:t xml:space="preserve">днем прийняття такого рішення вносить відповідні відомості до </w:t>
            </w:r>
            <w:r w:rsidRPr="00A11A40">
              <w:rPr>
                <w:rFonts w:ascii="Times New Roman" w:hAnsi="Times New Roman" w:cs="Times New Roman"/>
                <w:b/>
                <w:sz w:val="28"/>
                <w:szCs w:val="28"/>
              </w:rPr>
              <w:t>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оприлюднює його на своєму офіційному веб</w:t>
            </w:r>
            <w:r w:rsidR="00D224EE">
              <w:rPr>
                <w:rFonts w:ascii="Times New Roman" w:hAnsi="Times New Roman" w:cs="Times New Roman"/>
                <w:b/>
                <w:sz w:val="28"/>
                <w:szCs w:val="28"/>
              </w:rPr>
              <w:t>-</w:t>
            </w:r>
            <w:r w:rsidRPr="00A11A40">
              <w:rPr>
                <w:rFonts w:ascii="Times New Roman" w:hAnsi="Times New Roman" w:cs="Times New Roman"/>
                <w:b/>
                <w:sz w:val="28"/>
                <w:szCs w:val="28"/>
              </w:rPr>
              <w:t xml:space="preserve">порталі та направляє суб’єкту господарювання (у тому числі іноземному суб’єкту господарювання, який діє через своє зареєстроване постійне представництво) в </w:t>
            </w:r>
            <w:r w:rsidRPr="00561EDC">
              <w:rPr>
                <w:rFonts w:ascii="Times New Roman" w:hAnsi="Times New Roman" w:cs="Times New Roman"/>
                <w:b/>
                <w:sz w:val="28"/>
                <w:szCs w:val="28"/>
              </w:rPr>
              <w:t>електронн</w:t>
            </w:r>
            <w:r w:rsidR="007B059C" w:rsidRPr="00561EDC">
              <w:rPr>
                <w:rFonts w:ascii="Times New Roman" w:hAnsi="Times New Roman" w:cs="Times New Roman"/>
                <w:b/>
                <w:sz w:val="28"/>
                <w:szCs w:val="28"/>
              </w:rPr>
              <w:t>ій</w:t>
            </w:r>
            <w:r w:rsidRPr="00561EDC">
              <w:rPr>
                <w:rFonts w:ascii="Times New Roman" w:hAnsi="Times New Roman" w:cs="Times New Roman"/>
                <w:b/>
                <w:sz w:val="28"/>
                <w:szCs w:val="28"/>
              </w:rPr>
              <w:t xml:space="preserve"> </w:t>
            </w:r>
            <w:r w:rsidR="007B059C" w:rsidRPr="00561EDC">
              <w:rPr>
                <w:rFonts w:ascii="Times New Roman" w:hAnsi="Times New Roman" w:cs="Times New Roman"/>
                <w:b/>
                <w:sz w:val="28"/>
                <w:szCs w:val="28"/>
              </w:rPr>
              <w:t>формі</w:t>
            </w:r>
            <w:r w:rsidRPr="00A11A40">
              <w:rPr>
                <w:rFonts w:ascii="Times New Roman" w:hAnsi="Times New Roman" w:cs="Times New Roman"/>
                <w:b/>
                <w:sz w:val="28"/>
                <w:szCs w:val="28"/>
              </w:rPr>
              <w:t xml:space="preserve"> в </w:t>
            </w:r>
            <w:r w:rsidRPr="00A11A40">
              <w:rPr>
                <w:rFonts w:ascii="Times New Roman" w:eastAsia="Times New Roman" w:hAnsi="Times New Roman" w:cs="Times New Roman"/>
                <w:b/>
                <w:sz w:val="28"/>
                <w:szCs w:val="28"/>
              </w:rPr>
              <w:t>порядку, встановленому </w:t>
            </w:r>
            <w:hyperlink r:id="rId8" w:anchor="n1091" w:tgtFrame="_blank" w:history="1">
              <w:r w:rsidRPr="00A11A40">
                <w:rPr>
                  <w:rFonts w:ascii="Times New Roman" w:eastAsia="Times New Roman" w:hAnsi="Times New Roman" w:cs="Times New Roman"/>
                  <w:b/>
                  <w:sz w:val="28"/>
                  <w:szCs w:val="28"/>
                </w:rPr>
                <w:t>статтею 42</w:t>
              </w:r>
            </w:hyperlink>
            <w:r w:rsidRPr="00A11A40">
              <w:rPr>
                <w:rFonts w:ascii="Times New Roman" w:eastAsia="Times New Roman" w:hAnsi="Times New Roman" w:cs="Times New Roman"/>
                <w:b/>
                <w:sz w:val="28"/>
                <w:szCs w:val="28"/>
              </w:rPr>
              <w:t xml:space="preserve"> Податкового кодексу України, </w:t>
            </w:r>
            <w:r w:rsidRPr="00A11A40">
              <w:rPr>
                <w:rFonts w:ascii="Times New Roman" w:eastAsia="Times New Roman" w:hAnsi="Times New Roman" w:cs="Times New Roman"/>
                <w:b/>
                <w:bCs/>
                <w:sz w:val="28"/>
                <w:szCs w:val="28"/>
                <w:lang w:eastAsia="uk-UA"/>
              </w:rPr>
              <w:t xml:space="preserve">витяг </w:t>
            </w:r>
            <w:r w:rsidR="002E21F5">
              <w:rPr>
                <w:rFonts w:ascii="Times New Roman" w:eastAsia="Times New Roman" w:hAnsi="Times New Roman" w:cs="Times New Roman"/>
                <w:b/>
                <w:bCs/>
                <w:sz w:val="28"/>
                <w:szCs w:val="28"/>
                <w:lang w:eastAsia="uk-UA"/>
              </w:rPr>
              <w:t>і</w:t>
            </w:r>
            <w:r w:rsidRPr="00A11A40">
              <w:rPr>
                <w:rFonts w:ascii="Times New Roman" w:hAnsi="Times New Roman" w:cs="Times New Roman"/>
                <w:b/>
                <w:sz w:val="28"/>
                <w:szCs w:val="28"/>
              </w:rPr>
              <w:t xml:space="preserve">з </w:t>
            </w:r>
            <w:r w:rsidRPr="00A11A40">
              <w:rPr>
                <w:rFonts w:ascii="Times New Roman" w:eastAsia="Times New Roman" w:hAnsi="Times New Roman" w:cs="Times New Roman"/>
                <w:b/>
                <w:bCs/>
                <w:sz w:val="28"/>
                <w:szCs w:val="28"/>
                <w:lang w:eastAsia="uk-UA"/>
              </w:rPr>
              <w:t xml:space="preserve">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w:t>
            </w:r>
            <w:r w:rsidRPr="00A11A40">
              <w:rPr>
                <w:rFonts w:ascii="Times New Roman" w:hAnsi="Times New Roman" w:cs="Times New Roman"/>
                <w:sz w:val="28"/>
                <w:szCs w:val="28"/>
                <w:shd w:val="clear" w:color="auto" w:fill="FFFFFF"/>
              </w:rPr>
              <w:t xml:space="preserve">  </w:t>
            </w:r>
            <w:r w:rsidRPr="00A11A40">
              <w:rPr>
                <w:rFonts w:ascii="Times New Roman" w:hAnsi="Times New Roman" w:cs="Times New Roman"/>
                <w:b/>
                <w:sz w:val="28"/>
                <w:szCs w:val="28"/>
              </w:rPr>
              <w:t>Такий витяг містить інформацію із зазначених реєстрів ліцензіатів, яка передбачена статтею</w:t>
            </w:r>
            <w:r w:rsidR="002E21F5">
              <w:rPr>
                <w:rFonts w:ascii="Times New Roman" w:hAnsi="Times New Roman" w:cs="Times New Roman"/>
                <w:b/>
                <w:sz w:val="28"/>
                <w:szCs w:val="28"/>
              </w:rPr>
              <w:t> </w:t>
            </w:r>
            <w:r w:rsidRPr="00A11A40">
              <w:rPr>
                <w:rFonts w:ascii="Times New Roman" w:hAnsi="Times New Roman" w:cs="Times New Roman"/>
                <w:b/>
                <w:sz w:val="28"/>
                <w:szCs w:val="28"/>
              </w:rPr>
              <w:t>1 цього Закону</w:t>
            </w:r>
            <w:r w:rsidR="006D33DB">
              <w:rPr>
                <w:rFonts w:ascii="Times New Roman" w:hAnsi="Times New Roman" w:cs="Times New Roman"/>
                <w:b/>
                <w:sz w:val="28"/>
                <w:szCs w:val="28"/>
              </w:rPr>
              <w:t xml:space="preserve">. </w:t>
            </w:r>
          </w:p>
          <w:p w:rsidR="000D0527" w:rsidRPr="00A11A40" w:rsidRDefault="000D0527" w:rsidP="00561EDC">
            <w:pPr>
              <w:ind w:firstLine="433"/>
              <w:jc w:val="both"/>
              <w:rPr>
                <w:sz w:val="28"/>
                <w:szCs w:val="28"/>
                <w:u w:val="single"/>
              </w:rPr>
            </w:pPr>
          </w:p>
        </w:tc>
      </w:tr>
      <w:tr w:rsidR="00A11A40" w:rsidRPr="00A11A40" w:rsidTr="00330E47">
        <w:tc>
          <w:tcPr>
            <w:tcW w:w="7797" w:type="dxa"/>
            <w:shd w:val="clear" w:color="auto" w:fill="auto"/>
          </w:tcPr>
          <w:p w:rsidR="00A66AE9" w:rsidRPr="00A11A40" w:rsidRDefault="00A66AE9" w:rsidP="00342244">
            <w:pPr>
              <w:pStyle w:val="rvps2"/>
              <w:shd w:val="clear" w:color="auto" w:fill="FFFFFF"/>
              <w:spacing w:before="0" w:beforeAutospacing="0" w:after="0" w:afterAutospacing="0"/>
              <w:ind w:firstLine="448"/>
              <w:jc w:val="both"/>
              <w:rPr>
                <w:b/>
                <w:sz w:val="28"/>
                <w:szCs w:val="28"/>
                <w:u w:val="single"/>
                <w:lang w:val="uk-UA"/>
              </w:rPr>
            </w:pPr>
            <w:r w:rsidRPr="00A11A40">
              <w:rPr>
                <w:b/>
                <w:sz w:val="28"/>
                <w:szCs w:val="28"/>
                <w:u w:val="single"/>
                <w:lang w:val="uk-UA"/>
              </w:rPr>
              <w:t>Частина вісімнадцята</w:t>
            </w:r>
          </w:p>
          <w:p w:rsidR="0065056F" w:rsidRPr="0065056F" w:rsidRDefault="0065056F" w:rsidP="00342244">
            <w:pPr>
              <w:pStyle w:val="rvps2"/>
              <w:shd w:val="clear" w:color="auto" w:fill="FFFFFF"/>
              <w:spacing w:before="0" w:beforeAutospacing="0" w:after="0" w:afterAutospacing="0"/>
              <w:ind w:firstLine="448"/>
              <w:jc w:val="both"/>
              <w:rPr>
                <w:sz w:val="28"/>
                <w:szCs w:val="28"/>
                <w:shd w:val="clear" w:color="auto" w:fill="FFFFFF"/>
                <w:lang w:val="uk-UA" w:eastAsia="uk-UA"/>
              </w:rPr>
            </w:pPr>
            <w:r w:rsidRPr="0065056F">
              <w:rPr>
                <w:sz w:val="28"/>
                <w:szCs w:val="28"/>
                <w:shd w:val="clear" w:color="auto" w:fill="FFFFFF"/>
                <w:lang w:val="uk-UA" w:eastAsia="uk-UA"/>
              </w:rPr>
              <w:t xml:space="preserve">Вимагати представлення інших документів, крім зазначених у цьому Законі, забороняється. Копії зазначених у цьому Законі документів подаються в одному примірнику. </w:t>
            </w:r>
            <w:r w:rsidRPr="00EA4234">
              <w:rPr>
                <w:b/>
                <w:strike/>
                <w:sz w:val="28"/>
                <w:szCs w:val="28"/>
                <w:shd w:val="clear" w:color="auto" w:fill="FFFFFF"/>
                <w:lang w:val="uk-UA" w:eastAsia="uk-UA"/>
              </w:rPr>
              <w:t xml:space="preserve">Заява про видачу ліцензії та визначені цим Законом документи подаються уповноваженою особою заявника або </w:t>
            </w:r>
            <w:r w:rsidRPr="00EA4234">
              <w:rPr>
                <w:b/>
                <w:strike/>
                <w:sz w:val="28"/>
                <w:szCs w:val="28"/>
                <w:shd w:val="clear" w:color="auto" w:fill="FFFFFF"/>
                <w:lang w:val="uk-UA" w:eastAsia="uk-UA"/>
              </w:rPr>
              <w:lastRenderedPageBreak/>
              <w:t xml:space="preserve">надсилаються рекомендованим листом, або подаються в електронному вигляді, </w:t>
            </w:r>
            <w:r w:rsidRPr="00561EDC">
              <w:rPr>
                <w:b/>
                <w:strike/>
                <w:color w:val="000000" w:themeColor="text1"/>
                <w:sz w:val="28"/>
                <w:szCs w:val="28"/>
                <w:shd w:val="clear" w:color="auto" w:fill="FFFFFF"/>
                <w:lang w:val="uk-UA" w:eastAsia="uk-UA"/>
              </w:rPr>
              <w:t>а для малих виробництв виноробної продукції - виключно в електронному вигляді</w:t>
            </w:r>
            <w:r w:rsidRPr="0065056F">
              <w:rPr>
                <w:b/>
                <w:sz w:val="28"/>
                <w:szCs w:val="28"/>
                <w:shd w:val="clear" w:color="auto" w:fill="FFFFFF"/>
                <w:lang w:val="uk-UA" w:eastAsia="uk-UA"/>
              </w:rPr>
              <w:t>.</w:t>
            </w:r>
            <w:r w:rsidRPr="0065056F">
              <w:rPr>
                <w:sz w:val="28"/>
                <w:szCs w:val="28"/>
                <w:shd w:val="clear" w:color="auto" w:fill="FFFFFF"/>
                <w:lang w:val="uk-UA" w:eastAsia="uk-UA"/>
              </w:rPr>
              <w:t xml:space="preserve"> Відповідальність за достовірність даних у документах, поданих разом із заявою, несе заявник.</w:t>
            </w:r>
          </w:p>
          <w:p w:rsidR="00A66AE9" w:rsidRPr="00A11A40" w:rsidRDefault="00A66AE9" w:rsidP="00342244">
            <w:pPr>
              <w:pStyle w:val="rvps2"/>
              <w:shd w:val="clear" w:color="auto" w:fill="FFFFFF"/>
              <w:spacing w:before="0" w:beforeAutospacing="0" w:after="0" w:afterAutospacing="0"/>
              <w:ind w:firstLine="448"/>
              <w:jc w:val="both"/>
              <w:rPr>
                <w:sz w:val="28"/>
                <w:szCs w:val="28"/>
                <w:shd w:val="clear" w:color="auto" w:fill="FFFFFF"/>
                <w:lang w:val="uk-UA" w:eastAsia="uk-UA"/>
              </w:rPr>
            </w:pPr>
            <w:r w:rsidRPr="00A11A40">
              <w:rPr>
                <w:sz w:val="28"/>
                <w:szCs w:val="28"/>
                <w:shd w:val="clear" w:color="auto" w:fill="FFFFFF"/>
                <w:lang w:val="uk-UA" w:eastAsia="uk-UA"/>
              </w:rPr>
              <w:t>…</w:t>
            </w:r>
          </w:p>
          <w:p w:rsidR="00A66AE9" w:rsidRPr="00A11A40" w:rsidRDefault="00A66AE9" w:rsidP="00F5387F">
            <w:pPr>
              <w:pStyle w:val="rvps2"/>
              <w:shd w:val="clear" w:color="auto" w:fill="FFFFFF"/>
              <w:spacing w:before="0" w:beforeAutospacing="0" w:after="0" w:afterAutospacing="0"/>
              <w:ind w:firstLine="448"/>
              <w:jc w:val="both"/>
              <w:rPr>
                <w:sz w:val="28"/>
                <w:szCs w:val="28"/>
                <w:u w:val="single"/>
                <w:lang w:val="uk-UA"/>
              </w:rPr>
            </w:pPr>
          </w:p>
        </w:tc>
        <w:tc>
          <w:tcPr>
            <w:tcW w:w="7796" w:type="dxa"/>
            <w:shd w:val="clear" w:color="auto" w:fill="auto"/>
          </w:tcPr>
          <w:p w:rsidR="00A66AE9" w:rsidRPr="00A11A40" w:rsidRDefault="00A66AE9" w:rsidP="00342244">
            <w:pPr>
              <w:pStyle w:val="rvps2"/>
              <w:shd w:val="clear" w:color="auto" w:fill="FFFFFF"/>
              <w:spacing w:before="0" w:beforeAutospacing="0" w:after="0" w:afterAutospacing="0"/>
              <w:ind w:firstLine="448"/>
              <w:jc w:val="both"/>
              <w:rPr>
                <w:b/>
                <w:sz w:val="28"/>
                <w:szCs w:val="28"/>
                <w:u w:val="single"/>
                <w:lang w:val="uk-UA"/>
              </w:rPr>
            </w:pPr>
            <w:r w:rsidRPr="00A11A40">
              <w:rPr>
                <w:b/>
                <w:sz w:val="28"/>
                <w:szCs w:val="28"/>
                <w:u w:val="single"/>
                <w:lang w:val="uk-UA"/>
              </w:rPr>
              <w:lastRenderedPageBreak/>
              <w:t>Частина вісімнадцята</w:t>
            </w:r>
          </w:p>
          <w:p w:rsidR="00A66AE9" w:rsidRPr="00A11A40" w:rsidRDefault="00A66AE9" w:rsidP="00C60730">
            <w:pPr>
              <w:pStyle w:val="a4"/>
              <w:spacing w:before="0" w:beforeAutospacing="0" w:after="0" w:afterAutospacing="0"/>
              <w:jc w:val="both"/>
              <w:rPr>
                <w:b/>
                <w:sz w:val="28"/>
                <w:szCs w:val="28"/>
                <w:shd w:val="clear" w:color="auto" w:fill="FFFFFF"/>
              </w:rPr>
            </w:pPr>
            <w:r w:rsidRPr="00A11A40">
              <w:rPr>
                <w:sz w:val="28"/>
                <w:szCs w:val="28"/>
                <w:shd w:val="clear" w:color="auto" w:fill="FFFFFF"/>
              </w:rPr>
              <w:t xml:space="preserve">   </w:t>
            </w:r>
            <w:r w:rsidRPr="00561EDC">
              <w:rPr>
                <w:sz w:val="28"/>
                <w:szCs w:val="28"/>
                <w:shd w:val="clear" w:color="auto" w:fill="FFFFFF"/>
              </w:rPr>
              <w:t>Вимагати представлення інших документів, крім зазначених у цьому Законі, забороняється. Копії зазначених у цьому</w:t>
            </w:r>
            <w:r w:rsidRPr="00561EDC">
              <w:rPr>
                <w:b/>
                <w:sz w:val="28"/>
                <w:szCs w:val="28"/>
                <w:shd w:val="clear" w:color="auto" w:fill="FFFFFF"/>
              </w:rPr>
              <w:t xml:space="preserve"> Законі </w:t>
            </w:r>
            <w:r w:rsidRPr="00561EDC">
              <w:rPr>
                <w:sz w:val="28"/>
                <w:szCs w:val="28"/>
                <w:shd w:val="clear" w:color="auto" w:fill="FFFFFF"/>
              </w:rPr>
              <w:t xml:space="preserve">документів подаються в одному примірнику. </w:t>
            </w:r>
            <w:r w:rsidR="00C4537F" w:rsidRPr="00561EDC">
              <w:rPr>
                <w:b/>
                <w:sz w:val="28"/>
                <w:szCs w:val="28"/>
                <w:shd w:val="clear" w:color="auto" w:fill="FFFFFF"/>
              </w:rPr>
              <w:t>Копії таких документів не подаються у разі їх наявності у інформаційно</w:t>
            </w:r>
            <w:r w:rsidR="008D7355" w:rsidRPr="00561EDC">
              <w:rPr>
                <w:b/>
                <w:sz w:val="28"/>
                <w:szCs w:val="28"/>
                <w:shd w:val="clear" w:color="auto" w:fill="FFFFFF"/>
              </w:rPr>
              <w:t>-</w:t>
            </w:r>
            <w:r w:rsidR="00C4537F" w:rsidRPr="00561EDC">
              <w:rPr>
                <w:b/>
                <w:sz w:val="28"/>
                <w:szCs w:val="28"/>
                <w:shd w:val="clear" w:color="auto" w:fill="FFFFFF"/>
              </w:rPr>
              <w:t xml:space="preserve">комунікаційних системах, якщо реквізити таких </w:t>
            </w:r>
            <w:r w:rsidR="00C4537F" w:rsidRPr="00561EDC">
              <w:rPr>
                <w:b/>
                <w:sz w:val="28"/>
                <w:szCs w:val="28"/>
                <w:shd w:val="clear" w:color="auto" w:fill="FFFFFF"/>
              </w:rPr>
              <w:lastRenderedPageBreak/>
              <w:t>документів та назви відповідних інформаційно</w:t>
            </w:r>
            <w:r w:rsidR="008D7355" w:rsidRPr="00561EDC">
              <w:rPr>
                <w:b/>
                <w:sz w:val="28"/>
                <w:szCs w:val="28"/>
                <w:shd w:val="clear" w:color="auto" w:fill="FFFFFF"/>
              </w:rPr>
              <w:t>-</w:t>
            </w:r>
            <w:r w:rsidR="00C4537F" w:rsidRPr="00561EDC">
              <w:rPr>
                <w:b/>
                <w:sz w:val="28"/>
                <w:szCs w:val="28"/>
                <w:shd w:val="clear" w:color="auto" w:fill="FFFFFF"/>
              </w:rPr>
              <w:t xml:space="preserve">комунікаційних систем зазначено в заяві про видачу ліцензії. </w:t>
            </w:r>
            <w:r w:rsidR="00561EDC" w:rsidRPr="00561EDC">
              <w:rPr>
                <w:b/>
                <w:sz w:val="28"/>
                <w:szCs w:val="28"/>
                <w:shd w:val="clear" w:color="auto" w:fill="FFFFFF"/>
              </w:rPr>
              <w:t xml:space="preserve"> </w:t>
            </w:r>
            <w:r w:rsidRPr="00561EDC">
              <w:rPr>
                <w:sz w:val="28"/>
                <w:szCs w:val="28"/>
                <w:shd w:val="clear" w:color="auto" w:fill="FFFFFF"/>
              </w:rPr>
              <w:t xml:space="preserve">Відповідальність за достовірність даних у документах, поданих разом із заявою, несе заявник. </w:t>
            </w:r>
            <w:r w:rsidRPr="00561EDC">
              <w:rPr>
                <w:b/>
                <w:sz w:val="28"/>
                <w:szCs w:val="28"/>
                <w:shd w:val="clear" w:color="auto" w:fill="FFFFFF"/>
              </w:rPr>
              <w:t>Підставами для прийняття рішення про відмову у видачі ліцензії за результатом розгляду заяви про отримання ліцензії є</w:t>
            </w:r>
            <w:r w:rsidRPr="00A11A40">
              <w:rPr>
                <w:b/>
                <w:sz w:val="28"/>
                <w:szCs w:val="28"/>
                <w:shd w:val="clear" w:color="auto" w:fill="FFFFFF"/>
              </w:rPr>
              <w:t>:</w:t>
            </w:r>
          </w:p>
          <w:p w:rsidR="00A66AE9" w:rsidRPr="00A11A40" w:rsidRDefault="00A66AE9" w:rsidP="001C5271">
            <w:pPr>
              <w:pStyle w:val="rvps2"/>
              <w:shd w:val="clear" w:color="auto" w:fill="FFFFFF"/>
              <w:spacing w:before="0" w:beforeAutospacing="0" w:after="0" w:afterAutospacing="0"/>
              <w:ind w:firstLine="448"/>
              <w:jc w:val="both"/>
              <w:rPr>
                <w:b/>
                <w:sz w:val="28"/>
                <w:szCs w:val="28"/>
                <w:shd w:val="clear" w:color="auto" w:fill="FFFFFF"/>
                <w:lang w:val="uk-UA"/>
              </w:rPr>
            </w:pPr>
            <w:r w:rsidRPr="00A11A40">
              <w:rPr>
                <w:b/>
                <w:sz w:val="28"/>
                <w:szCs w:val="28"/>
                <w:shd w:val="clear" w:color="auto" w:fill="FFFFFF"/>
                <w:lang w:val="uk-UA"/>
              </w:rPr>
              <w:t>1) подання не в повному обсязі документів, визначених цією статтею, що додаються до заяви для отримання ліцензії;</w:t>
            </w:r>
          </w:p>
          <w:p w:rsidR="00A66AE9" w:rsidRPr="00A11A40" w:rsidRDefault="00A66AE9" w:rsidP="001C5271">
            <w:pPr>
              <w:pStyle w:val="rvps2"/>
              <w:shd w:val="clear" w:color="auto" w:fill="FFFFFF"/>
              <w:spacing w:before="0" w:beforeAutospacing="0" w:after="0" w:afterAutospacing="0"/>
              <w:ind w:firstLine="448"/>
              <w:jc w:val="both"/>
              <w:rPr>
                <w:b/>
                <w:sz w:val="28"/>
                <w:szCs w:val="28"/>
                <w:shd w:val="clear" w:color="auto" w:fill="FFFFFF"/>
                <w:lang w:val="uk-UA"/>
              </w:rPr>
            </w:pPr>
            <w:r w:rsidRPr="00A11A40">
              <w:rPr>
                <w:b/>
                <w:sz w:val="28"/>
                <w:szCs w:val="28"/>
                <w:shd w:val="clear" w:color="auto" w:fill="FFFFFF"/>
                <w:lang w:val="uk-UA"/>
              </w:rPr>
              <w:t>2) заява або хоча б один з документів, що додається до заяви про отримання ліцензії:</w:t>
            </w:r>
          </w:p>
          <w:p w:rsidR="00A66AE9" w:rsidRPr="00A11A40" w:rsidRDefault="00A66AE9" w:rsidP="001C5271">
            <w:pPr>
              <w:pStyle w:val="rvps2"/>
              <w:shd w:val="clear" w:color="auto" w:fill="FFFFFF"/>
              <w:spacing w:before="0" w:beforeAutospacing="0" w:after="0" w:afterAutospacing="0"/>
              <w:ind w:firstLine="448"/>
              <w:jc w:val="both"/>
              <w:rPr>
                <w:b/>
                <w:sz w:val="28"/>
                <w:szCs w:val="28"/>
                <w:shd w:val="clear" w:color="auto" w:fill="FFFFFF"/>
                <w:lang w:val="uk-UA"/>
              </w:rPr>
            </w:pPr>
            <w:r w:rsidRPr="00A11A40">
              <w:rPr>
                <w:b/>
                <w:sz w:val="28"/>
                <w:szCs w:val="28"/>
                <w:shd w:val="clear" w:color="auto" w:fill="FFFFFF"/>
                <w:lang w:val="uk-UA"/>
              </w:rPr>
              <w:t>підписаний особою, яка не має на це повноважень;</w:t>
            </w:r>
          </w:p>
          <w:p w:rsidR="00A66AE9" w:rsidRPr="00A11A40" w:rsidRDefault="00A66AE9" w:rsidP="001C5271">
            <w:pPr>
              <w:pStyle w:val="rvps2"/>
              <w:shd w:val="clear" w:color="auto" w:fill="FFFFFF"/>
              <w:spacing w:before="0" w:beforeAutospacing="0" w:after="0" w:afterAutospacing="0"/>
              <w:ind w:firstLine="448"/>
              <w:jc w:val="both"/>
              <w:rPr>
                <w:b/>
                <w:sz w:val="28"/>
                <w:szCs w:val="28"/>
                <w:shd w:val="clear" w:color="auto" w:fill="FFFFFF"/>
                <w:lang w:val="uk-UA"/>
              </w:rPr>
            </w:pPr>
            <w:r w:rsidRPr="00561EDC">
              <w:rPr>
                <w:b/>
                <w:sz w:val="28"/>
                <w:szCs w:val="28"/>
                <w:shd w:val="clear" w:color="auto" w:fill="FFFFFF"/>
                <w:lang w:val="uk-UA"/>
              </w:rPr>
              <w:t>не містить даних, які обов’язково вносяться до них згідно з цим Законом;</w:t>
            </w:r>
          </w:p>
          <w:p w:rsidR="008D7355" w:rsidRPr="00A11A40" w:rsidRDefault="008D7355" w:rsidP="008D7355">
            <w:pPr>
              <w:pStyle w:val="rvps2"/>
              <w:shd w:val="clear" w:color="auto" w:fill="FFFFFF"/>
              <w:spacing w:before="0" w:beforeAutospacing="0" w:after="0" w:afterAutospacing="0"/>
              <w:ind w:firstLine="156"/>
              <w:jc w:val="both"/>
              <w:rPr>
                <w:b/>
                <w:sz w:val="28"/>
                <w:szCs w:val="28"/>
                <w:shd w:val="clear" w:color="auto" w:fill="FFFFFF"/>
                <w:lang w:val="uk-UA"/>
              </w:rPr>
            </w:pPr>
            <w:r>
              <w:rPr>
                <w:b/>
                <w:sz w:val="28"/>
                <w:szCs w:val="28"/>
                <w:shd w:val="clear" w:color="auto" w:fill="FFFFFF"/>
                <w:lang w:val="uk-UA"/>
              </w:rPr>
              <w:t xml:space="preserve">   </w:t>
            </w:r>
            <w:r w:rsidRPr="00A11A40">
              <w:rPr>
                <w:b/>
                <w:sz w:val="28"/>
                <w:szCs w:val="28"/>
                <w:shd w:val="clear" w:color="auto" w:fill="FFFFFF"/>
                <w:lang w:val="uk-UA"/>
              </w:rPr>
              <w:t xml:space="preserve">3) </w:t>
            </w:r>
            <w:r w:rsidRPr="00561EDC">
              <w:rPr>
                <w:b/>
                <w:sz w:val="28"/>
                <w:szCs w:val="28"/>
                <w:shd w:val="clear" w:color="auto" w:fill="FFFFFF"/>
                <w:lang w:val="uk-UA"/>
              </w:rPr>
              <w:t>відсутність у ЄДРПОУ відомостей про суб’єкта господарювання або наявність відомостей про державну реєстрацію його припинення; відсутність реєстрації постійного представництва іноземного суб’єкта  господарювання</w:t>
            </w:r>
            <w:r w:rsidRPr="00A11A40">
              <w:rPr>
                <w:b/>
                <w:sz w:val="28"/>
                <w:szCs w:val="28"/>
                <w:shd w:val="clear" w:color="auto" w:fill="FFFFFF"/>
                <w:lang w:val="uk-UA"/>
              </w:rPr>
              <w:t>;</w:t>
            </w:r>
          </w:p>
          <w:p w:rsidR="00A66AE9" w:rsidRDefault="00A66AE9" w:rsidP="001C5271">
            <w:pPr>
              <w:pStyle w:val="rvps2"/>
              <w:shd w:val="clear" w:color="auto" w:fill="FFFFFF"/>
              <w:spacing w:before="0" w:beforeAutospacing="0" w:after="0" w:afterAutospacing="0"/>
              <w:ind w:firstLine="448"/>
              <w:jc w:val="both"/>
              <w:rPr>
                <w:b/>
                <w:sz w:val="28"/>
                <w:szCs w:val="28"/>
                <w:shd w:val="clear" w:color="auto" w:fill="FFFFFF"/>
                <w:lang w:val="uk-UA"/>
              </w:rPr>
            </w:pPr>
            <w:r w:rsidRPr="00A11A40">
              <w:rPr>
                <w:b/>
                <w:sz w:val="28"/>
                <w:szCs w:val="28"/>
                <w:shd w:val="clear" w:color="auto" w:fill="FFFFFF"/>
                <w:lang w:val="uk-UA"/>
              </w:rPr>
              <w:t>4) наявність інформації про здійснення контролю за діяльністю суб’єкта господарювання у значенні, наведеному у </w:t>
            </w:r>
            <w:hyperlink r:id="rId9" w:anchor="n10" w:tgtFrame="_blank" w:history="1">
              <w:r w:rsidRPr="00A11A40">
                <w:rPr>
                  <w:b/>
                  <w:sz w:val="28"/>
                  <w:szCs w:val="28"/>
                  <w:shd w:val="clear" w:color="auto" w:fill="FFFFFF"/>
                  <w:lang w:val="uk-UA"/>
                </w:rPr>
                <w:t>статті 1</w:t>
              </w:r>
            </w:hyperlink>
            <w:r w:rsidRPr="00A11A40">
              <w:rPr>
                <w:b/>
                <w:sz w:val="28"/>
                <w:szCs w:val="28"/>
                <w:shd w:val="clear" w:color="auto" w:fill="FFFFFF"/>
                <w:lang w:val="uk-UA"/>
              </w:rPr>
              <w:t> Закону України «Про захист економічної конкуренції», резидентами держав, що здійснюють збройну агресію проти України, у значенні, наведеному у </w:t>
            </w:r>
            <w:hyperlink r:id="rId10" w:anchor="n138" w:tgtFrame="_blank" w:history="1">
              <w:r w:rsidRPr="00A11A40">
                <w:rPr>
                  <w:b/>
                  <w:sz w:val="28"/>
                  <w:szCs w:val="28"/>
                  <w:shd w:val="clear" w:color="auto" w:fill="FFFFFF"/>
                  <w:lang w:val="uk-UA"/>
                </w:rPr>
                <w:t>статті 1</w:t>
              </w:r>
            </w:hyperlink>
            <w:r w:rsidRPr="00A11A40">
              <w:rPr>
                <w:b/>
                <w:sz w:val="28"/>
                <w:szCs w:val="28"/>
                <w:shd w:val="clear" w:color="auto" w:fill="FFFFFF"/>
                <w:lang w:val="uk-UA"/>
              </w:rPr>
              <w:t> Закону України «Про оборону України»;</w:t>
            </w:r>
          </w:p>
          <w:p w:rsidR="00D264D6" w:rsidRPr="00561EDC" w:rsidRDefault="00D264D6" w:rsidP="00D264D6">
            <w:pPr>
              <w:pStyle w:val="rvps2"/>
              <w:shd w:val="clear" w:color="auto" w:fill="FFFFFF"/>
              <w:spacing w:before="0" w:beforeAutospacing="0" w:after="0" w:afterAutospacing="0"/>
              <w:ind w:firstLine="156"/>
              <w:jc w:val="both"/>
              <w:rPr>
                <w:b/>
                <w:bCs/>
                <w:sz w:val="28"/>
                <w:szCs w:val="28"/>
                <w:lang w:val="uk-UA" w:eastAsia="uk-UA"/>
              </w:rPr>
            </w:pPr>
            <w:r w:rsidRPr="00561EDC">
              <w:rPr>
                <w:b/>
                <w:bCs/>
                <w:sz w:val="28"/>
                <w:szCs w:val="28"/>
                <w:lang w:val="uk-UA" w:eastAsia="uk-UA"/>
              </w:rPr>
              <w:t xml:space="preserve">  5) рішення Ради національної безпеки і оборони України, введеного в дію </w:t>
            </w:r>
            <w:r w:rsidR="00C5102E">
              <w:rPr>
                <w:b/>
                <w:bCs/>
                <w:sz w:val="28"/>
                <w:szCs w:val="28"/>
                <w:lang w:val="uk-UA" w:eastAsia="uk-UA"/>
              </w:rPr>
              <w:t>У</w:t>
            </w:r>
            <w:r w:rsidRPr="00561EDC">
              <w:rPr>
                <w:b/>
                <w:bCs/>
                <w:sz w:val="28"/>
                <w:szCs w:val="28"/>
                <w:lang w:val="uk-UA" w:eastAsia="uk-UA"/>
              </w:rPr>
              <w:t>казом Президента України</w:t>
            </w:r>
            <w:r w:rsidR="00556D2F">
              <w:rPr>
                <w:b/>
                <w:bCs/>
                <w:sz w:val="28"/>
                <w:szCs w:val="28"/>
                <w:lang w:val="uk-UA" w:eastAsia="uk-UA"/>
              </w:rPr>
              <w:t>,</w:t>
            </w:r>
            <w:r w:rsidRPr="00561EDC">
              <w:rPr>
                <w:b/>
                <w:bCs/>
                <w:sz w:val="28"/>
                <w:szCs w:val="28"/>
                <w:lang w:val="uk-UA" w:eastAsia="uk-UA"/>
              </w:rPr>
              <w:t xml:space="preserve"> про </w:t>
            </w:r>
            <w:r w:rsidRPr="00561EDC">
              <w:rPr>
                <w:b/>
                <w:bCs/>
                <w:sz w:val="28"/>
                <w:szCs w:val="28"/>
                <w:lang w:val="uk-UA" w:eastAsia="uk-UA"/>
              </w:rPr>
              <w:lastRenderedPageBreak/>
              <w:t>застосування до суб'єкта господарювання санкції, передбаченої пунктом 6 частини першої статті 4 Закону України «Про санкції»;</w:t>
            </w:r>
          </w:p>
          <w:p w:rsidR="00D264D6" w:rsidRPr="00561EDC" w:rsidRDefault="00D264D6" w:rsidP="00D264D6">
            <w:pPr>
              <w:shd w:val="clear" w:color="auto" w:fill="FFFFFF"/>
              <w:ind w:firstLine="156"/>
              <w:jc w:val="both"/>
              <w:rPr>
                <w:rFonts w:ascii="Times New Roman" w:eastAsia="Times New Roman" w:hAnsi="Times New Roman" w:cs="Times New Roman"/>
                <w:b/>
                <w:sz w:val="28"/>
                <w:szCs w:val="28"/>
                <w:shd w:val="clear" w:color="auto" w:fill="FFFFFF"/>
                <w:lang w:eastAsia="ru-RU"/>
              </w:rPr>
            </w:pPr>
            <w:r w:rsidRPr="00561EDC">
              <w:rPr>
                <w:b/>
                <w:sz w:val="28"/>
                <w:szCs w:val="28"/>
                <w:shd w:val="clear" w:color="auto" w:fill="FFFFFF"/>
              </w:rPr>
              <w:t xml:space="preserve"> </w:t>
            </w:r>
            <w:r w:rsidR="00A66AE9" w:rsidRPr="00561EDC">
              <w:rPr>
                <w:b/>
                <w:sz w:val="28"/>
                <w:szCs w:val="28"/>
                <w:shd w:val="clear" w:color="auto" w:fill="FFFFFF"/>
              </w:rPr>
              <w:t xml:space="preserve"> </w:t>
            </w:r>
            <w:r w:rsidRPr="00561EDC">
              <w:rPr>
                <w:rFonts w:ascii="Times New Roman" w:eastAsia="Times New Roman" w:hAnsi="Times New Roman" w:cs="Times New Roman"/>
                <w:b/>
                <w:sz w:val="28"/>
                <w:szCs w:val="28"/>
                <w:shd w:val="clear" w:color="auto" w:fill="FFFFFF"/>
                <w:lang w:eastAsia="ru-RU"/>
              </w:rPr>
              <w:t>6) встановлення невідповідності суб'єкта господарювання та його місця провадження діяльності вимогам цього Закону щодо провадження відповідного виду господарської діяльності, на здійснення якої подано заяву на отримання ліцензії;</w:t>
            </w:r>
          </w:p>
          <w:p w:rsidR="00D264D6" w:rsidRPr="00561EDC" w:rsidRDefault="00D264D6" w:rsidP="00D264D6">
            <w:pPr>
              <w:shd w:val="clear" w:color="auto" w:fill="FFFFFF"/>
              <w:ind w:firstLine="156"/>
              <w:jc w:val="both"/>
              <w:rPr>
                <w:rFonts w:ascii="Times New Roman" w:eastAsia="Times New Roman" w:hAnsi="Times New Roman" w:cs="Times New Roman"/>
                <w:b/>
                <w:bCs/>
                <w:sz w:val="28"/>
                <w:szCs w:val="28"/>
                <w:lang w:eastAsia="uk-UA"/>
              </w:rPr>
            </w:pPr>
            <w:r w:rsidRPr="00561EDC">
              <w:rPr>
                <w:rFonts w:ascii="Times New Roman" w:eastAsia="Times New Roman" w:hAnsi="Times New Roman" w:cs="Times New Roman"/>
                <w:b/>
                <w:bCs/>
                <w:sz w:val="28"/>
                <w:szCs w:val="28"/>
                <w:lang w:eastAsia="uk-UA"/>
              </w:rPr>
              <w:t xml:space="preserve">  7) виявлення факту недостовірності даних у заяві та/або документах, поданих суб'єктом господарювання разом із заявою про отримання ліцензії, або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Виявленням недостовірності даних у </w:t>
            </w:r>
            <w:r w:rsidRPr="00561EDC">
              <w:rPr>
                <w:rFonts w:ascii="Times New Roman" w:eastAsia="Times New Roman" w:hAnsi="Times New Roman" w:cs="Times New Roman"/>
                <w:b/>
                <w:bCs/>
                <w:strike/>
                <w:sz w:val="28"/>
                <w:szCs w:val="28"/>
                <w:lang w:eastAsia="uk-UA"/>
              </w:rPr>
              <w:t>підтвердних</w:t>
            </w:r>
            <w:r w:rsidRPr="00561EDC">
              <w:rPr>
                <w:rFonts w:ascii="Times New Roman" w:eastAsia="Times New Roman" w:hAnsi="Times New Roman" w:cs="Times New Roman"/>
                <w:b/>
                <w:bCs/>
                <w:sz w:val="28"/>
                <w:szCs w:val="28"/>
                <w:lang w:eastAsia="uk-UA"/>
              </w:rPr>
              <w:t xml:space="preserve"> документах, поданих суб’єктом господарювання до органу ліцензування, є встановлення наявності розбіжності між даними у </w:t>
            </w:r>
            <w:r w:rsidR="004D7A7C" w:rsidRPr="00561EDC">
              <w:rPr>
                <w:rFonts w:ascii="Times New Roman" w:eastAsia="Times New Roman" w:hAnsi="Times New Roman" w:cs="Times New Roman"/>
                <w:b/>
                <w:bCs/>
                <w:sz w:val="28"/>
                <w:szCs w:val="28"/>
                <w:lang w:eastAsia="uk-UA"/>
              </w:rPr>
              <w:t>таких</w:t>
            </w:r>
            <w:r w:rsidRPr="00561EDC">
              <w:rPr>
                <w:rFonts w:ascii="Times New Roman" w:eastAsia="Times New Roman" w:hAnsi="Times New Roman" w:cs="Times New Roman"/>
                <w:b/>
                <w:bCs/>
                <w:sz w:val="28"/>
                <w:szCs w:val="28"/>
                <w:lang w:eastAsia="uk-UA"/>
              </w:rPr>
              <w:t xml:space="preserve">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A66AE9" w:rsidRPr="00561EDC" w:rsidRDefault="00D264D6" w:rsidP="0079542D">
            <w:pPr>
              <w:pStyle w:val="rvps2"/>
              <w:shd w:val="clear" w:color="auto" w:fill="FFFFFF"/>
              <w:spacing w:before="0" w:beforeAutospacing="0" w:after="0" w:afterAutospacing="0"/>
              <w:ind w:firstLine="448"/>
              <w:jc w:val="both"/>
              <w:rPr>
                <w:b/>
                <w:sz w:val="28"/>
                <w:szCs w:val="28"/>
                <w:shd w:val="clear" w:color="auto" w:fill="FFFFFF"/>
                <w:lang w:val="uk-UA"/>
              </w:rPr>
            </w:pPr>
            <w:r w:rsidRPr="00561EDC">
              <w:rPr>
                <w:b/>
                <w:sz w:val="28"/>
                <w:szCs w:val="28"/>
                <w:shd w:val="clear" w:color="auto" w:fill="FFFFFF"/>
                <w:lang w:val="uk-UA"/>
              </w:rPr>
              <w:t>8</w:t>
            </w:r>
            <w:r w:rsidR="00A66AE9" w:rsidRPr="00561EDC">
              <w:rPr>
                <w:b/>
                <w:sz w:val="28"/>
                <w:szCs w:val="28"/>
                <w:shd w:val="clear" w:color="auto" w:fill="FFFFFF"/>
                <w:lang w:val="uk-UA"/>
              </w:rPr>
              <w:t xml:space="preserve">) наявність в органу ліцензування інформації про рішення суду щодо </w:t>
            </w:r>
            <w:r w:rsidR="00002E76" w:rsidRPr="00561EDC">
              <w:rPr>
                <w:b/>
                <w:sz w:val="28"/>
                <w:szCs w:val="28"/>
                <w:shd w:val="clear" w:color="auto" w:fill="FFFFFF"/>
                <w:lang w:val="uk-UA"/>
              </w:rPr>
              <w:t>суб’єкта господарювання</w:t>
            </w:r>
            <w:r w:rsidR="00A66AE9" w:rsidRPr="00561EDC">
              <w:rPr>
                <w:b/>
                <w:sz w:val="28"/>
                <w:szCs w:val="28"/>
                <w:shd w:val="clear" w:color="auto" w:fill="FFFFFF"/>
                <w:lang w:val="uk-UA"/>
              </w:rPr>
              <w:t>, що забороняє йому провадити окремий вид господарської діяльності, що підлягає ліцензуванню, та набрало законної сили відповідно до</w:t>
            </w:r>
            <w:hyperlink r:id="rId11" w:anchor="n11490" w:tgtFrame="_blank" w:history="1">
              <w:r w:rsidR="00A66AE9" w:rsidRPr="00561EDC">
                <w:rPr>
                  <w:b/>
                  <w:sz w:val="28"/>
                  <w:szCs w:val="28"/>
                  <w:shd w:val="clear" w:color="auto" w:fill="FFFFFF"/>
                  <w:lang w:val="uk-UA"/>
                </w:rPr>
                <w:t xml:space="preserve"> статті 255</w:t>
              </w:r>
            </w:hyperlink>
            <w:r w:rsidR="00A66AE9" w:rsidRPr="00561EDC">
              <w:rPr>
                <w:b/>
                <w:sz w:val="28"/>
                <w:szCs w:val="28"/>
                <w:shd w:val="clear" w:color="auto" w:fill="FFFFFF"/>
                <w:lang w:val="uk-UA"/>
              </w:rPr>
              <w:t xml:space="preserve"> Кодексу адміністративного судочинства</w:t>
            </w:r>
            <w:r w:rsidR="00D635B1" w:rsidRPr="00561EDC">
              <w:rPr>
                <w:b/>
                <w:sz w:val="28"/>
                <w:szCs w:val="28"/>
                <w:shd w:val="clear" w:color="auto" w:fill="FFFFFF"/>
                <w:lang w:val="uk-UA"/>
              </w:rPr>
              <w:t xml:space="preserve"> України</w:t>
            </w:r>
            <w:r w:rsidR="00C5102E">
              <w:rPr>
                <w:b/>
                <w:sz w:val="28"/>
                <w:szCs w:val="28"/>
                <w:shd w:val="clear" w:color="auto" w:fill="FFFFFF"/>
                <w:lang w:val="uk-UA"/>
              </w:rPr>
              <w:t>;</w:t>
            </w:r>
          </w:p>
          <w:p w:rsidR="00D264D6" w:rsidRPr="00561EDC" w:rsidRDefault="00D264D6" w:rsidP="00D264D6">
            <w:pPr>
              <w:pStyle w:val="rvps2"/>
              <w:shd w:val="clear" w:color="auto" w:fill="FFFFFF"/>
              <w:spacing w:before="0" w:beforeAutospacing="0" w:after="0" w:afterAutospacing="0"/>
              <w:ind w:firstLine="156"/>
              <w:jc w:val="both"/>
              <w:rPr>
                <w:b/>
                <w:bCs/>
                <w:sz w:val="28"/>
                <w:szCs w:val="28"/>
                <w:lang w:val="uk-UA" w:eastAsia="uk-UA"/>
              </w:rPr>
            </w:pPr>
            <w:r w:rsidRPr="00561EDC">
              <w:rPr>
                <w:b/>
                <w:bCs/>
                <w:sz w:val="28"/>
                <w:szCs w:val="28"/>
                <w:lang w:val="uk-UA" w:eastAsia="uk-UA"/>
              </w:rPr>
              <w:lastRenderedPageBreak/>
              <w:t xml:space="preserve">   9) наявність заборгованості </w:t>
            </w:r>
            <w:r w:rsidR="00C5102E">
              <w:rPr>
                <w:b/>
                <w:bCs/>
                <w:sz w:val="28"/>
                <w:szCs w:val="28"/>
                <w:lang w:val="uk-UA" w:eastAsia="uk-UA"/>
              </w:rPr>
              <w:t>зі</w:t>
            </w:r>
            <w:r w:rsidRPr="00561EDC">
              <w:rPr>
                <w:b/>
                <w:bCs/>
                <w:sz w:val="28"/>
                <w:szCs w:val="28"/>
                <w:lang w:val="uk-UA" w:eastAsia="uk-UA"/>
              </w:rPr>
              <w:t xml:space="preserve"> сплаті штрафних санкцій, застосованих відповідно до цього Закону (крім тих, що проходять процедуру адміністративного або судового оскарження), неусунених порушень, на підставі яких була анульована ліцензія (відсутність за місцезнаходженням та/або за місцем провадження діяльності або відмова без законодавчих підстав від допуску представника контролюючого органу до проведення перевірки відповідно до вимог статей 80, 81 Податкового кодексу України);</w:t>
            </w:r>
          </w:p>
          <w:p w:rsidR="00D264D6" w:rsidRPr="00D264D6" w:rsidRDefault="00D264D6" w:rsidP="005E6B3F">
            <w:pPr>
              <w:pStyle w:val="rvps2"/>
              <w:shd w:val="clear" w:color="auto" w:fill="FFFFFF"/>
              <w:spacing w:before="0" w:beforeAutospacing="0" w:after="0" w:afterAutospacing="0"/>
              <w:ind w:firstLine="349"/>
              <w:jc w:val="both"/>
              <w:rPr>
                <w:b/>
                <w:sz w:val="28"/>
                <w:szCs w:val="28"/>
                <w:shd w:val="clear" w:color="auto" w:fill="FFFFFF"/>
                <w:lang w:val="uk-UA"/>
              </w:rPr>
            </w:pPr>
            <w:r w:rsidRPr="00561EDC">
              <w:rPr>
                <w:b/>
                <w:bCs/>
                <w:sz w:val="28"/>
                <w:szCs w:val="28"/>
                <w:lang w:eastAsia="uk-UA"/>
              </w:rPr>
              <w:t>10) не закінчився 365-денний строк з дня анулювання ліцензії на підставі рішення суду або встановленого факту зберігання, транспортування, торгівлі фальсифікованими товарами  та/або без марок акцизного податку встановленого зразка або з підробленими марками акцизного податку або незаконного використання марок акцизного податку та/або переміщення товарів поза митним контролем.</w:t>
            </w:r>
          </w:p>
          <w:p w:rsidR="00A66AE9" w:rsidRPr="00A11A40" w:rsidRDefault="00A66AE9" w:rsidP="00452186">
            <w:pPr>
              <w:ind w:firstLine="407"/>
              <w:jc w:val="both"/>
              <w:rPr>
                <w:rFonts w:ascii="Times New Roman" w:hAnsi="Times New Roman" w:cs="Times New Roman"/>
                <w:sz w:val="28"/>
                <w:szCs w:val="28"/>
                <w:u w:val="single"/>
              </w:rPr>
            </w:pPr>
          </w:p>
        </w:tc>
      </w:tr>
      <w:tr w:rsidR="00A11A40" w:rsidRPr="00A11A40" w:rsidTr="00330E47">
        <w:tc>
          <w:tcPr>
            <w:tcW w:w="7797" w:type="dxa"/>
            <w:shd w:val="clear" w:color="auto" w:fill="auto"/>
          </w:tcPr>
          <w:p w:rsidR="00A66AE9" w:rsidRPr="00A11A40" w:rsidRDefault="00A66AE9" w:rsidP="00A310DF">
            <w:pPr>
              <w:pStyle w:val="a4"/>
              <w:spacing w:before="0" w:beforeAutospacing="0" w:after="0" w:afterAutospacing="0"/>
              <w:jc w:val="both"/>
              <w:rPr>
                <w:b/>
                <w:bCs/>
                <w:sz w:val="28"/>
                <w:szCs w:val="28"/>
                <w:u w:val="single"/>
              </w:rPr>
            </w:pPr>
            <w:r w:rsidRPr="00A11A40">
              <w:rPr>
                <w:b/>
                <w:bCs/>
                <w:sz w:val="28"/>
                <w:szCs w:val="28"/>
                <w:u w:val="single"/>
              </w:rPr>
              <w:lastRenderedPageBreak/>
              <w:t xml:space="preserve">Частина дев'ятнадцята </w:t>
            </w:r>
          </w:p>
          <w:p w:rsidR="00A66AE9" w:rsidRPr="00A11A40" w:rsidRDefault="00A66AE9" w:rsidP="00A310DF">
            <w:pPr>
              <w:pStyle w:val="a4"/>
              <w:spacing w:before="0" w:beforeAutospacing="0" w:after="0" w:afterAutospacing="0"/>
              <w:jc w:val="both"/>
              <w:rPr>
                <w:bCs/>
                <w:sz w:val="28"/>
                <w:szCs w:val="28"/>
              </w:rPr>
            </w:pPr>
            <w:r w:rsidRPr="00A11A40">
              <w:rPr>
                <w:bCs/>
                <w:sz w:val="28"/>
                <w:szCs w:val="28"/>
              </w:rPr>
              <w:t xml:space="preserve">  Ліцензія або рішення про відмову у її видачі видається заявнику </w:t>
            </w:r>
            <w:r w:rsidRPr="00A11A40">
              <w:rPr>
                <w:b/>
                <w:bCs/>
                <w:sz w:val="28"/>
                <w:szCs w:val="28"/>
              </w:rPr>
              <w:t>органом виконавчої влади, уповноваженим Кабінетом Міністрів України</w:t>
            </w:r>
            <w:r w:rsidRPr="00A11A40">
              <w:rPr>
                <w:bCs/>
                <w:sz w:val="28"/>
                <w:szCs w:val="28"/>
              </w:rPr>
              <w:t xml:space="preserve">, не пізніше 30 календарних днів з дня одержання зазначених у цьому Законі документів. У рішенні про відмову у видачі ліцензії </w:t>
            </w:r>
            <w:r w:rsidRPr="00A11A40">
              <w:rPr>
                <w:b/>
                <w:bCs/>
                <w:sz w:val="28"/>
                <w:szCs w:val="28"/>
              </w:rPr>
              <w:t>повинна бути вказана</w:t>
            </w:r>
            <w:r w:rsidRPr="00A11A40">
              <w:rPr>
                <w:bCs/>
                <w:sz w:val="28"/>
                <w:szCs w:val="28"/>
              </w:rPr>
              <w:t xml:space="preserve"> підстава для відмови. </w:t>
            </w: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bCs/>
                <w:sz w:val="28"/>
                <w:szCs w:val="28"/>
              </w:rPr>
            </w:pPr>
          </w:p>
          <w:p w:rsidR="00A66AE9" w:rsidRPr="00A11A40" w:rsidRDefault="00A66AE9" w:rsidP="00A310DF">
            <w:pPr>
              <w:pStyle w:val="a4"/>
              <w:spacing w:before="0" w:beforeAutospacing="0" w:after="0" w:afterAutospacing="0"/>
              <w:jc w:val="both"/>
              <w:rPr>
                <w:sz w:val="28"/>
                <w:szCs w:val="28"/>
                <w:highlight w:val="yellow"/>
                <w:shd w:val="clear" w:color="auto" w:fill="FFFFFF"/>
              </w:rPr>
            </w:pPr>
          </w:p>
          <w:p w:rsidR="00A66AE9" w:rsidRPr="00A11A40" w:rsidRDefault="00A66AE9" w:rsidP="0067038F">
            <w:pPr>
              <w:pStyle w:val="a4"/>
              <w:spacing w:before="0" w:beforeAutospacing="0" w:after="0" w:afterAutospacing="0"/>
              <w:jc w:val="both"/>
              <w:rPr>
                <w:bCs/>
                <w:sz w:val="28"/>
                <w:szCs w:val="28"/>
              </w:rPr>
            </w:pPr>
          </w:p>
        </w:tc>
        <w:tc>
          <w:tcPr>
            <w:tcW w:w="7796" w:type="dxa"/>
            <w:shd w:val="clear" w:color="auto" w:fill="auto"/>
          </w:tcPr>
          <w:p w:rsidR="00A66AE9" w:rsidRPr="00A11A40" w:rsidRDefault="00A66AE9" w:rsidP="00A310DF">
            <w:pPr>
              <w:jc w:val="both"/>
              <w:rPr>
                <w:rFonts w:ascii="Times New Roman" w:eastAsia="Times New Roman" w:hAnsi="Times New Roman" w:cs="Times New Roman"/>
                <w:b/>
                <w:bCs/>
                <w:sz w:val="28"/>
                <w:szCs w:val="28"/>
                <w:u w:val="single"/>
                <w:lang w:eastAsia="uk-UA"/>
              </w:rPr>
            </w:pPr>
            <w:r w:rsidRPr="00A11A40">
              <w:rPr>
                <w:rFonts w:ascii="Times New Roman" w:eastAsia="Times New Roman" w:hAnsi="Times New Roman" w:cs="Times New Roman"/>
                <w:b/>
                <w:bCs/>
                <w:sz w:val="28"/>
                <w:szCs w:val="28"/>
                <w:u w:val="single"/>
                <w:lang w:eastAsia="uk-UA"/>
              </w:rPr>
              <w:lastRenderedPageBreak/>
              <w:t xml:space="preserve">Частина дев'ятнадцята </w:t>
            </w:r>
          </w:p>
          <w:p w:rsidR="00A66AE9" w:rsidRPr="00A11A40" w:rsidRDefault="00A66AE9" w:rsidP="00D66593">
            <w:pPr>
              <w:ind w:firstLine="407"/>
              <w:jc w:val="both"/>
              <w:rPr>
                <w:rFonts w:ascii="Times New Roman" w:eastAsia="Times New Roman" w:hAnsi="Times New Roman" w:cs="Times New Roman"/>
                <w:b/>
                <w:sz w:val="28"/>
                <w:szCs w:val="28"/>
                <w:shd w:val="clear" w:color="auto" w:fill="FFFFFF"/>
                <w:lang w:eastAsia="ru-RU"/>
              </w:rPr>
            </w:pPr>
            <w:r w:rsidRPr="00A11A40">
              <w:rPr>
                <w:rFonts w:ascii="Times New Roman" w:eastAsia="Times New Roman" w:hAnsi="Times New Roman" w:cs="Times New Roman"/>
                <w:bCs/>
                <w:sz w:val="28"/>
                <w:szCs w:val="28"/>
                <w:lang w:eastAsia="uk-UA"/>
              </w:rPr>
              <w:t xml:space="preserve">Ліцензія або рішення про відмову у її видачі видається заявнику </w:t>
            </w:r>
            <w:r w:rsidRPr="00A11A40">
              <w:rPr>
                <w:rFonts w:ascii="Times New Roman" w:eastAsia="Times New Roman" w:hAnsi="Times New Roman" w:cs="Times New Roman"/>
                <w:b/>
                <w:bCs/>
                <w:sz w:val="28"/>
                <w:szCs w:val="28"/>
                <w:lang w:eastAsia="uk-UA"/>
              </w:rPr>
              <w:t>центральним органом виконавчої влади, що реалізує державну податкову політику</w:t>
            </w:r>
            <w:r w:rsidRPr="00A11A40">
              <w:rPr>
                <w:rFonts w:ascii="Times New Roman" w:eastAsia="Times New Roman" w:hAnsi="Times New Roman" w:cs="Times New Roman"/>
                <w:bCs/>
                <w:sz w:val="28"/>
                <w:szCs w:val="28"/>
                <w:lang w:eastAsia="uk-UA"/>
              </w:rPr>
              <w:t xml:space="preserve">, не пізніше 30 календарних днів </w:t>
            </w:r>
            <w:r w:rsidR="002E21F5">
              <w:rPr>
                <w:rFonts w:ascii="Times New Roman" w:eastAsia="Times New Roman" w:hAnsi="Times New Roman" w:cs="Times New Roman"/>
                <w:bCs/>
                <w:sz w:val="28"/>
                <w:szCs w:val="28"/>
                <w:lang w:eastAsia="uk-UA"/>
              </w:rPr>
              <w:t>і</w:t>
            </w:r>
            <w:r w:rsidRPr="00A11A40">
              <w:rPr>
                <w:rFonts w:ascii="Times New Roman" w:eastAsia="Times New Roman" w:hAnsi="Times New Roman" w:cs="Times New Roman"/>
                <w:bCs/>
                <w:sz w:val="28"/>
                <w:szCs w:val="28"/>
                <w:lang w:eastAsia="uk-UA"/>
              </w:rPr>
              <w:t xml:space="preserve">з дня одержання зазначених у цьому Законі </w:t>
            </w:r>
            <w:r w:rsidRPr="00A11A40">
              <w:rPr>
                <w:rFonts w:ascii="Times New Roman" w:hAnsi="Times New Roman" w:cs="Times New Roman"/>
                <w:b/>
                <w:sz w:val="28"/>
                <w:szCs w:val="28"/>
              </w:rPr>
              <w:t>заяви та копій документів, доданих до неї у передбачених цим Законом випадках</w:t>
            </w:r>
            <w:r w:rsidRPr="00A11A40">
              <w:rPr>
                <w:rFonts w:ascii="Times New Roman" w:eastAsia="Times New Roman" w:hAnsi="Times New Roman" w:cs="Times New Roman"/>
                <w:b/>
                <w:bCs/>
                <w:sz w:val="28"/>
                <w:szCs w:val="28"/>
                <w:lang w:eastAsia="uk-UA"/>
              </w:rPr>
              <w:t xml:space="preserve">. </w:t>
            </w:r>
            <w:r w:rsidRPr="00A11A40">
              <w:rPr>
                <w:rFonts w:ascii="Times New Roman" w:eastAsia="Times New Roman" w:hAnsi="Times New Roman" w:cs="Times New Roman"/>
                <w:bCs/>
                <w:sz w:val="28"/>
                <w:szCs w:val="28"/>
                <w:lang w:eastAsia="uk-UA"/>
              </w:rPr>
              <w:t xml:space="preserve">У рішенні про відмову у видачі ліцензії </w:t>
            </w:r>
            <w:r w:rsidRPr="00A11A40">
              <w:rPr>
                <w:rFonts w:ascii="Times New Roman" w:eastAsia="Times New Roman" w:hAnsi="Times New Roman" w:cs="Times New Roman"/>
                <w:b/>
                <w:bCs/>
                <w:sz w:val="28"/>
                <w:szCs w:val="28"/>
                <w:lang w:eastAsia="uk-UA"/>
              </w:rPr>
              <w:t>вказується</w:t>
            </w:r>
            <w:r w:rsidRPr="00A11A40">
              <w:rPr>
                <w:rFonts w:ascii="Times New Roman" w:eastAsia="Times New Roman" w:hAnsi="Times New Roman" w:cs="Times New Roman"/>
                <w:bCs/>
                <w:sz w:val="28"/>
                <w:szCs w:val="28"/>
                <w:lang w:eastAsia="uk-UA"/>
              </w:rPr>
              <w:t xml:space="preserve"> підстава для відмови. </w:t>
            </w:r>
            <w:r w:rsidRPr="00A11A40">
              <w:rPr>
                <w:rFonts w:ascii="Times New Roman" w:hAnsi="Times New Roman" w:cs="Times New Roman"/>
                <w:b/>
                <w:sz w:val="28"/>
                <w:szCs w:val="28"/>
              </w:rPr>
              <w:t xml:space="preserve">Рішення про відмову у видачі ліцензії може бути оскаржено в адміністративному або судовому порядку. </w:t>
            </w:r>
            <w:r w:rsidRPr="00A11A40">
              <w:rPr>
                <w:rFonts w:ascii="Times New Roman" w:eastAsia="Times New Roman" w:hAnsi="Times New Roman" w:cs="Times New Roman"/>
                <w:b/>
                <w:sz w:val="28"/>
                <w:szCs w:val="28"/>
                <w:shd w:val="clear" w:color="auto" w:fill="FFFFFF"/>
                <w:lang w:eastAsia="ru-RU"/>
              </w:rPr>
              <w:t xml:space="preserve">У разі відмови у видачі ліцензії суб’єкт господарювання може подати до </w:t>
            </w:r>
            <w:r w:rsidRPr="00A11A40">
              <w:rPr>
                <w:rFonts w:ascii="Times New Roman" w:eastAsia="Times New Roman" w:hAnsi="Times New Roman" w:cs="Times New Roman"/>
                <w:b/>
                <w:sz w:val="28"/>
                <w:szCs w:val="28"/>
                <w:shd w:val="clear" w:color="auto" w:fill="FFFFFF"/>
                <w:lang w:eastAsia="ru-RU"/>
              </w:rPr>
              <w:lastRenderedPageBreak/>
              <w:t>центрального органу виконавчої влади, що реалізує державну податкову політику, нову заяву про видачу ліцензії за умови усунення недоліків, зазначених у відповідному рішенні про відмову у видачі ліцензії. У рішенні про відмову у видачі ліцензії заявнику зазначаються:</w:t>
            </w:r>
          </w:p>
          <w:p w:rsidR="00A66AE9" w:rsidRPr="00A11A40" w:rsidRDefault="00A66AE9" w:rsidP="00641E7F">
            <w:pPr>
              <w:ind w:firstLine="156"/>
              <w:jc w:val="both"/>
              <w:rPr>
                <w:rFonts w:ascii="Times New Roman" w:eastAsia="Times New Roman" w:hAnsi="Times New Roman" w:cs="Times New Roman"/>
                <w:b/>
                <w:sz w:val="28"/>
                <w:szCs w:val="28"/>
                <w:shd w:val="clear" w:color="auto" w:fill="FFFFFF"/>
                <w:lang w:eastAsia="ru-RU"/>
              </w:rPr>
            </w:pPr>
            <w:r w:rsidRPr="00A11A40">
              <w:rPr>
                <w:rFonts w:ascii="Times New Roman" w:eastAsia="Times New Roman" w:hAnsi="Times New Roman" w:cs="Times New Roman"/>
                <w:b/>
                <w:sz w:val="28"/>
                <w:szCs w:val="28"/>
                <w:shd w:val="clear" w:color="auto" w:fill="FFFFFF"/>
                <w:lang w:eastAsia="ru-RU"/>
              </w:rPr>
              <w:t>1) реквізити заяви про отримання ліцензії;</w:t>
            </w:r>
          </w:p>
          <w:p w:rsidR="00A66AE9" w:rsidRPr="00C5157C" w:rsidRDefault="00A66AE9" w:rsidP="00641E7F">
            <w:pPr>
              <w:ind w:firstLine="156"/>
              <w:jc w:val="both"/>
              <w:rPr>
                <w:rFonts w:ascii="Times New Roman" w:eastAsia="Times New Roman" w:hAnsi="Times New Roman" w:cs="Times New Roman"/>
                <w:b/>
                <w:sz w:val="28"/>
                <w:szCs w:val="28"/>
                <w:shd w:val="clear" w:color="auto" w:fill="FFFFFF"/>
                <w:lang w:eastAsia="ru-RU"/>
              </w:rPr>
            </w:pPr>
            <w:r w:rsidRPr="00C5157C">
              <w:rPr>
                <w:rFonts w:ascii="Times New Roman" w:eastAsia="Times New Roman" w:hAnsi="Times New Roman" w:cs="Times New Roman"/>
                <w:b/>
                <w:sz w:val="28"/>
                <w:szCs w:val="28"/>
                <w:shd w:val="clear" w:color="auto" w:fill="FFFFFF"/>
                <w:lang w:eastAsia="ru-RU"/>
              </w:rPr>
              <w:t xml:space="preserve">2) вид господарської діяльності, зазначений </w:t>
            </w:r>
            <w:r w:rsidR="00002E76" w:rsidRPr="00C5157C">
              <w:rPr>
                <w:rFonts w:ascii="Times New Roman" w:eastAsia="Times New Roman" w:hAnsi="Times New Roman" w:cs="Times New Roman"/>
                <w:b/>
                <w:sz w:val="28"/>
                <w:szCs w:val="28"/>
                <w:shd w:val="clear" w:color="auto" w:fill="FFFFFF"/>
                <w:lang w:eastAsia="ru-RU"/>
              </w:rPr>
              <w:t>суб’єктом господарювання</w:t>
            </w:r>
            <w:r w:rsidRPr="00C5157C">
              <w:rPr>
                <w:rFonts w:ascii="Times New Roman" w:eastAsia="Times New Roman" w:hAnsi="Times New Roman" w:cs="Times New Roman"/>
                <w:b/>
                <w:sz w:val="28"/>
                <w:szCs w:val="28"/>
                <w:shd w:val="clear" w:color="auto" w:fill="FFFFFF"/>
                <w:lang w:eastAsia="ru-RU"/>
              </w:rPr>
              <w:t xml:space="preserve"> у заяві про отримання ліцензії;</w:t>
            </w:r>
          </w:p>
          <w:p w:rsidR="00A66AE9" w:rsidRPr="00A11A40" w:rsidRDefault="00A66AE9" w:rsidP="00641E7F">
            <w:pPr>
              <w:ind w:firstLine="156"/>
              <w:jc w:val="both"/>
              <w:rPr>
                <w:rFonts w:ascii="Times New Roman" w:eastAsia="Times New Roman" w:hAnsi="Times New Roman" w:cs="Times New Roman"/>
                <w:b/>
                <w:sz w:val="28"/>
                <w:szCs w:val="28"/>
                <w:shd w:val="clear" w:color="auto" w:fill="FFFFFF"/>
                <w:lang w:eastAsia="ru-RU"/>
              </w:rPr>
            </w:pPr>
            <w:r w:rsidRPr="00C5157C">
              <w:rPr>
                <w:rFonts w:ascii="Times New Roman" w:eastAsia="Times New Roman" w:hAnsi="Times New Roman" w:cs="Times New Roman"/>
                <w:b/>
                <w:sz w:val="28"/>
                <w:szCs w:val="28"/>
                <w:shd w:val="clear" w:color="auto" w:fill="FFFFFF"/>
                <w:lang w:eastAsia="ru-RU"/>
              </w:rPr>
              <w:t>3) для юридичних осіб – найменування, місцезнаходження, код ЄДРПОУ</w:t>
            </w:r>
            <w:r w:rsidR="002B6DB0" w:rsidRPr="00C5157C">
              <w:rPr>
                <w:rFonts w:ascii="Times New Roman" w:eastAsia="Times New Roman" w:hAnsi="Times New Roman" w:cs="Times New Roman"/>
                <w:b/>
                <w:sz w:val="28"/>
                <w:szCs w:val="28"/>
                <w:shd w:val="clear" w:color="auto" w:fill="FFFFFF"/>
                <w:lang w:eastAsia="ru-RU"/>
              </w:rPr>
              <w:t xml:space="preserve">, </w:t>
            </w:r>
            <w:r w:rsidR="002E21F5" w:rsidRPr="00C5157C">
              <w:rPr>
                <w:rFonts w:ascii="Times New Roman" w:eastAsia="Times New Roman" w:hAnsi="Times New Roman" w:cs="Times New Roman"/>
                <w:b/>
                <w:sz w:val="28"/>
                <w:szCs w:val="28"/>
                <w:shd w:val="clear" w:color="auto" w:fill="FFFFFF"/>
                <w:lang w:eastAsia="ru-RU"/>
              </w:rPr>
              <w:t>для фізичних осіб</w:t>
            </w:r>
            <w:r w:rsidR="0018239A" w:rsidRPr="00C5157C">
              <w:rPr>
                <w:rFonts w:ascii="Times New Roman" w:eastAsia="Times New Roman" w:hAnsi="Times New Roman" w:cs="Times New Roman"/>
                <w:b/>
                <w:sz w:val="28"/>
                <w:szCs w:val="28"/>
                <w:shd w:val="clear" w:color="auto" w:fill="FFFFFF"/>
                <w:lang w:eastAsia="ru-RU"/>
              </w:rPr>
              <w:t xml:space="preserve"> –</w:t>
            </w:r>
            <w:r w:rsidR="0051467B" w:rsidRPr="00C5157C">
              <w:rPr>
                <w:color w:val="333333"/>
                <w:shd w:val="clear" w:color="auto" w:fill="FFFFFF"/>
              </w:rPr>
              <w:t xml:space="preserve"> </w:t>
            </w:r>
            <w:r w:rsidR="0018239A" w:rsidRPr="00C5157C">
              <w:rPr>
                <w:color w:val="333333"/>
                <w:shd w:val="clear" w:color="auto" w:fill="FFFFFF"/>
              </w:rPr>
              <w:t xml:space="preserve"> </w:t>
            </w:r>
            <w:r w:rsidR="0051467B" w:rsidRPr="00C5157C">
              <w:rPr>
                <w:rFonts w:ascii="Times New Roman" w:eastAsia="Times New Roman" w:hAnsi="Times New Roman" w:cs="Times New Roman"/>
                <w:b/>
                <w:sz w:val="28"/>
                <w:szCs w:val="28"/>
                <w:shd w:val="clear" w:color="auto" w:fill="FFFFFF"/>
                <w:lang w:eastAsia="ru-RU"/>
              </w:rPr>
              <w:t>суб’єктів господарювання</w:t>
            </w:r>
            <w:r w:rsidR="002E21F5" w:rsidRPr="00C5157C">
              <w:rPr>
                <w:rFonts w:ascii="Times New Roman" w:eastAsia="Times New Roman" w:hAnsi="Times New Roman" w:cs="Times New Roman"/>
                <w:b/>
                <w:sz w:val="28"/>
                <w:szCs w:val="28"/>
                <w:shd w:val="clear" w:color="auto" w:fill="FFFFFF"/>
                <w:lang w:eastAsia="ru-RU"/>
              </w:rPr>
              <w:t xml:space="preserve"> –</w:t>
            </w:r>
            <w:r w:rsidRPr="00C5157C">
              <w:rPr>
                <w:rFonts w:ascii="Times New Roman" w:eastAsia="Times New Roman" w:hAnsi="Times New Roman" w:cs="Times New Roman"/>
                <w:b/>
                <w:sz w:val="28"/>
                <w:szCs w:val="28"/>
                <w:shd w:val="clear" w:color="auto" w:fill="FFFFFF"/>
                <w:lang w:eastAsia="ru-RU"/>
              </w:rPr>
              <w:t xml:space="preserve"> прізвище, ім’я, по батькові </w:t>
            </w:r>
            <w:r w:rsidR="00D635B1" w:rsidRPr="00C5157C">
              <w:rPr>
                <w:rFonts w:ascii="Times New Roman" w:eastAsia="Times New Roman" w:hAnsi="Times New Roman" w:cs="Times New Roman"/>
                <w:b/>
                <w:sz w:val="28"/>
                <w:szCs w:val="28"/>
                <w:shd w:val="clear" w:color="auto" w:fill="FFFFFF"/>
                <w:lang w:eastAsia="ru-RU"/>
              </w:rPr>
              <w:t xml:space="preserve">(за наявності) </w:t>
            </w:r>
            <w:r w:rsidRPr="00C5157C">
              <w:rPr>
                <w:rFonts w:ascii="Times New Roman" w:eastAsia="Times New Roman" w:hAnsi="Times New Roman" w:cs="Times New Roman"/>
                <w:b/>
                <w:sz w:val="28"/>
                <w:szCs w:val="28"/>
                <w:shd w:val="clear" w:color="auto" w:fill="FFFFFF"/>
                <w:lang w:eastAsia="ru-RU"/>
              </w:rPr>
              <w:t>та реєстраційний номер облікової картки платника податків фізичної особи</w:t>
            </w:r>
            <w:r w:rsidR="0018239A" w:rsidRPr="00C5157C">
              <w:rPr>
                <w:rFonts w:ascii="Times New Roman" w:eastAsia="Times New Roman" w:hAnsi="Times New Roman" w:cs="Times New Roman"/>
                <w:b/>
                <w:sz w:val="28"/>
                <w:szCs w:val="28"/>
                <w:shd w:val="clear" w:color="auto" w:fill="FFFFFF"/>
                <w:lang w:eastAsia="ru-RU"/>
              </w:rPr>
              <w:t xml:space="preserve"> </w:t>
            </w:r>
            <w:r w:rsidR="002E21F5" w:rsidRPr="00C5157C">
              <w:rPr>
                <w:rFonts w:ascii="Times New Roman" w:eastAsia="Times New Roman" w:hAnsi="Times New Roman" w:cs="Times New Roman"/>
                <w:b/>
                <w:sz w:val="28"/>
                <w:szCs w:val="28"/>
                <w:shd w:val="clear" w:color="auto" w:fill="FFFFFF"/>
                <w:lang w:eastAsia="ru-RU"/>
              </w:rPr>
              <w:t>–</w:t>
            </w:r>
            <w:r w:rsidR="0018239A" w:rsidRPr="00C5157C">
              <w:rPr>
                <w:rFonts w:ascii="Times New Roman" w:eastAsia="Times New Roman" w:hAnsi="Times New Roman" w:cs="Times New Roman"/>
                <w:b/>
                <w:sz w:val="28"/>
                <w:szCs w:val="28"/>
                <w:shd w:val="clear" w:color="auto" w:fill="FFFFFF"/>
                <w:lang w:eastAsia="ru-RU"/>
              </w:rPr>
              <w:t xml:space="preserve"> </w:t>
            </w:r>
            <w:r w:rsidR="0051467B" w:rsidRPr="00C5157C">
              <w:rPr>
                <w:rFonts w:ascii="Times New Roman" w:eastAsia="Times New Roman" w:hAnsi="Times New Roman" w:cs="Times New Roman"/>
                <w:b/>
                <w:sz w:val="28"/>
                <w:szCs w:val="28"/>
                <w:shd w:val="clear" w:color="auto" w:fill="FFFFFF"/>
                <w:lang w:eastAsia="ru-RU"/>
              </w:rPr>
              <w:t>суб’єкта господарювання</w:t>
            </w:r>
            <w:r w:rsidRPr="00C5157C">
              <w:rPr>
                <w:rFonts w:ascii="Times New Roman" w:eastAsia="Times New Roman" w:hAnsi="Times New Roman" w:cs="Times New Roman"/>
                <w:b/>
                <w:sz w:val="28"/>
                <w:szCs w:val="28"/>
                <w:shd w:val="clear" w:color="auto" w:fill="FFFFFF"/>
                <w:lang w:eastAsia="ru-RU"/>
              </w:rPr>
              <w:t xml:space="preserve"> (реєстраційний номер облікової картки платника податків або сері</w:t>
            </w:r>
            <w:r w:rsidR="007B7BE8">
              <w:rPr>
                <w:rFonts w:ascii="Times New Roman" w:eastAsia="Times New Roman" w:hAnsi="Times New Roman" w:cs="Times New Roman"/>
                <w:b/>
                <w:sz w:val="28"/>
                <w:szCs w:val="28"/>
                <w:shd w:val="clear" w:color="auto" w:fill="FFFFFF"/>
                <w:lang w:eastAsia="ru-RU"/>
              </w:rPr>
              <w:t>я</w:t>
            </w:r>
            <w:r w:rsidRPr="00C5157C">
              <w:rPr>
                <w:rFonts w:ascii="Times New Roman" w:eastAsia="Times New Roman" w:hAnsi="Times New Roman" w:cs="Times New Roman"/>
                <w:b/>
                <w:sz w:val="28"/>
                <w:szCs w:val="28"/>
                <w:shd w:val="clear" w:color="auto" w:fill="FFFFFF"/>
                <w:lang w:eastAsia="ru-RU"/>
              </w:rPr>
              <w:t xml:space="preserve"> </w:t>
            </w:r>
            <w:r w:rsidR="00D635B1" w:rsidRPr="00C5157C">
              <w:rPr>
                <w:rFonts w:ascii="Times New Roman" w:eastAsia="Times New Roman" w:hAnsi="Times New Roman" w:cs="Times New Roman"/>
                <w:b/>
                <w:sz w:val="28"/>
                <w:szCs w:val="28"/>
                <w:shd w:val="clear" w:color="auto" w:fill="FFFFFF"/>
                <w:lang w:eastAsia="ru-RU"/>
              </w:rPr>
              <w:t xml:space="preserve">(за наявності) </w:t>
            </w:r>
            <w:r w:rsidRPr="00C5157C">
              <w:rPr>
                <w:rFonts w:ascii="Times New Roman" w:eastAsia="Times New Roman" w:hAnsi="Times New Roman" w:cs="Times New Roman"/>
                <w:b/>
                <w:sz w:val="28"/>
                <w:szCs w:val="28"/>
                <w:shd w:val="clear" w:color="auto" w:fill="FFFFFF"/>
                <w:lang w:eastAsia="ru-RU"/>
              </w:rPr>
              <w:t>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w:t>
            </w:r>
            <w:r w:rsidR="002E21F5" w:rsidRPr="00C5157C">
              <w:rPr>
                <w:rFonts w:ascii="Times New Roman" w:eastAsia="Times New Roman" w:hAnsi="Times New Roman" w:cs="Times New Roman"/>
                <w:b/>
                <w:sz w:val="28"/>
                <w:szCs w:val="28"/>
                <w:shd w:val="clear" w:color="auto" w:fill="FFFFFF"/>
                <w:lang w:eastAsia="ru-RU"/>
              </w:rPr>
              <w:t>)</w:t>
            </w:r>
            <w:r w:rsidRPr="00C5157C">
              <w:rPr>
                <w:rFonts w:ascii="Times New Roman" w:eastAsia="Times New Roman" w:hAnsi="Times New Roman" w:cs="Times New Roman"/>
                <w:b/>
                <w:sz w:val="28"/>
                <w:szCs w:val="28"/>
                <w:shd w:val="clear" w:color="auto" w:fill="FFFFFF"/>
                <w:lang w:eastAsia="ru-RU"/>
              </w:rPr>
              <w:t xml:space="preserve">, </w:t>
            </w:r>
            <w:r w:rsidRPr="00C5157C">
              <w:rPr>
                <w:rFonts w:ascii="Times New Roman" w:eastAsia="Times New Roman" w:hAnsi="Times New Roman" w:cs="Times New Roman"/>
                <w:b/>
                <w:sz w:val="28"/>
                <w:szCs w:val="28"/>
              </w:rPr>
              <w:t xml:space="preserve">для спільної діяльності без створення юридичної особи </w:t>
            </w:r>
            <w:r w:rsidR="002E21F5" w:rsidRPr="00C5157C">
              <w:rPr>
                <w:rFonts w:ascii="Times New Roman" w:eastAsia="Times New Roman" w:hAnsi="Times New Roman" w:cs="Times New Roman"/>
                <w:b/>
                <w:sz w:val="28"/>
                <w:szCs w:val="28"/>
              </w:rPr>
              <w:t>–</w:t>
            </w:r>
            <w:r w:rsidRPr="00C5157C">
              <w:rPr>
                <w:rFonts w:ascii="Times New Roman" w:eastAsia="Times New Roman" w:hAnsi="Times New Roman" w:cs="Times New Roman"/>
                <w:b/>
                <w:sz w:val="28"/>
                <w:szCs w:val="28"/>
              </w:rPr>
              <w:t xml:space="preserve"> найменування, код ЄДРПОУ особи, відповідальної за ведення обліку спільної діяльності, для іноземного суб’єкта господарювання </w:t>
            </w:r>
            <w:r w:rsidR="002E21F5" w:rsidRPr="00C5157C">
              <w:rPr>
                <w:rFonts w:ascii="Times New Roman" w:eastAsia="Times New Roman" w:hAnsi="Times New Roman" w:cs="Times New Roman"/>
                <w:b/>
                <w:sz w:val="28"/>
                <w:szCs w:val="28"/>
              </w:rPr>
              <w:t>–</w:t>
            </w:r>
            <w:r w:rsidRPr="00C5157C">
              <w:rPr>
                <w:rFonts w:ascii="Times New Roman" w:eastAsia="Times New Roman" w:hAnsi="Times New Roman" w:cs="Times New Roman"/>
                <w:b/>
                <w:sz w:val="28"/>
                <w:szCs w:val="28"/>
              </w:rPr>
              <w:t xml:space="preserve"> найменування постійного представництва, реєстраційний номер постійного представництва</w:t>
            </w:r>
            <w:r w:rsidRPr="00C5157C">
              <w:rPr>
                <w:rFonts w:ascii="Times New Roman" w:eastAsia="Times New Roman" w:hAnsi="Times New Roman" w:cs="Times New Roman"/>
                <w:b/>
                <w:sz w:val="28"/>
                <w:szCs w:val="28"/>
                <w:shd w:val="clear" w:color="auto" w:fill="FFFFFF"/>
                <w:lang w:eastAsia="ru-RU"/>
              </w:rPr>
              <w:t>;</w:t>
            </w:r>
          </w:p>
          <w:p w:rsidR="00A66AE9" w:rsidRPr="00A11A40" w:rsidRDefault="00A66AE9" w:rsidP="00641E7F">
            <w:pPr>
              <w:ind w:firstLine="156"/>
              <w:jc w:val="both"/>
              <w:rPr>
                <w:rFonts w:ascii="Times New Roman" w:eastAsia="Times New Roman" w:hAnsi="Times New Roman" w:cs="Times New Roman"/>
                <w:b/>
                <w:sz w:val="28"/>
                <w:szCs w:val="28"/>
                <w:shd w:val="clear" w:color="auto" w:fill="FFFFFF"/>
                <w:lang w:eastAsia="ru-RU"/>
              </w:rPr>
            </w:pPr>
            <w:r w:rsidRPr="00A11A40">
              <w:rPr>
                <w:rFonts w:ascii="Times New Roman" w:eastAsia="Times New Roman" w:hAnsi="Times New Roman" w:cs="Times New Roman"/>
                <w:b/>
                <w:sz w:val="28"/>
                <w:szCs w:val="28"/>
                <w:shd w:val="clear" w:color="auto" w:fill="FFFFFF"/>
                <w:lang w:eastAsia="ru-RU"/>
              </w:rPr>
              <w:t>4) перелік та опис підстав (обґрунтування) для прийняття рішення про відмову у видачі ліцензії;</w:t>
            </w:r>
          </w:p>
          <w:p w:rsidR="00A66AE9" w:rsidRPr="00A11A40" w:rsidRDefault="00A66AE9" w:rsidP="0079542D">
            <w:pPr>
              <w:ind w:firstLine="149"/>
              <w:jc w:val="both"/>
              <w:rPr>
                <w:rFonts w:ascii="Times New Roman" w:hAnsi="Times New Roman" w:cs="Times New Roman"/>
                <w:b/>
                <w:sz w:val="28"/>
                <w:szCs w:val="28"/>
              </w:rPr>
            </w:pPr>
            <w:r w:rsidRPr="00A11A40">
              <w:rPr>
                <w:rFonts w:ascii="Times New Roman" w:hAnsi="Times New Roman" w:cs="Times New Roman"/>
                <w:b/>
                <w:sz w:val="28"/>
                <w:szCs w:val="28"/>
              </w:rPr>
              <w:t xml:space="preserve">5) пропозиції щодо усунення відповідних недоліків, які мають бути викладені в чіткій та однозначній формі. </w:t>
            </w:r>
          </w:p>
          <w:p w:rsidR="00A66AE9" w:rsidRPr="00A11A40" w:rsidRDefault="00A66AE9" w:rsidP="0067038F">
            <w:pPr>
              <w:ind w:firstLine="567"/>
              <w:jc w:val="both"/>
              <w:rPr>
                <w:bCs/>
                <w:sz w:val="28"/>
                <w:szCs w:val="28"/>
                <w:u w:val="single"/>
              </w:rPr>
            </w:pPr>
          </w:p>
        </w:tc>
      </w:tr>
      <w:tr w:rsidR="0050405C" w:rsidRPr="00A11A40" w:rsidTr="00330E47">
        <w:tc>
          <w:tcPr>
            <w:tcW w:w="7797" w:type="dxa"/>
            <w:shd w:val="clear" w:color="auto" w:fill="auto"/>
          </w:tcPr>
          <w:p w:rsidR="0050405C" w:rsidRDefault="0050405C" w:rsidP="0050405C">
            <w:pPr>
              <w:pStyle w:val="rvps2"/>
              <w:shd w:val="clear" w:color="auto" w:fill="FFFFFF"/>
              <w:spacing w:before="0" w:beforeAutospacing="0" w:after="150" w:afterAutospacing="0"/>
              <w:ind w:firstLine="450"/>
              <w:jc w:val="both"/>
              <w:rPr>
                <w:color w:val="333333"/>
              </w:rPr>
            </w:pPr>
            <w:r w:rsidRPr="00E65B3F">
              <w:rPr>
                <w:b/>
                <w:color w:val="000000" w:themeColor="text1"/>
                <w:sz w:val="28"/>
                <w:szCs w:val="28"/>
                <w:u w:val="single"/>
                <w:shd w:val="clear" w:color="auto" w:fill="FFFFFF"/>
              </w:rPr>
              <w:lastRenderedPageBreak/>
              <w:t xml:space="preserve">Частина двадцять </w:t>
            </w:r>
            <w:r>
              <w:rPr>
                <w:b/>
                <w:color w:val="000000" w:themeColor="text1"/>
                <w:sz w:val="28"/>
                <w:szCs w:val="28"/>
                <w:u w:val="single"/>
                <w:shd w:val="clear" w:color="auto" w:fill="FFFFFF"/>
                <w:lang w:val="uk-UA"/>
              </w:rPr>
              <w:t>сьома</w:t>
            </w:r>
            <w:r>
              <w:rPr>
                <w:color w:val="333333"/>
              </w:rPr>
              <w:t xml:space="preserve"> </w:t>
            </w:r>
          </w:p>
          <w:p w:rsidR="0050405C" w:rsidRPr="0050405C" w:rsidRDefault="0050405C" w:rsidP="0050405C">
            <w:pPr>
              <w:pStyle w:val="rvps2"/>
              <w:shd w:val="clear" w:color="auto" w:fill="FFFFFF"/>
              <w:spacing w:before="0" w:beforeAutospacing="0" w:after="0" w:afterAutospacing="0"/>
              <w:ind w:firstLine="448"/>
              <w:jc w:val="both"/>
              <w:rPr>
                <w:bCs/>
                <w:color w:val="000000" w:themeColor="text1"/>
                <w:sz w:val="28"/>
                <w:szCs w:val="28"/>
                <w:lang w:val="uk-UA" w:eastAsia="uk-UA"/>
              </w:rPr>
            </w:pPr>
            <w:r w:rsidRPr="0050405C">
              <w:rPr>
                <w:bCs/>
                <w:color w:val="000000" w:themeColor="text1"/>
                <w:sz w:val="28"/>
                <w:szCs w:val="28"/>
                <w:lang w:val="uk-UA" w:eastAsia="uk-UA"/>
              </w:rPr>
              <w:t xml:space="preserve">Для отримання ліцензії на право виробництва алкогольних напоїв без додавання спирту (вин виноградних, вин плодово-ягідних, напоїв медових) малі виробництва виноробної продукції подають в </w:t>
            </w:r>
            <w:r w:rsidRPr="003E0FC4">
              <w:rPr>
                <w:b/>
                <w:bCs/>
                <w:color w:val="000000" w:themeColor="text1"/>
                <w:sz w:val="28"/>
                <w:szCs w:val="28"/>
                <w:lang w:val="uk-UA" w:eastAsia="uk-UA"/>
              </w:rPr>
              <w:t>електронному вигляді</w:t>
            </w:r>
            <w:r w:rsidRPr="0050405C">
              <w:rPr>
                <w:bCs/>
                <w:color w:val="000000" w:themeColor="text1"/>
                <w:sz w:val="28"/>
                <w:szCs w:val="28"/>
                <w:lang w:val="uk-UA" w:eastAsia="uk-UA"/>
              </w:rPr>
              <w:t xml:space="preserve"> до центрального органу виконавчої влади, що реалізує державну податкову політику, </w:t>
            </w:r>
            <w:r w:rsidRPr="003E0FC4">
              <w:rPr>
                <w:b/>
                <w:bCs/>
                <w:strike/>
                <w:color w:val="000000" w:themeColor="text1"/>
                <w:sz w:val="28"/>
                <w:szCs w:val="28"/>
                <w:lang w:val="uk-UA" w:eastAsia="uk-UA"/>
              </w:rPr>
              <w:t>в електронному вигляді</w:t>
            </w:r>
            <w:r w:rsidRPr="0050405C">
              <w:rPr>
                <w:bCs/>
                <w:color w:val="000000" w:themeColor="text1"/>
                <w:sz w:val="28"/>
                <w:szCs w:val="28"/>
                <w:lang w:val="uk-UA" w:eastAsia="uk-UA"/>
              </w:rPr>
              <w:t xml:space="preserve"> заяву, </w:t>
            </w:r>
            <w:r w:rsidRPr="000C3F36">
              <w:rPr>
                <w:b/>
                <w:bCs/>
                <w:strike/>
                <w:color w:val="000000" w:themeColor="text1"/>
                <w:sz w:val="28"/>
                <w:szCs w:val="28"/>
                <w:lang w:val="uk-UA" w:eastAsia="uk-UA"/>
              </w:rPr>
              <w:t>до якої додається документ, що підтверджує внесення річної плати за ліцензію</w:t>
            </w:r>
            <w:r w:rsidRPr="0050405C">
              <w:rPr>
                <w:bCs/>
                <w:color w:val="000000" w:themeColor="text1"/>
                <w:sz w:val="28"/>
                <w:szCs w:val="28"/>
                <w:lang w:val="uk-UA" w:eastAsia="uk-UA"/>
              </w:rPr>
              <w:t>. У такій заяві зазначаються:</w:t>
            </w:r>
          </w:p>
          <w:p w:rsidR="0050405C" w:rsidRPr="0050405C" w:rsidRDefault="0050405C" w:rsidP="0050405C">
            <w:pPr>
              <w:pStyle w:val="rvps2"/>
              <w:shd w:val="clear" w:color="auto" w:fill="FFFFFF"/>
              <w:spacing w:before="0" w:beforeAutospacing="0" w:after="0" w:afterAutospacing="0"/>
              <w:ind w:firstLine="448"/>
              <w:jc w:val="both"/>
              <w:rPr>
                <w:bCs/>
                <w:color w:val="000000" w:themeColor="text1"/>
                <w:sz w:val="28"/>
                <w:szCs w:val="28"/>
                <w:lang w:val="uk-UA" w:eastAsia="uk-UA"/>
              </w:rPr>
            </w:pPr>
            <w:bookmarkStart w:id="11" w:name="n1441"/>
            <w:bookmarkEnd w:id="11"/>
            <w:r w:rsidRPr="0050405C">
              <w:rPr>
                <w:bCs/>
                <w:color w:val="000000" w:themeColor="text1"/>
                <w:sz w:val="28"/>
                <w:szCs w:val="28"/>
                <w:lang w:val="uk-UA" w:eastAsia="uk-UA"/>
              </w:rPr>
              <w:t>найменування суб’єкта господарювання, для юридичних осіб - код ЄДРПОУ, для фізичних осіб - суб’єктів господарювання (у тому числі іноземних суб’єктів господарювання, які діють через свої зареєстровані постійні представництва) - прізвище, ім’я, по батькові,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w:t>
            </w:r>
          </w:p>
          <w:p w:rsidR="0050405C" w:rsidRPr="0050405C" w:rsidRDefault="0050405C" w:rsidP="0050405C">
            <w:pPr>
              <w:pStyle w:val="rvps2"/>
              <w:shd w:val="clear" w:color="auto" w:fill="FFFFFF"/>
              <w:spacing w:before="0" w:beforeAutospacing="0" w:after="0" w:afterAutospacing="0"/>
              <w:ind w:firstLine="448"/>
              <w:jc w:val="both"/>
              <w:rPr>
                <w:bCs/>
                <w:color w:val="000000" w:themeColor="text1"/>
                <w:sz w:val="28"/>
                <w:szCs w:val="28"/>
                <w:lang w:val="uk-UA" w:eastAsia="uk-UA"/>
              </w:rPr>
            </w:pPr>
            <w:bookmarkStart w:id="12" w:name="n1442"/>
            <w:bookmarkEnd w:id="12"/>
            <w:r w:rsidRPr="0050405C">
              <w:rPr>
                <w:bCs/>
                <w:color w:val="000000" w:themeColor="text1"/>
                <w:sz w:val="28"/>
                <w:szCs w:val="28"/>
                <w:lang w:val="uk-UA" w:eastAsia="uk-UA"/>
              </w:rPr>
              <w:t>місця виробництва, зберігання, оптової, роздрібної торгівлі алкогольними напоями без додавання спирту (винами виноградними, винами плодово-ягідними, напоями медовими) (адреса);</w:t>
            </w:r>
          </w:p>
          <w:p w:rsidR="0050405C" w:rsidRPr="0050405C" w:rsidRDefault="0050405C" w:rsidP="0050405C">
            <w:pPr>
              <w:pStyle w:val="rvps2"/>
              <w:shd w:val="clear" w:color="auto" w:fill="FFFFFF"/>
              <w:spacing w:before="0" w:beforeAutospacing="0" w:after="0" w:afterAutospacing="0"/>
              <w:ind w:firstLine="448"/>
              <w:jc w:val="both"/>
              <w:rPr>
                <w:bCs/>
                <w:color w:val="000000" w:themeColor="text1"/>
                <w:sz w:val="28"/>
                <w:szCs w:val="28"/>
                <w:lang w:val="uk-UA" w:eastAsia="uk-UA"/>
              </w:rPr>
            </w:pPr>
            <w:bookmarkStart w:id="13" w:name="n1443"/>
            <w:bookmarkEnd w:id="13"/>
            <w:r w:rsidRPr="0050405C">
              <w:rPr>
                <w:bCs/>
                <w:color w:val="000000" w:themeColor="text1"/>
                <w:sz w:val="28"/>
                <w:szCs w:val="28"/>
                <w:lang w:val="uk-UA" w:eastAsia="uk-UA"/>
              </w:rPr>
              <w:t>інформація щодо кодів згідно з </w:t>
            </w:r>
            <w:hyperlink r:id="rId12" w:anchor="n3" w:tgtFrame="_blank" w:history="1">
              <w:r w:rsidRPr="0050405C">
                <w:rPr>
                  <w:bCs/>
                  <w:color w:val="000000" w:themeColor="text1"/>
                  <w:sz w:val="28"/>
                  <w:szCs w:val="28"/>
                  <w:lang w:val="uk-UA" w:eastAsia="uk-UA"/>
                </w:rPr>
                <w:t>УКТ ЗЕД</w:t>
              </w:r>
            </w:hyperlink>
            <w:r w:rsidRPr="0050405C">
              <w:rPr>
                <w:bCs/>
                <w:color w:val="000000" w:themeColor="text1"/>
                <w:sz w:val="28"/>
                <w:szCs w:val="28"/>
                <w:lang w:val="uk-UA" w:eastAsia="uk-UA"/>
              </w:rPr>
              <w:t> на продукцію, яку планується виробляти.</w:t>
            </w:r>
          </w:p>
          <w:p w:rsidR="0050405C" w:rsidRDefault="0050405C" w:rsidP="00A310DF">
            <w:pPr>
              <w:pStyle w:val="a4"/>
              <w:spacing w:before="0" w:beforeAutospacing="0" w:after="0" w:afterAutospacing="0"/>
              <w:jc w:val="both"/>
              <w:rPr>
                <w:b/>
                <w:bCs/>
                <w:sz w:val="28"/>
                <w:szCs w:val="28"/>
                <w:u w:val="single"/>
              </w:rPr>
            </w:pPr>
          </w:p>
          <w:p w:rsidR="008D50B7" w:rsidRDefault="008D50B7" w:rsidP="00A310DF">
            <w:pPr>
              <w:pStyle w:val="a4"/>
              <w:spacing w:before="0" w:beforeAutospacing="0" w:after="0" w:afterAutospacing="0"/>
              <w:jc w:val="both"/>
              <w:rPr>
                <w:b/>
                <w:bCs/>
                <w:sz w:val="28"/>
                <w:szCs w:val="28"/>
                <w:u w:val="single"/>
              </w:rPr>
            </w:pPr>
          </w:p>
          <w:p w:rsidR="00705FC0" w:rsidRDefault="00705FC0" w:rsidP="00A310DF">
            <w:pPr>
              <w:pStyle w:val="a4"/>
              <w:spacing w:before="0" w:beforeAutospacing="0" w:after="0" w:afterAutospacing="0"/>
              <w:jc w:val="both"/>
              <w:rPr>
                <w:b/>
                <w:bCs/>
                <w:sz w:val="28"/>
                <w:szCs w:val="28"/>
              </w:rPr>
            </w:pPr>
          </w:p>
          <w:p w:rsidR="008D50B7" w:rsidRPr="008D50B7" w:rsidRDefault="008D50B7" w:rsidP="00A310DF">
            <w:pPr>
              <w:pStyle w:val="a4"/>
              <w:spacing w:before="0" w:beforeAutospacing="0" w:after="0" w:afterAutospacing="0"/>
              <w:jc w:val="both"/>
              <w:rPr>
                <w:b/>
                <w:bCs/>
                <w:sz w:val="28"/>
                <w:szCs w:val="28"/>
              </w:rPr>
            </w:pPr>
            <w:r w:rsidRPr="008D50B7">
              <w:rPr>
                <w:b/>
                <w:bCs/>
                <w:sz w:val="28"/>
                <w:szCs w:val="28"/>
              </w:rPr>
              <w:t>Норми відсутні</w:t>
            </w:r>
          </w:p>
        </w:tc>
        <w:tc>
          <w:tcPr>
            <w:tcW w:w="7796" w:type="dxa"/>
            <w:shd w:val="clear" w:color="auto" w:fill="auto"/>
          </w:tcPr>
          <w:p w:rsidR="000C3F36" w:rsidRDefault="000C3F36" w:rsidP="000C3F36">
            <w:pPr>
              <w:pStyle w:val="rvps2"/>
              <w:shd w:val="clear" w:color="auto" w:fill="FFFFFF"/>
              <w:spacing w:before="0" w:beforeAutospacing="0" w:after="150" w:afterAutospacing="0"/>
              <w:ind w:firstLine="450"/>
              <w:jc w:val="both"/>
              <w:rPr>
                <w:color w:val="333333"/>
              </w:rPr>
            </w:pPr>
            <w:r w:rsidRPr="00E65B3F">
              <w:rPr>
                <w:b/>
                <w:color w:val="000000" w:themeColor="text1"/>
                <w:sz w:val="28"/>
                <w:szCs w:val="28"/>
                <w:u w:val="single"/>
                <w:shd w:val="clear" w:color="auto" w:fill="FFFFFF"/>
              </w:rPr>
              <w:lastRenderedPageBreak/>
              <w:t xml:space="preserve">Частина двадцять </w:t>
            </w:r>
            <w:r>
              <w:rPr>
                <w:b/>
                <w:color w:val="000000" w:themeColor="text1"/>
                <w:sz w:val="28"/>
                <w:szCs w:val="28"/>
                <w:u w:val="single"/>
                <w:shd w:val="clear" w:color="auto" w:fill="FFFFFF"/>
                <w:lang w:val="uk-UA"/>
              </w:rPr>
              <w:t>сьома</w:t>
            </w:r>
            <w:r>
              <w:rPr>
                <w:color w:val="333333"/>
              </w:rPr>
              <w:t xml:space="preserve"> </w:t>
            </w:r>
          </w:p>
          <w:p w:rsidR="000C3F36" w:rsidRPr="0050405C" w:rsidRDefault="000C3F36" w:rsidP="000C3F36">
            <w:pPr>
              <w:pStyle w:val="rvps2"/>
              <w:shd w:val="clear" w:color="auto" w:fill="FFFFFF"/>
              <w:spacing w:before="0" w:beforeAutospacing="0" w:after="0" w:afterAutospacing="0"/>
              <w:ind w:firstLine="448"/>
              <w:jc w:val="both"/>
              <w:rPr>
                <w:bCs/>
                <w:color w:val="000000" w:themeColor="text1"/>
                <w:sz w:val="28"/>
                <w:szCs w:val="28"/>
                <w:lang w:val="uk-UA" w:eastAsia="uk-UA"/>
              </w:rPr>
            </w:pPr>
            <w:r w:rsidRPr="0050405C">
              <w:rPr>
                <w:bCs/>
                <w:color w:val="000000" w:themeColor="text1"/>
                <w:sz w:val="28"/>
                <w:szCs w:val="28"/>
                <w:lang w:val="uk-UA" w:eastAsia="uk-UA"/>
              </w:rPr>
              <w:t xml:space="preserve">Для отримання ліцензії на право виробництва алкогольних напоїв без додавання спирту (вин виноградних, вин плодово-ягідних, напоїв медових) малі виробництва виноробної продукції подають </w:t>
            </w:r>
            <w:r w:rsidR="005F3E4D" w:rsidRPr="005F3E4D">
              <w:rPr>
                <w:b/>
                <w:bCs/>
                <w:color w:val="000000" w:themeColor="text1"/>
                <w:sz w:val="28"/>
                <w:szCs w:val="28"/>
                <w:lang w:val="uk-UA" w:eastAsia="uk-UA"/>
              </w:rPr>
              <w:t>виключно</w:t>
            </w:r>
            <w:r w:rsidR="005F3E4D">
              <w:rPr>
                <w:bCs/>
                <w:color w:val="000000" w:themeColor="text1"/>
                <w:sz w:val="28"/>
                <w:szCs w:val="28"/>
                <w:lang w:val="uk-UA" w:eastAsia="uk-UA"/>
              </w:rPr>
              <w:t xml:space="preserve"> </w:t>
            </w:r>
            <w:r w:rsidRPr="003E0FC4">
              <w:rPr>
                <w:b/>
                <w:bCs/>
                <w:color w:val="000000" w:themeColor="text1"/>
                <w:sz w:val="28"/>
                <w:szCs w:val="28"/>
                <w:lang w:val="uk-UA" w:eastAsia="uk-UA"/>
              </w:rPr>
              <w:t>в електронн</w:t>
            </w:r>
            <w:r w:rsidR="003E0FC4" w:rsidRPr="003E0FC4">
              <w:rPr>
                <w:b/>
                <w:bCs/>
                <w:color w:val="000000" w:themeColor="text1"/>
                <w:sz w:val="28"/>
                <w:szCs w:val="28"/>
                <w:lang w:val="uk-UA" w:eastAsia="uk-UA"/>
              </w:rPr>
              <w:t>ій формі</w:t>
            </w:r>
            <w:r w:rsidR="003E0FC4">
              <w:rPr>
                <w:b/>
                <w:bCs/>
                <w:color w:val="000000" w:themeColor="text1"/>
                <w:sz w:val="28"/>
                <w:szCs w:val="28"/>
                <w:lang w:val="uk-UA" w:eastAsia="uk-UA"/>
              </w:rPr>
              <w:t xml:space="preserve">, </w:t>
            </w:r>
            <w:r w:rsidR="003E0FC4" w:rsidRPr="003E0FC4">
              <w:rPr>
                <w:b/>
                <w:bCs/>
                <w:color w:val="000000" w:themeColor="text1"/>
                <w:sz w:val="28"/>
                <w:szCs w:val="28"/>
                <w:lang w:val="uk-UA" w:eastAsia="uk-UA"/>
              </w:rPr>
              <w:t>в порядку, встановленому статтею 42 Податкового кодексу України,</w:t>
            </w:r>
            <w:r w:rsidRPr="0050405C">
              <w:rPr>
                <w:bCs/>
                <w:color w:val="000000" w:themeColor="text1"/>
                <w:sz w:val="28"/>
                <w:szCs w:val="28"/>
                <w:lang w:val="uk-UA" w:eastAsia="uk-UA"/>
              </w:rPr>
              <w:t xml:space="preserve"> до центрального органу виконавчої влади, що реалізує державну податкову політику</w:t>
            </w:r>
            <w:r w:rsidR="003E0FC4">
              <w:rPr>
                <w:bCs/>
                <w:color w:val="000000" w:themeColor="text1"/>
                <w:sz w:val="28"/>
                <w:szCs w:val="28"/>
                <w:lang w:val="uk-UA" w:eastAsia="uk-UA"/>
              </w:rPr>
              <w:t>,</w:t>
            </w:r>
            <w:r w:rsidRPr="0050405C">
              <w:rPr>
                <w:bCs/>
                <w:color w:val="000000" w:themeColor="text1"/>
                <w:sz w:val="28"/>
                <w:szCs w:val="28"/>
                <w:lang w:val="uk-UA" w:eastAsia="uk-UA"/>
              </w:rPr>
              <w:t xml:space="preserve"> заяву</w:t>
            </w:r>
            <w:r w:rsidR="003E0FC4">
              <w:rPr>
                <w:bCs/>
                <w:color w:val="000000" w:themeColor="text1"/>
                <w:sz w:val="28"/>
                <w:szCs w:val="28"/>
                <w:lang w:val="uk-UA" w:eastAsia="uk-UA"/>
              </w:rPr>
              <w:t xml:space="preserve"> </w:t>
            </w:r>
            <w:r w:rsidR="003E0FC4" w:rsidRPr="005F3E4D">
              <w:rPr>
                <w:b/>
                <w:bCs/>
                <w:color w:val="000000" w:themeColor="text1"/>
                <w:sz w:val="28"/>
                <w:szCs w:val="28"/>
                <w:lang w:val="uk-UA" w:eastAsia="uk-UA"/>
              </w:rPr>
              <w:t>(</w:t>
            </w:r>
            <w:r w:rsidR="005F3E4D" w:rsidRPr="005F3E4D">
              <w:rPr>
                <w:b/>
                <w:bCs/>
                <w:color w:val="000000" w:themeColor="text1"/>
                <w:sz w:val="28"/>
                <w:szCs w:val="28"/>
                <w:lang w:val="uk-UA" w:eastAsia="uk-UA"/>
              </w:rPr>
              <w:t xml:space="preserve">копії </w:t>
            </w:r>
            <w:r w:rsidR="003E0FC4" w:rsidRPr="005F3E4D">
              <w:rPr>
                <w:b/>
                <w:bCs/>
                <w:color w:val="000000" w:themeColor="text1"/>
                <w:sz w:val="28"/>
                <w:szCs w:val="28"/>
                <w:lang w:val="uk-UA" w:eastAsia="uk-UA"/>
              </w:rPr>
              <w:t>документи, які необхідні для отримання такої ліцензії</w:t>
            </w:r>
            <w:r w:rsidR="005F3E4D" w:rsidRPr="005F3E4D">
              <w:rPr>
                <w:b/>
                <w:bCs/>
                <w:color w:val="000000" w:themeColor="text1"/>
                <w:sz w:val="28"/>
                <w:szCs w:val="28"/>
                <w:lang w:val="uk-UA" w:eastAsia="uk-UA"/>
              </w:rPr>
              <w:t xml:space="preserve">, визначені </w:t>
            </w:r>
            <w:r w:rsidR="005F3E4D">
              <w:rPr>
                <w:b/>
                <w:bCs/>
                <w:color w:val="000000" w:themeColor="text1"/>
                <w:sz w:val="28"/>
                <w:szCs w:val="28"/>
                <w:lang w:val="uk-UA" w:eastAsia="uk-UA"/>
              </w:rPr>
              <w:t>ц</w:t>
            </w:r>
            <w:r w:rsidR="005F3E4D" w:rsidRPr="005F3E4D">
              <w:rPr>
                <w:b/>
                <w:bCs/>
                <w:color w:val="000000" w:themeColor="text1"/>
                <w:sz w:val="28"/>
                <w:szCs w:val="28"/>
                <w:lang w:val="uk-UA" w:eastAsia="uk-UA"/>
              </w:rPr>
              <w:t>им Законом,</w:t>
            </w:r>
            <w:r w:rsidR="003E0FC4" w:rsidRPr="005F3E4D">
              <w:rPr>
                <w:b/>
                <w:bCs/>
                <w:color w:val="000000" w:themeColor="text1"/>
                <w:sz w:val="28"/>
                <w:szCs w:val="28"/>
                <w:lang w:val="uk-UA" w:eastAsia="uk-UA"/>
              </w:rPr>
              <w:t xml:space="preserve"> подаються виключно в електронній формі)</w:t>
            </w:r>
            <w:r w:rsidR="008D50B7" w:rsidRPr="005F3E4D">
              <w:rPr>
                <w:b/>
                <w:bCs/>
                <w:color w:val="000000" w:themeColor="text1"/>
                <w:sz w:val="28"/>
                <w:szCs w:val="28"/>
                <w:lang w:val="uk-UA" w:eastAsia="uk-UA"/>
              </w:rPr>
              <w:t>.</w:t>
            </w:r>
            <w:r w:rsidRPr="0050405C">
              <w:rPr>
                <w:bCs/>
                <w:color w:val="000000" w:themeColor="text1"/>
                <w:sz w:val="28"/>
                <w:szCs w:val="28"/>
                <w:lang w:val="uk-UA" w:eastAsia="uk-UA"/>
              </w:rPr>
              <w:t xml:space="preserve"> У такій заяві зазначаються:</w:t>
            </w:r>
          </w:p>
          <w:p w:rsidR="000C3F36" w:rsidRPr="0050405C" w:rsidRDefault="000C3F36" w:rsidP="000C3F36">
            <w:pPr>
              <w:pStyle w:val="rvps2"/>
              <w:shd w:val="clear" w:color="auto" w:fill="FFFFFF"/>
              <w:spacing w:before="0" w:beforeAutospacing="0" w:after="0" w:afterAutospacing="0"/>
              <w:ind w:firstLine="448"/>
              <w:jc w:val="both"/>
              <w:rPr>
                <w:bCs/>
                <w:color w:val="000000" w:themeColor="text1"/>
                <w:sz w:val="28"/>
                <w:szCs w:val="28"/>
                <w:lang w:val="uk-UA" w:eastAsia="uk-UA"/>
              </w:rPr>
            </w:pPr>
            <w:r w:rsidRPr="0050405C">
              <w:rPr>
                <w:bCs/>
                <w:color w:val="000000" w:themeColor="text1"/>
                <w:sz w:val="28"/>
                <w:szCs w:val="28"/>
                <w:lang w:val="uk-UA" w:eastAsia="uk-UA"/>
              </w:rPr>
              <w:t>найменування суб’єкта господарювання, для юридичних осіб - код ЄДРПОУ, для фізичних осіб - суб’єктів господарювання (у тому числі іноземних суб’єктів господарювання, які діють через свої зареєстровані постійні представництва) - прізвище, ім’я, по батькові,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w:t>
            </w:r>
          </w:p>
          <w:p w:rsidR="000C3F36" w:rsidRPr="0050405C" w:rsidRDefault="000C3F36" w:rsidP="000C3F36">
            <w:pPr>
              <w:pStyle w:val="rvps2"/>
              <w:shd w:val="clear" w:color="auto" w:fill="FFFFFF"/>
              <w:spacing w:before="0" w:beforeAutospacing="0" w:after="0" w:afterAutospacing="0"/>
              <w:ind w:firstLine="448"/>
              <w:jc w:val="both"/>
              <w:rPr>
                <w:bCs/>
                <w:color w:val="000000" w:themeColor="text1"/>
                <w:sz w:val="28"/>
                <w:szCs w:val="28"/>
                <w:lang w:val="uk-UA" w:eastAsia="uk-UA"/>
              </w:rPr>
            </w:pPr>
            <w:r w:rsidRPr="0050405C">
              <w:rPr>
                <w:bCs/>
                <w:color w:val="000000" w:themeColor="text1"/>
                <w:sz w:val="28"/>
                <w:szCs w:val="28"/>
                <w:lang w:val="uk-UA" w:eastAsia="uk-UA"/>
              </w:rPr>
              <w:t>місця виробництва, зберігання, оптової, роздрібної торгівлі алкогольними напоями без додавання спирту (винами виноградними, винами плодово-ягідними, напоями медовими) (адреса</w:t>
            </w:r>
            <w:r>
              <w:rPr>
                <w:bCs/>
                <w:color w:val="000000" w:themeColor="text1"/>
                <w:sz w:val="28"/>
                <w:szCs w:val="28"/>
                <w:lang w:val="uk-UA" w:eastAsia="uk-UA"/>
              </w:rPr>
              <w:t xml:space="preserve"> місяця провадження діяльності </w:t>
            </w:r>
            <w:r w:rsidRPr="00E83B0F">
              <w:rPr>
                <w:b/>
                <w:sz w:val="28"/>
                <w:szCs w:val="28"/>
                <w:lang w:eastAsia="uk-UA"/>
              </w:rPr>
              <w:t>в розрізі об'єктів оподаткування відповідно до вимог пункту 63.3 статті 63 Податкового кодексу України</w:t>
            </w:r>
            <w:r w:rsidRPr="0050405C">
              <w:rPr>
                <w:bCs/>
                <w:color w:val="000000" w:themeColor="text1"/>
                <w:sz w:val="28"/>
                <w:szCs w:val="28"/>
                <w:lang w:val="uk-UA" w:eastAsia="uk-UA"/>
              </w:rPr>
              <w:t>);</w:t>
            </w:r>
          </w:p>
          <w:p w:rsidR="000C3F36" w:rsidRDefault="000C3F36" w:rsidP="000C3F36">
            <w:pPr>
              <w:pStyle w:val="rvps2"/>
              <w:shd w:val="clear" w:color="auto" w:fill="FFFFFF"/>
              <w:spacing w:before="0" w:beforeAutospacing="0" w:after="0" w:afterAutospacing="0"/>
              <w:ind w:firstLine="448"/>
              <w:jc w:val="both"/>
              <w:rPr>
                <w:bCs/>
                <w:color w:val="000000" w:themeColor="text1"/>
                <w:sz w:val="28"/>
                <w:szCs w:val="28"/>
                <w:lang w:val="uk-UA" w:eastAsia="uk-UA"/>
              </w:rPr>
            </w:pPr>
            <w:r w:rsidRPr="0050405C">
              <w:rPr>
                <w:bCs/>
                <w:color w:val="000000" w:themeColor="text1"/>
                <w:sz w:val="28"/>
                <w:szCs w:val="28"/>
                <w:lang w:val="uk-UA" w:eastAsia="uk-UA"/>
              </w:rPr>
              <w:lastRenderedPageBreak/>
              <w:t>інформація щодо кодів згідно з </w:t>
            </w:r>
            <w:hyperlink r:id="rId13" w:anchor="n3" w:tgtFrame="_blank" w:history="1">
              <w:r w:rsidRPr="0050405C">
                <w:rPr>
                  <w:bCs/>
                  <w:color w:val="000000" w:themeColor="text1"/>
                  <w:sz w:val="28"/>
                  <w:szCs w:val="28"/>
                  <w:lang w:val="uk-UA" w:eastAsia="uk-UA"/>
                </w:rPr>
                <w:t>УКТ ЗЕД</w:t>
              </w:r>
            </w:hyperlink>
            <w:r w:rsidRPr="0050405C">
              <w:rPr>
                <w:bCs/>
                <w:color w:val="000000" w:themeColor="text1"/>
                <w:sz w:val="28"/>
                <w:szCs w:val="28"/>
                <w:lang w:val="uk-UA" w:eastAsia="uk-UA"/>
              </w:rPr>
              <w:t> на продукцію, яку планується виробляти</w:t>
            </w:r>
            <w:r>
              <w:rPr>
                <w:bCs/>
                <w:color w:val="000000" w:themeColor="text1"/>
                <w:sz w:val="28"/>
                <w:szCs w:val="28"/>
                <w:lang w:val="uk-UA" w:eastAsia="uk-UA"/>
              </w:rPr>
              <w:t>;</w:t>
            </w:r>
          </w:p>
          <w:p w:rsidR="000C3F36" w:rsidRPr="00A11A40" w:rsidRDefault="000C3F36" w:rsidP="000C3F36">
            <w:pPr>
              <w:shd w:val="clear" w:color="auto" w:fill="FFFFFF"/>
              <w:ind w:hanging="127"/>
              <w:jc w:val="both"/>
              <w:rPr>
                <w:rFonts w:ascii="Times New Roman" w:eastAsia="Times New Roman" w:hAnsi="Times New Roman" w:cs="Times New Roman"/>
                <w:b/>
                <w:sz w:val="28"/>
                <w:szCs w:val="28"/>
              </w:rPr>
            </w:pPr>
            <w:r w:rsidRPr="00A11A40">
              <w:rPr>
                <w:sz w:val="28"/>
                <w:szCs w:val="28"/>
              </w:rPr>
              <w:t xml:space="preserve">       </w:t>
            </w:r>
            <w:r w:rsidRPr="00A11A40">
              <w:rPr>
                <w:rFonts w:ascii="Times New Roman" w:eastAsia="Times New Roman" w:hAnsi="Times New Roman" w:cs="Times New Roman"/>
                <w:b/>
                <w:sz w:val="28"/>
                <w:szCs w:val="28"/>
              </w:rPr>
              <w:t>код класифікації доходів бюджету, сума внесеного платежу, номер та дата платіжної інструкції, що підтверджує внесення річної плати за ліцензію</w:t>
            </w:r>
            <w:r>
              <w:rPr>
                <w:rFonts w:ascii="Times New Roman" w:eastAsia="Times New Roman" w:hAnsi="Times New Roman" w:cs="Times New Roman"/>
                <w:b/>
                <w:sz w:val="28"/>
                <w:szCs w:val="28"/>
              </w:rPr>
              <w:t>;</w:t>
            </w:r>
          </w:p>
          <w:p w:rsidR="0050405C" w:rsidRDefault="000C3F36" w:rsidP="00A310DF">
            <w:pPr>
              <w:jc w:val="both"/>
              <w:rPr>
                <w:rFonts w:ascii="Times New Roman" w:eastAsia="Times New Roman" w:hAnsi="Times New Roman" w:cs="Times New Roman"/>
                <w:b/>
                <w:sz w:val="28"/>
                <w:szCs w:val="28"/>
              </w:rPr>
            </w:pPr>
            <w:r>
              <w:rPr>
                <w:rFonts w:ascii="Times New Roman" w:hAnsi="Times New Roman" w:cs="Times New Roman"/>
                <w:b/>
                <w:i/>
                <w:sz w:val="28"/>
                <w:szCs w:val="28"/>
                <w:lang w:eastAsia="uk-UA"/>
              </w:rPr>
              <w:t xml:space="preserve">   </w:t>
            </w:r>
            <w:r w:rsidR="008D50B7">
              <w:rPr>
                <w:rFonts w:ascii="Times New Roman" w:hAnsi="Times New Roman" w:cs="Times New Roman"/>
                <w:b/>
                <w:i/>
                <w:sz w:val="28"/>
                <w:szCs w:val="28"/>
                <w:lang w:eastAsia="uk-UA"/>
              </w:rPr>
              <w:t xml:space="preserve"> </w:t>
            </w:r>
            <w:r>
              <w:rPr>
                <w:rFonts w:ascii="Times New Roman" w:hAnsi="Times New Roman" w:cs="Times New Roman"/>
                <w:b/>
                <w:i/>
                <w:sz w:val="28"/>
                <w:szCs w:val="28"/>
                <w:lang w:eastAsia="uk-UA"/>
              </w:rPr>
              <w:t xml:space="preserve"> </w:t>
            </w:r>
            <w:r w:rsidRPr="00561EDC">
              <w:rPr>
                <w:rFonts w:ascii="Times New Roman" w:eastAsia="Times New Roman" w:hAnsi="Times New Roman" w:cs="Times New Roman"/>
                <w:b/>
                <w:sz w:val="28"/>
                <w:szCs w:val="28"/>
              </w:rPr>
              <w:t>інформація про наявність або 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0D0527" w:rsidRPr="00A11A40" w:rsidRDefault="000D0527" w:rsidP="00A310DF">
            <w:pPr>
              <w:jc w:val="both"/>
              <w:rPr>
                <w:rFonts w:ascii="Times New Roman" w:eastAsia="Times New Roman" w:hAnsi="Times New Roman" w:cs="Times New Roman"/>
                <w:b/>
                <w:bCs/>
                <w:sz w:val="28"/>
                <w:szCs w:val="28"/>
                <w:u w:val="single"/>
                <w:lang w:eastAsia="uk-UA"/>
              </w:rPr>
            </w:pPr>
          </w:p>
        </w:tc>
      </w:tr>
      <w:tr w:rsidR="00DD5A08" w:rsidRPr="00A11A40" w:rsidTr="00330E47">
        <w:tc>
          <w:tcPr>
            <w:tcW w:w="7797" w:type="dxa"/>
            <w:shd w:val="clear" w:color="auto" w:fill="auto"/>
          </w:tcPr>
          <w:p w:rsidR="00DD5A08" w:rsidRPr="00E65B3F" w:rsidRDefault="00E65B3F" w:rsidP="00E65B3F">
            <w:pPr>
              <w:pStyle w:val="a4"/>
              <w:spacing w:before="0" w:beforeAutospacing="0" w:after="0" w:afterAutospacing="0"/>
              <w:jc w:val="both"/>
              <w:rPr>
                <w:b/>
                <w:color w:val="000000" w:themeColor="text1"/>
                <w:sz w:val="28"/>
                <w:szCs w:val="28"/>
                <w:u w:val="single"/>
                <w:shd w:val="clear" w:color="auto" w:fill="FFFFFF"/>
              </w:rPr>
            </w:pPr>
            <w:r w:rsidRPr="00E65B3F">
              <w:rPr>
                <w:b/>
                <w:color w:val="000000" w:themeColor="text1"/>
                <w:sz w:val="28"/>
                <w:szCs w:val="28"/>
                <w:shd w:val="clear" w:color="auto" w:fill="FFFFFF"/>
              </w:rPr>
              <w:lastRenderedPageBreak/>
              <w:t xml:space="preserve">     </w:t>
            </w:r>
            <w:r w:rsidR="00DD5A08" w:rsidRPr="00E65B3F">
              <w:rPr>
                <w:b/>
                <w:color w:val="000000" w:themeColor="text1"/>
                <w:sz w:val="28"/>
                <w:szCs w:val="28"/>
                <w:u w:val="single"/>
                <w:shd w:val="clear" w:color="auto" w:fill="FFFFFF"/>
              </w:rPr>
              <w:t xml:space="preserve">Частина двадцять </w:t>
            </w:r>
            <w:r w:rsidRPr="00E65B3F">
              <w:rPr>
                <w:b/>
                <w:color w:val="000000" w:themeColor="text1"/>
                <w:sz w:val="28"/>
                <w:szCs w:val="28"/>
                <w:u w:val="single"/>
                <w:shd w:val="clear" w:color="auto" w:fill="FFFFFF"/>
              </w:rPr>
              <w:t>восьма</w:t>
            </w:r>
          </w:p>
          <w:p w:rsidR="00E65B3F" w:rsidRPr="00A11A40" w:rsidRDefault="00E65B3F" w:rsidP="00E65B3F">
            <w:pPr>
              <w:pStyle w:val="a4"/>
              <w:spacing w:before="0" w:beforeAutospacing="0" w:after="0" w:afterAutospacing="0"/>
              <w:jc w:val="both"/>
              <w:rPr>
                <w:b/>
                <w:bCs/>
                <w:sz w:val="28"/>
                <w:szCs w:val="28"/>
                <w:u w:val="single"/>
              </w:rPr>
            </w:pPr>
            <w:r>
              <w:rPr>
                <w:color w:val="333333"/>
                <w:shd w:val="clear" w:color="auto" w:fill="FFFFFF"/>
              </w:rPr>
              <w:t xml:space="preserve">     </w:t>
            </w:r>
            <w:r w:rsidRPr="00E65B3F">
              <w:rPr>
                <w:bCs/>
                <w:color w:val="000000" w:themeColor="text1"/>
                <w:sz w:val="28"/>
                <w:szCs w:val="28"/>
              </w:rPr>
              <w:t xml:space="preserve">Для малих виробництв виноробної продукції ліцензія на право виробництва алкогольних напоїв без додавання спирту (вин виноградних, вин плодово-ягідних, напоїв медових) або рішення про відмову в її видачі видається заявнику </w:t>
            </w:r>
            <w:r w:rsidRPr="00E65B3F">
              <w:rPr>
                <w:b/>
                <w:bCs/>
                <w:color w:val="000000" w:themeColor="text1"/>
                <w:sz w:val="28"/>
                <w:szCs w:val="28"/>
              </w:rPr>
              <w:t>органом виконавчої влади, уповноваженим Кабінетом Міністрів України,</w:t>
            </w:r>
            <w:r w:rsidRPr="00E65B3F">
              <w:rPr>
                <w:bCs/>
                <w:color w:val="000000" w:themeColor="text1"/>
                <w:sz w:val="28"/>
                <w:szCs w:val="28"/>
              </w:rPr>
              <w:t xml:space="preserve"> не пізніше 10 робочих днів з дня одержання документів, зазначених у цьому Законі.</w:t>
            </w:r>
          </w:p>
        </w:tc>
        <w:tc>
          <w:tcPr>
            <w:tcW w:w="7796" w:type="dxa"/>
            <w:shd w:val="clear" w:color="auto" w:fill="auto"/>
          </w:tcPr>
          <w:p w:rsidR="00DD5A08" w:rsidRDefault="00E65B3F" w:rsidP="00A310DF">
            <w:pPr>
              <w:jc w:val="both"/>
              <w:rPr>
                <w:rFonts w:ascii="Times New Roman" w:eastAsia="Times New Roman" w:hAnsi="Times New Roman" w:cs="Times New Roman"/>
                <w:b/>
                <w:color w:val="000000" w:themeColor="text1"/>
                <w:sz w:val="28"/>
                <w:szCs w:val="28"/>
                <w:u w:val="single"/>
                <w:shd w:val="clear" w:color="auto" w:fill="FFFFFF"/>
                <w:lang w:eastAsia="uk-UA"/>
              </w:rPr>
            </w:pPr>
            <w:r w:rsidRPr="00E65B3F">
              <w:rPr>
                <w:rFonts w:ascii="Times New Roman" w:eastAsia="Times New Roman" w:hAnsi="Times New Roman" w:cs="Times New Roman"/>
                <w:b/>
                <w:color w:val="000000" w:themeColor="text1"/>
                <w:sz w:val="28"/>
                <w:szCs w:val="28"/>
                <w:u w:val="single"/>
                <w:shd w:val="clear" w:color="auto" w:fill="FFFFFF"/>
                <w:lang w:eastAsia="uk-UA"/>
              </w:rPr>
              <w:t>Частина двадцять восьма</w:t>
            </w:r>
          </w:p>
          <w:p w:rsidR="00E65B3F" w:rsidRDefault="00E65B3F" w:rsidP="00E65B3F">
            <w:pPr>
              <w:jc w:val="both"/>
              <w:rPr>
                <w:rFonts w:ascii="Times New Roman" w:eastAsia="Times New Roman" w:hAnsi="Times New Roman" w:cs="Times New Roman"/>
                <w:bCs/>
                <w:color w:val="000000" w:themeColor="text1"/>
                <w:sz w:val="28"/>
                <w:szCs w:val="28"/>
                <w:lang w:eastAsia="uk-UA"/>
              </w:rPr>
            </w:pPr>
            <w:r>
              <w:rPr>
                <w:bCs/>
                <w:color w:val="000000" w:themeColor="text1"/>
                <w:sz w:val="28"/>
                <w:szCs w:val="28"/>
              </w:rPr>
              <w:t xml:space="preserve">   </w:t>
            </w:r>
            <w:r w:rsidRPr="00E65B3F">
              <w:rPr>
                <w:rFonts w:ascii="Times New Roman" w:eastAsia="Times New Roman" w:hAnsi="Times New Roman" w:cs="Times New Roman"/>
                <w:bCs/>
                <w:color w:val="000000" w:themeColor="text1"/>
                <w:sz w:val="28"/>
                <w:szCs w:val="28"/>
                <w:lang w:eastAsia="uk-UA"/>
              </w:rPr>
              <w:t xml:space="preserve">Для малих виробництв виноробної продукції ліцензія на право виробництва алкогольних напоїв без додавання спирту (вин виноградних, вин плодово-ягідних, напоїв медових) або рішення про відмову в її видачі видається заявнику </w:t>
            </w:r>
            <w:r w:rsidRPr="00E65B3F">
              <w:rPr>
                <w:rFonts w:ascii="Times New Roman" w:eastAsia="Times New Roman" w:hAnsi="Times New Roman" w:cs="Times New Roman"/>
                <w:b/>
                <w:bCs/>
                <w:color w:val="000000" w:themeColor="text1"/>
                <w:sz w:val="28"/>
                <w:szCs w:val="28"/>
                <w:lang w:eastAsia="uk-UA"/>
              </w:rPr>
              <w:t>ц</w:t>
            </w:r>
            <w:r w:rsidRPr="00E65B3F">
              <w:rPr>
                <w:rFonts w:ascii="Times New Roman" w:hAnsi="Times New Roman" w:cs="Times New Roman"/>
                <w:b/>
                <w:bCs/>
                <w:sz w:val="28"/>
                <w:szCs w:val="28"/>
              </w:rPr>
              <w:t>ентральним органом виконавчої влади, що реалізує державну податкову політику</w:t>
            </w:r>
            <w:r>
              <w:rPr>
                <w:rFonts w:ascii="Times New Roman" w:hAnsi="Times New Roman" w:cs="Times New Roman"/>
                <w:bCs/>
                <w:sz w:val="28"/>
                <w:szCs w:val="28"/>
              </w:rPr>
              <w:t>,</w:t>
            </w:r>
            <w:r w:rsidRPr="00E65B3F">
              <w:rPr>
                <w:rFonts w:ascii="Times New Roman" w:eastAsia="Times New Roman" w:hAnsi="Times New Roman" w:cs="Times New Roman"/>
                <w:bCs/>
                <w:color w:val="000000" w:themeColor="text1"/>
                <w:sz w:val="28"/>
                <w:szCs w:val="28"/>
                <w:lang w:eastAsia="uk-UA"/>
              </w:rPr>
              <w:t xml:space="preserve"> не пізніше 10 робочих днів з дня одержання документів, зазначених у цьому Законі.</w:t>
            </w:r>
          </w:p>
          <w:p w:rsidR="000D0527" w:rsidRPr="00A11A40" w:rsidRDefault="000D0527" w:rsidP="00E65B3F">
            <w:pPr>
              <w:jc w:val="both"/>
              <w:rPr>
                <w:rFonts w:ascii="Times New Roman" w:eastAsia="Times New Roman" w:hAnsi="Times New Roman" w:cs="Times New Roman"/>
                <w:b/>
                <w:bCs/>
                <w:sz w:val="28"/>
                <w:szCs w:val="28"/>
                <w:u w:val="single"/>
                <w:lang w:eastAsia="uk-UA"/>
              </w:rPr>
            </w:pPr>
          </w:p>
        </w:tc>
      </w:tr>
      <w:tr w:rsidR="00CC233E" w:rsidRPr="00A11A40" w:rsidTr="00330E47">
        <w:tc>
          <w:tcPr>
            <w:tcW w:w="7797" w:type="dxa"/>
            <w:shd w:val="clear" w:color="auto" w:fill="auto"/>
          </w:tcPr>
          <w:p w:rsidR="000B252E" w:rsidRPr="00D540E6" w:rsidRDefault="000B252E" w:rsidP="00A310DF">
            <w:pPr>
              <w:pStyle w:val="a4"/>
              <w:spacing w:before="0" w:beforeAutospacing="0" w:after="0" w:afterAutospacing="0"/>
              <w:jc w:val="both"/>
              <w:rPr>
                <w:b/>
                <w:color w:val="000000" w:themeColor="text1"/>
                <w:sz w:val="28"/>
                <w:szCs w:val="28"/>
                <w:u w:val="single"/>
                <w:shd w:val="clear" w:color="auto" w:fill="FFFFFF"/>
              </w:rPr>
            </w:pPr>
            <w:r w:rsidRPr="00D540E6">
              <w:rPr>
                <w:color w:val="000000" w:themeColor="text1"/>
                <w:shd w:val="clear" w:color="auto" w:fill="FFFFFF"/>
              </w:rPr>
              <w:t xml:space="preserve">      </w:t>
            </w:r>
            <w:r w:rsidRPr="00D540E6">
              <w:rPr>
                <w:b/>
                <w:color w:val="000000" w:themeColor="text1"/>
                <w:sz w:val="28"/>
                <w:szCs w:val="28"/>
                <w:u w:val="single"/>
                <w:shd w:val="clear" w:color="auto" w:fill="FFFFFF"/>
              </w:rPr>
              <w:t xml:space="preserve">Частина двадцять </w:t>
            </w:r>
            <w:r w:rsidR="00D540E6" w:rsidRPr="00D540E6">
              <w:rPr>
                <w:b/>
                <w:color w:val="000000" w:themeColor="text1"/>
                <w:sz w:val="28"/>
                <w:szCs w:val="28"/>
                <w:u w:val="single"/>
                <w:shd w:val="clear" w:color="auto" w:fill="FFFFFF"/>
              </w:rPr>
              <w:t>дев’ята</w:t>
            </w:r>
          </w:p>
          <w:p w:rsidR="00CC233E" w:rsidRPr="00D540E6" w:rsidRDefault="000B252E" w:rsidP="00A310DF">
            <w:pPr>
              <w:pStyle w:val="a4"/>
              <w:spacing w:before="0" w:beforeAutospacing="0" w:after="0" w:afterAutospacing="0"/>
              <w:jc w:val="both"/>
              <w:rPr>
                <w:bCs/>
                <w:color w:val="000000" w:themeColor="text1"/>
                <w:sz w:val="28"/>
                <w:szCs w:val="28"/>
              </w:rPr>
            </w:pPr>
            <w:r w:rsidRPr="00D540E6">
              <w:rPr>
                <w:color w:val="000000" w:themeColor="text1"/>
                <w:shd w:val="clear" w:color="auto" w:fill="FFFFFF"/>
              </w:rPr>
              <w:t xml:space="preserve">    </w:t>
            </w:r>
            <w:r w:rsidRPr="00D540E6">
              <w:rPr>
                <w:bCs/>
                <w:color w:val="000000" w:themeColor="text1"/>
                <w:sz w:val="28"/>
                <w:szCs w:val="28"/>
              </w:rPr>
              <w:t xml:space="preserve">У разі неотримання малим виробництвом виноробної продукції ліцензії на право виробництва алкогольних напоїв без додавання спирту (вин виноградних, вин плодово-ягідних, напоїв медових) або рішення про відмову в її видачі протягом строку, передбаченого цим Законом, така ліцензія формується </w:t>
            </w:r>
            <w:r w:rsidRPr="00D540E6">
              <w:rPr>
                <w:bCs/>
                <w:color w:val="000000" w:themeColor="text1"/>
                <w:sz w:val="28"/>
                <w:szCs w:val="28"/>
              </w:rPr>
              <w:lastRenderedPageBreak/>
              <w:t>автоматично та вноситься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rsidR="000B252E" w:rsidRPr="00D540E6" w:rsidRDefault="000B252E" w:rsidP="00A310DF">
            <w:pPr>
              <w:pStyle w:val="a4"/>
              <w:spacing w:before="0" w:beforeAutospacing="0" w:after="0" w:afterAutospacing="0"/>
              <w:jc w:val="both"/>
              <w:rPr>
                <w:bCs/>
                <w:color w:val="000000" w:themeColor="text1"/>
                <w:sz w:val="28"/>
                <w:szCs w:val="28"/>
              </w:rPr>
            </w:pPr>
          </w:p>
          <w:p w:rsidR="000B252E" w:rsidRPr="00D540E6" w:rsidRDefault="000B252E" w:rsidP="00A310DF">
            <w:pPr>
              <w:pStyle w:val="a4"/>
              <w:spacing w:before="0" w:beforeAutospacing="0" w:after="0" w:afterAutospacing="0"/>
              <w:jc w:val="both"/>
              <w:rPr>
                <w:b/>
                <w:bCs/>
                <w:color w:val="000000" w:themeColor="text1"/>
                <w:sz w:val="28"/>
                <w:szCs w:val="28"/>
                <w:u w:val="single"/>
              </w:rPr>
            </w:pPr>
          </w:p>
        </w:tc>
        <w:tc>
          <w:tcPr>
            <w:tcW w:w="7796" w:type="dxa"/>
            <w:shd w:val="clear" w:color="auto" w:fill="auto"/>
          </w:tcPr>
          <w:p w:rsidR="000B252E" w:rsidRPr="00D540E6" w:rsidRDefault="000B252E" w:rsidP="00A310DF">
            <w:pPr>
              <w:jc w:val="both"/>
              <w:rPr>
                <w:rFonts w:ascii="Times New Roman" w:eastAsia="Times New Roman" w:hAnsi="Times New Roman" w:cs="Times New Roman"/>
                <w:b/>
                <w:color w:val="000000" w:themeColor="text1"/>
                <w:sz w:val="28"/>
                <w:szCs w:val="28"/>
                <w:u w:val="single"/>
                <w:shd w:val="clear" w:color="auto" w:fill="FFFFFF"/>
                <w:lang w:eastAsia="uk-UA"/>
              </w:rPr>
            </w:pPr>
            <w:r w:rsidRPr="00D540E6">
              <w:rPr>
                <w:rFonts w:ascii="Times New Roman" w:eastAsia="Times New Roman" w:hAnsi="Times New Roman" w:cs="Times New Roman"/>
                <w:b/>
                <w:color w:val="000000" w:themeColor="text1"/>
                <w:sz w:val="28"/>
                <w:szCs w:val="28"/>
                <w:u w:val="single"/>
                <w:shd w:val="clear" w:color="auto" w:fill="FFFFFF"/>
                <w:lang w:eastAsia="uk-UA"/>
              </w:rPr>
              <w:lastRenderedPageBreak/>
              <w:t xml:space="preserve">Частина двадцять </w:t>
            </w:r>
            <w:r w:rsidR="00D540E6" w:rsidRPr="00D540E6">
              <w:rPr>
                <w:rFonts w:ascii="Times New Roman" w:eastAsia="Times New Roman" w:hAnsi="Times New Roman" w:cs="Times New Roman"/>
                <w:b/>
                <w:color w:val="000000" w:themeColor="text1"/>
                <w:sz w:val="28"/>
                <w:szCs w:val="28"/>
                <w:u w:val="single"/>
                <w:shd w:val="clear" w:color="auto" w:fill="FFFFFF"/>
                <w:lang w:eastAsia="uk-UA"/>
              </w:rPr>
              <w:t xml:space="preserve">дев’ята </w:t>
            </w:r>
          </w:p>
          <w:p w:rsidR="00CC233E" w:rsidRDefault="000B252E" w:rsidP="00C5157C">
            <w:pPr>
              <w:jc w:val="both"/>
              <w:rPr>
                <w:rFonts w:ascii="Times New Roman" w:hAnsi="Times New Roman" w:cs="Times New Roman"/>
                <w:b/>
                <w:color w:val="000000" w:themeColor="text1"/>
                <w:sz w:val="28"/>
                <w:szCs w:val="28"/>
              </w:rPr>
            </w:pPr>
            <w:r w:rsidRPr="00D540E6">
              <w:rPr>
                <w:rFonts w:ascii="Times New Roman" w:eastAsia="Times New Roman" w:hAnsi="Times New Roman" w:cs="Times New Roman"/>
                <w:bCs/>
                <w:color w:val="000000" w:themeColor="text1"/>
                <w:sz w:val="28"/>
                <w:szCs w:val="28"/>
                <w:lang w:eastAsia="uk-UA"/>
              </w:rPr>
              <w:t xml:space="preserve">  У разі неотримання малим виробництвом виноробної продукції ліцензії на право виробництва алкогольних напоїв без додавання спирту (вин виноградних, вин плодово-ягідних, напоїв медових) або рішення про відмову в її видачі протягом строку, передбаченого цим Законом, така ліцензія формується </w:t>
            </w:r>
            <w:r w:rsidRPr="00D540E6">
              <w:rPr>
                <w:rFonts w:ascii="Times New Roman" w:eastAsia="Times New Roman" w:hAnsi="Times New Roman" w:cs="Times New Roman"/>
                <w:bCs/>
                <w:color w:val="000000" w:themeColor="text1"/>
                <w:sz w:val="28"/>
                <w:szCs w:val="28"/>
                <w:lang w:eastAsia="uk-UA"/>
              </w:rPr>
              <w:lastRenderedPageBreak/>
              <w:t xml:space="preserve">автоматично та вноситься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w:t>
            </w:r>
            <w:r w:rsidRPr="00795E03">
              <w:rPr>
                <w:rFonts w:ascii="Times New Roman" w:eastAsia="Times New Roman" w:hAnsi="Times New Roman" w:cs="Times New Roman"/>
                <w:b/>
                <w:bCs/>
                <w:color w:val="000000" w:themeColor="text1"/>
                <w:sz w:val="28"/>
                <w:szCs w:val="28"/>
                <w:lang w:eastAsia="uk-UA"/>
              </w:rPr>
              <w:t>витяг з якого</w:t>
            </w:r>
            <w:r w:rsidRPr="00D540E6">
              <w:rPr>
                <w:rFonts w:ascii="Times New Roman" w:eastAsia="Times New Roman" w:hAnsi="Times New Roman" w:cs="Times New Roman"/>
                <w:bCs/>
                <w:color w:val="000000" w:themeColor="text1"/>
                <w:sz w:val="28"/>
                <w:szCs w:val="28"/>
                <w:lang w:eastAsia="uk-UA"/>
              </w:rPr>
              <w:t xml:space="preserve"> </w:t>
            </w:r>
            <w:r w:rsidRPr="00D540E6">
              <w:rPr>
                <w:rFonts w:ascii="Times New Roman" w:hAnsi="Times New Roman" w:cs="Times New Roman"/>
                <w:b/>
                <w:color w:val="000000" w:themeColor="text1"/>
                <w:sz w:val="28"/>
                <w:szCs w:val="28"/>
              </w:rPr>
              <w:t xml:space="preserve">направляється малому виробництву виноробної продукції в електронній формі в </w:t>
            </w:r>
            <w:r w:rsidRPr="00D540E6">
              <w:rPr>
                <w:rFonts w:ascii="Times New Roman" w:eastAsia="Times New Roman" w:hAnsi="Times New Roman" w:cs="Times New Roman"/>
                <w:b/>
                <w:color w:val="000000" w:themeColor="text1"/>
                <w:sz w:val="28"/>
                <w:szCs w:val="28"/>
              </w:rPr>
              <w:t>порядку, встановленому </w:t>
            </w:r>
            <w:hyperlink r:id="rId14" w:anchor="n1091" w:tgtFrame="_blank" w:history="1">
              <w:r w:rsidRPr="00D540E6">
                <w:rPr>
                  <w:rFonts w:ascii="Times New Roman" w:eastAsia="Times New Roman" w:hAnsi="Times New Roman" w:cs="Times New Roman"/>
                  <w:b/>
                  <w:color w:val="000000" w:themeColor="text1"/>
                  <w:sz w:val="28"/>
                  <w:szCs w:val="28"/>
                </w:rPr>
                <w:t>статтею 42</w:t>
              </w:r>
            </w:hyperlink>
            <w:r w:rsidRPr="00D540E6">
              <w:rPr>
                <w:rFonts w:ascii="Times New Roman" w:eastAsia="Times New Roman" w:hAnsi="Times New Roman" w:cs="Times New Roman"/>
                <w:b/>
                <w:color w:val="000000" w:themeColor="text1"/>
                <w:sz w:val="28"/>
                <w:szCs w:val="28"/>
              </w:rPr>
              <w:t> Податкового кодексу України</w:t>
            </w:r>
            <w:r w:rsidRPr="00D540E6">
              <w:rPr>
                <w:rFonts w:ascii="Times New Roman" w:eastAsia="Times New Roman" w:hAnsi="Times New Roman" w:cs="Times New Roman"/>
                <w:bCs/>
                <w:color w:val="000000" w:themeColor="text1"/>
                <w:sz w:val="28"/>
                <w:szCs w:val="28"/>
                <w:lang w:eastAsia="uk-UA"/>
              </w:rPr>
              <w:t>.</w:t>
            </w:r>
            <w:r w:rsidR="003C2B11" w:rsidRPr="00D540E6">
              <w:rPr>
                <w:rFonts w:ascii="Times New Roman" w:hAnsi="Times New Roman" w:cs="Times New Roman"/>
                <w:b/>
                <w:color w:val="000000" w:themeColor="text1"/>
                <w:sz w:val="28"/>
                <w:szCs w:val="28"/>
              </w:rPr>
              <w:t xml:space="preserve"> Центральний орган виконавчої влади, що реалізує державну податкову політику</w:t>
            </w:r>
            <w:r w:rsidR="00CE4436">
              <w:rPr>
                <w:rFonts w:ascii="Times New Roman" w:hAnsi="Times New Roman" w:cs="Times New Roman"/>
                <w:b/>
                <w:color w:val="000000" w:themeColor="text1"/>
                <w:sz w:val="28"/>
                <w:szCs w:val="28"/>
              </w:rPr>
              <w:t>,</w:t>
            </w:r>
            <w:r w:rsidR="00C5157C" w:rsidRPr="00D540E6">
              <w:rPr>
                <w:rFonts w:ascii="Times New Roman" w:hAnsi="Times New Roman" w:cs="Times New Roman"/>
                <w:b/>
                <w:color w:val="000000" w:themeColor="text1"/>
                <w:sz w:val="28"/>
                <w:szCs w:val="28"/>
              </w:rPr>
              <w:t xml:space="preserve"> оприлюднює </w:t>
            </w:r>
            <w:r w:rsidR="00FD4C68" w:rsidRPr="00D540E6">
              <w:rPr>
                <w:rFonts w:ascii="Times New Roman" w:hAnsi="Times New Roman" w:cs="Times New Roman"/>
                <w:b/>
                <w:color w:val="000000" w:themeColor="text1"/>
                <w:sz w:val="28"/>
                <w:szCs w:val="28"/>
              </w:rPr>
              <w:t xml:space="preserve">інформацію про таку ліцензію </w:t>
            </w:r>
            <w:r w:rsidR="00C5157C" w:rsidRPr="00D540E6">
              <w:rPr>
                <w:rFonts w:ascii="Times New Roman" w:hAnsi="Times New Roman" w:cs="Times New Roman"/>
                <w:b/>
                <w:color w:val="000000" w:themeColor="text1"/>
                <w:sz w:val="28"/>
                <w:szCs w:val="28"/>
              </w:rPr>
              <w:t>на своєму офіційному вебпорталі</w:t>
            </w:r>
            <w:r w:rsidR="005E6B3F" w:rsidRPr="00D540E6">
              <w:rPr>
                <w:rFonts w:ascii="Times New Roman" w:hAnsi="Times New Roman" w:cs="Times New Roman"/>
                <w:b/>
                <w:color w:val="000000" w:themeColor="text1"/>
                <w:sz w:val="28"/>
                <w:szCs w:val="28"/>
              </w:rPr>
              <w:t>.</w:t>
            </w:r>
            <w:r w:rsidR="003C2B11" w:rsidRPr="00D540E6">
              <w:rPr>
                <w:rFonts w:ascii="Times New Roman" w:hAnsi="Times New Roman" w:cs="Times New Roman"/>
                <w:b/>
                <w:color w:val="000000" w:themeColor="text1"/>
                <w:sz w:val="28"/>
                <w:szCs w:val="28"/>
              </w:rPr>
              <w:t xml:space="preserve"> </w:t>
            </w:r>
          </w:p>
          <w:p w:rsidR="000D0527" w:rsidRPr="00D540E6" w:rsidRDefault="000D0527" w:rsidP="00C5157C">
            <w:pPr>
              <w:jc w:val="both"/>
              <w:rPr>
                <w:rFonts w:ascii="Times New Roman" w:eastAsia="Times New Roman" w:hAnsi="Times New Roman" w:cs="Times New Roman"/>
                <w:b/>
                <w:bCs/>
                <w:color w:val="000000" w:themeColor="text1"/>
                <w:sz w:val="28"/>
                <w:szCs w:val="28"/>
                <w:u w:val="single"/>
                <w:lang w:eastAsia="uk-UA"/>
              </w:rPr>
            </w:pPr>
          </w:p>
        </w:tc>
      </w:tr>
      <w:tr w:rsidR="00A11A40" w:rsidRPr="00A11A40" w:rsidTr="00330E47">
        <w:tc>
          <w:tcPr>
            <w:tcW w:w="7797" w:type="dxa"/>
            <w:shd w:val="clear" w:color="auto" w:fill="auto"/>
          </w:tcPr>
          <w:p w:rsidR="00A66AE9" w:rsidRPr="00E17992" w:rsidRDefault="00A66AE9" w:rsidP="00DE0CFA">
            <w:pPr>
              <w:pStyle w:val="ae"/>
              <w:jc w:val="both"/>
              <w:rPr>
                <w:rFonts w:ascii="Times New Roman" w:hAnsi="Times New Roman" w:cs="Times New Roman"/>
                <w:b/>
                <w:i/>
                <w:color w:val="000000" w:themeColor="text1"/>
                <w:sz w:val="28"/>
                <w:szCs w:val="28"/>
              </w:rPr>
            </w:pPr>
            <w:r w:rsidRPr="00A11A40">
              <w:rPr>
                <w:rFonts w:ascii="Times New Roman" w:hAnsi="Times New Roman" w:cs="Times New Roman"/>
                <w:b/>
                <w:sz w:val="28"/>
                <w:szCs w:val="28"/>
                <w:u w:val="single"/>
              </w:rPr>
              <w:lastRenderedPageBreak/>
              <w:t xml:space="preserve">Частина </w:t>
            </w:r>
            <w:r w:rsidR="00EA4234" w:rsidRPr="00E17992">
              <w:rPr>
                <w:rFonts w:ascii="Times New Roman" w:hAnsi="Times New Roman" w:cs="Times New Roman"/>
                <w:b/>
                <w:color w:val="000000" w:themeColor="text1"/>
                <w:sz w:val="28"/>
                <w:szCs w:val="28"/>
                <w:u w:val="single"/>
              </w:rPr>
              <w:t>тридцять перша</w:t>
            </w:r>
            <w:r w:rsidRPr="00E17992">
              <w:rPr>
                <w:rFonts w:ascii="Times New Roman" w:hAnsi="Times New Roman" w:cs="Times New Roman"/>
                <w:b/>
                <w:color w:val="000000" w:themeColor="text1"/>
                <w:sz w:val="28"/>
                <w:szCs w:val="28"/>
                <w:u w:val="single"/>
              </w:rPr>
              <w:t xml:space="preserve"> </w:t>
            </w:r>
          </w:p>
          <w:p w:rsidR="00A66AE9" w:rsidRPr="00A11A40" w:rsidRDefault="00A66AE9" w:rsidP="0067038F">
            <w:pPr>
              <w:pStyle w:val="ae"/>
              <w:ind w:firstLine="460"/>
              <w:jc w:val="both"/>
              <w:rPr>
                <w:rFonts w:ascii="Times New Roman" w:eastAsia="Times New Roman" w:hAnsi="Times New Roman" w:cs="Times New Roman"/>
                <w:bCs/>
                <w:sz w:val="28"/>
                <w:szCs w:val="28"/>
                <w:lang w:eastAsia="uk-UA"/>
              </w:rPr>
            </w:pPr>
            <w:r w:rsidRPr="00E17992">
              <w:rPr>
                <w:rFonts w:ascii="Times New Roman" w:eastAsia="Times New Roman" w:hAnsi="Times New Roman" w:cs="Times New Roman"/>
                <w:bCs/>
                <w:color w:val="000000" w:themeColor="text1"/>
                <w:sz w:val="28"/>
                <w:szCs w:val="28"/>
                <w:lang w:eastAsia="uk-UA"/>
              </w:rPr>
              <w:t xml:space="preserve">Ліцензія анулюється </w:t>
            </w:r>
            <w:r w:rsidRPr="00A11A40">
              <w:rPr>
                <w:rFonts w:ascii="Times New Roman" w:eastAsia="Times New Roman" w:hAnsi="Times New Roman" w:cs="Times New Roman"/>
                <w:bCs/>
                <w:sz w:val="28"/>
                <w:szCs w:val="28"/>
                <w:lang w:eastAsia="uk-UA"/>
              </w:rPr>
              <w:t xml:space="preserve">шляхом прийняття органом, який видав ліцензію, відповідного рішення про анулювання </w:t>
            </w:r>
            <w:r w:rsidRPr="00A11A40">
              <w:rPr>
                <w:rFonts w:ascii="Times New Roman" w:eastAsia="Times New Roman" w:hAnsi="Times New Roman" w:cs="Times New Roman"/>
                <w:b/>
                <w:bCs/>
                <w:strike/>
                <w:sz w:val="28"/>
                <w:szCs w:val="28"/>
                <w:lang w:eastAsia="uk-UA"/>
              </w:rPr>
              <w:t>у</w:t>
            </w:r>
            <w:r w:rsidRPr="00A11A40">
              <w:rPr>
                <w:rFonts w:ascii="Times New Roman" w:eastAsia="Times New Roman" w:hAnsi="Times New Roman" w:cs="Times New Roman"/>
                <w:bCs/>
                <w:strike/>
                <w:sz w:val="28"/>
                <w:szCs w:val="28"/>
                <w:lang w:eastAsia="uk-UA"/>
              </w:rPr>
              <w:t xml:space="preserve"> </w:t>
            </w:r>
            <w:r w:rsidRPr="00A11A40">
              <w:rPr>
                <w:rFonts w:ascii="Times New Roman" w:eastAsia="Times New Roman" w:hAnsi="Times New Roman" w:cs="Times New Roman"/>
                <w:b/>
                <w:bCs/>
                <w:strike/>
                <w:sz w:val="28"/>
                <w:szCs w:val="28"/>
                <w:lang w:eastAsia="uk-UA"/>
              </w:rPr>
              <w:t>формі розпорядження</w:t>
            </w:r>
            <w:r w:rsidRPr="00A11A40">
              <w:rPr>
                <w:rFonts w:ascii="Times New Roman" w:eastAsia="Times New Roman" w:hAnsi="Times New Roman" w:cs="Times New Roman"/>
                <w:bCs/>
                <w:strike/>
                <w:sz w:val="28"/>
                <w:szCs w:val="28"/>
                <w:lang w:eastAsia="uk-UA"/>
              </w:rPr>
              <w:t xml:space="preserve"> </w:t>
            </w:r>
            <w:r w:rsidRPr="00A11A40">
              <w:rPr>
                <w:rFonts w:ascii="Times New Roman" w:eastAsia="Times New Roman" w:hAnsi="Times New Roman" w:cs="Times New Roman"/>
                <w:bCs/>
                <w:sz w:val="28"/>
                <w:szCs w:val="28"/>
                <w:lang w:eastAsia="uk-UA"/>
              </w:rPr>
              <w:t>про таке анулювання на підставі:</w:t>
            </w:r>
          </w:p>
          <w:p w:rsidR="00A66AE9" w:rsidRPr="00A11A40" w:rsidRDefault="00A66AE9" w:rsidP="0067038F">
            <w:pPr>
              <w:pStyle w:val="a4"/>
              <w:spacing w:before="0" w:beforeAutospacing="0" w:after="0" w:afterAutospacing="0"/>
              <w:jc w:val="both"/>
              <w:rPr>
                <w:bCs/>
                <w:sz w:val="28"/>
                <w:szCs w:val="28"/>
              </w:rPr>
            </w:pPr>
            <w:r w:rsidRPr="00A11A40">
              <w:rPr>
                <w:bCs/>
                <w:sz w:val="28"/>
                <w:szCs w:val="28"/>
              </w:rPr>
              <w:t>…</w:t>
            </w:r>
          </w:p>
          <w:p w:rsidR="00A66AE9" w:rsidRPr="00A11A40" w:rsidRDefault="00A66AE9" w:rsidP="0067038F">
            <w:pPr>
              <w:pStyle w:val="a4"/>
              <w:spacing w:before="0" w:beforeAutospacing="0" w:after="0" w:afterAutospacing="0"/>
              <w:jc w:val="both"/>
              <w:rPr>
                <w:sz w:val="28"/>
                <w:szCs w:val="28"/>
                <w:shd w:val="clear" w:color="auto" w:fill="FFFFFF"/>
              </w:rPr>
            </w:pPr>
            <w:r w:rsidRPr="00A11A40">
              <w:rPr>
                <w:sz w:val="28"/>
                <w:szCs w:val="28"/>
                <w:shd w:val="clear" w:color="auto" w:fill="FFFFFF"/>
              </w:rPr>
              <w:t xml:space="preserve">    </w:t>
            </w:r>
          </w:p>
          <w:p w:rsidR="00A66AE9" w:rsidRPr="00A11A40" w:rsidRDefault="00A66AE9" w:rsidP="0067038F">
            <w:pPr>
              <w:pStyle w:val="a4"/>
              <w:spacing w:before="0" w:beforeAutospacing="0" w:after="0" w:afterAutospacing="0"/>
              <w:jc w:val="both"/>
              <w:rPr>
                <w:sz w:val="28"/>
                <w:szCs w:val="28"/>
                <w:shd w:val="clear" w:color="auto" w:fill="FFFFFF"/>
              </w:rPr>
            </w:pPr>
          </w:p>
          <w:p w:rsidR="00A66AE9" w:rsidRDefault="00A66AE9" w:rsidP="0067038F">
            <w:pPr>
              <w:pStyle w:val="a4"/>
              <w:spacing w:before="0" w:beforeAutospacing="0" w:after="0" w:afterAutospacing="0"/>
              <w:jc w:val="both"/>
              <w:rPr>
                <w:sz w:val="28"/>
                <w:szCs w:val="28"/>
                <w:shd w:val="clear" w:color="auto" w:fill="FFFFFF"/>
              </w:rPr>
            </w:pPr>
            <w:r w:rsidRPr="00A11A40">
              <w:rPr>
                <w:sz w:val="28"/>
                <w:szCs w:val="28"/>
                <w:shd w:val="clear" w:color="auto" w:fill="FFFFFF"/>
              </w:rPr>
              <w:t xml:space="preserve">акта про виявлення недостовірних даних у документах, поданих суб’єктом господарювання разом із заявою про отримання ліцензії </w:t>
            </w:r>
            <w:r w:rsidRPr="00A11A40">
              <w:rPr>
                <w:b/>
                <w:sz w:val="28"/>
                <w:szCs w:val="28"/>
                <w:shd w:val="clear" w:color="auto" w:fill="FFFFFF"/>
              </w:rPr>
              <w:t>(</w:t>
            </w:r>
            <w:r w:rsidRPr="00A11A40">
              <w:rPr>
                <w:sz w:val="28"/>
                <w:szCs w:val="28"/>
                <w:shd w:val="clear" w:color="auto" w:fill="FFFFFF"/>
              </w:rPr>
              <w:t>отримання від уповноважених органів інформації, що документи, копії яких подані разом із заявою на отримання ліцензії, не видавалися/не погоджувалися такими органами</w:t>
            </w:r>
            <w:r w:rsidRPr="00A11A40">
              <w:rPr>
                <w:b/>
                <w:sz w:val="28"/>
                <w:szCs w:val="28"/>
                <w:shd w:val="clear" w:color="auto" w:fill="FFFFFF"/>
              </w:rPr>
              <w:t>)</w:t>
            </w:r>
            <w:r w:rsidRPr="00A11A40">
              <w:rPr>
                <w:sz w:val="28"/>
                <w:szCs w:val="28"/>
                <w:shd w:val="clear" w:color="auto" w:fill="FFFFFF"/>
              </w:rPr>
              <w:t>;</w:t>
            </w:r>
          </w:p>
          <w:p w:rsidR="00A66AE9" w:rsidRPr="00A11A40" w:rsidRDefault="00D540E6" w:rsidP="0067038F">
            <w:pPr>
              <w:pStyle w:val="a4"/>
              <w:spacing w:before="0" w:beforeAutospacing="0" w:after="0" w:afterAutospacing="0"/>
              <w:jc w:val="both"/>
              <w:rPr>
                <w:bCs/>
                <w:sz w:val="28"/>
                <w:szCs w:val="28"/>
              </w:rPr>
            </w:pPr>
            <w:r>
              <w:rPr>
                <w:sz w:val="28"/>
                <w:szCs w:val="28"/>
                <w:shd w:val="clear" w:color="auto" w:fill="FFFFFF"/>
              </w:rPr>
              <w:t>..</w:t>
            </w:r>
            <w:r w:rsidR="00A66AE9" w:rsidRPr="00A11A40">
              <w:rPr>
                <w:sz w:val="28"/>
                <w:szCs w:val="28"/>
                <w:shd w:val="clear" w:color="auto" w:fill="FFFFFF"/>
              </w:rPr>
              <w:t>.</w:t>
            </w:r>
          </w:p>
          <w:p w:rsidR="00A66AE9" w:rsidRPr="00A11A40" w:rsidRDefault="00A66AE9" w:rsidP="0067038F">
            <w:pPr>
              <w:ind w:firstLine="460"/>
              <w:jc w:val="both"/>
              <w:rPr>
                <w:rFonts w:ascii="Times New Roman" w:eastAsia="Times New Roman" w:hAnsi="Times New Roman" w:cs="Times New Roman"/>
                <w:bCs/>
                <w:sz w:val="28"/>
                <w:szCs w:val="28"/>
              </w:rPr>
            </w:pPr>
          </w:p>
          <w:p w:rsidR="00A66AE9" w:rsidRPr="00A11A40" w:rsidRDefault="00A66AE9" w:rsidP="0067038F">
            <w:pPr>
              <w:ind w:firstLine="460"/>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i/>
                <w:sz w:val="28"/>
                <w:szCs w:val="28"/>
              </w:rPr>
              <w:t xml:space="preserve"> </w:t>
            </w:r>
            <w:r w:rsidRPr="00A11A40">
              <w:rPr>
                <w:rFonts w:ascii="Times New Roman" w:eastAsia="Times New Roman" w:hAnsi="Times New Roman" w:cs="Times New Roman"/>
                <w:bCs/>
                <w:sz w:val="28"/>
                <w:szCs w:val="28"/>
                <w:lang w:eastAsia="uk-UA"/>
              </w:rPr>
              <w:t xml:space="preserve">акта про встановлення факту відсутності суб’єкта господарювання (у тому числі іноземного суб’єкта господарювання, який діє через своє зареєстроване постійне представництво) </w:t>
            </w:r>
            <w:r w:rsidRPr="00A11A40">
              <w:rPr>
                <w:rFonts w:ascii="Times New Roman" w:eastAsia="Times New Roman" w:hAnsi="Times New Roman" w:cs="Times New Roman"/>
                <w:bCs/>
                <w:i/>
                <w:sz w:val="28"/>
                <w:szCs w:val="28"/>
                <w:lang w:eastAsia="uk-UA"/>
              </w:rPr>
              <w:t xml:space="preserve">за місцем провадження діяльності, яка </w:t>
            </w:r>
            <w:r w:rsidRPr="00A11A40">
              <w:rPr>
                <w:rFonts w:ascii="Times New Roman" w:eastAsia="Times New Roman" w:hAnsi="Times New Roman" w:cs="Times New Roman"/>
                <w:bCs/>
                <w:i/>
                <w:sz w:val="28"/>
                <w:szCs w:val="28"/>
                <w:lang w:eastAsia="uk-UA"/>
              </w:rPr>
              <w:lastRenderedPageBreak/>
              <w:t>підлягає ліцензуванню</w:t>
            </w:r>
            <w:r w:rsidRPr="00A11A40">
              <w:rPr>
                <w:rFonts w:ascii="Times New Roman" w:eastAsia="Times New Roman" w:hAnsi="Times New Roman" w:cs="Times New Roman"/>
                <w:bCs/>
                <w:sz w:val="28"/>
                <w:szCs w:val="28"/>
                <w:lang w:eastAsia="uk-UA"/>
              </w:rPr>
              <w:t xml:space="preserve">.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 </w:t>
            </w:r>
          </w:p>
          <w:p w:rsidR="00A66AE9" w:rsidRPr="00A11A40" w:rsidRDefault="00A66AE9" w:rsidP="0067038F">
            <w:pPr>
              <w:jc w:val="both"/>
              <w:rPr>
                <w:rFonts w:ascii="Times New Roman" w:hAnsi="Times New Roman" w:cs="Times New Roman"/>
                <w:sz w:val="28"/>
                <w:szCs w:val="28"/>
              </w:rPr>
            </w:pPr>
          </w:p>
          <w:p w:rsidR="00A66AE9" w:rsidRPr="00A11A40" w:rsidRDefault="00A66AE9" w:rsidP="0067038F">
            <w:pPr>
              <w:jc w:val="both"/>
              <w:rPr>
                <w:rFonts w:ascii="Times New Roman" w:hAnsi="Times New Roman" w:cs="Times New Roman"/>
                <w:sz w:val="28"/>
                <w:szCs w:val="28"/>
              </w:rPr>
            </w:pPr>
            <w:r w:rsidRPr="00A11A40">
              <w:rPr>
                <w:rFonts w:ascii="Times New Roman" w:hAnsi="Times New Roman" w:cs="Times New Roman"/>
                <w:sz w:val="28"/>
                <w:szCs w:val="28"/>
              </w:rPr>
              <w:t xml:space="preserve">акта про встановлення факту порушення строків звернення до органу ліцензування щодо зміни відомостей, зазначених у виданій суб'єкту господарювання (у тому числі іноземному суб'єкту господарювання, який діє через своє зареєстроване постійне представництво) </w:t>
            </w:r>
            <w:r w:rsidRPr="00A11A40">
              <w:rPr>
                <w:rFonts w:ascii="Times New Roman" w:hAnsi="Times New Roman" w:cs="Times New Roman"/>
                <w:b/>
                <w:sz w:val="28"/>
                <w:szCs w:val="28"/>
              </w:rPr>
              <w:t>ліцензії;</w:t>
            </w:r>
          </w:p>
          <w:p w:rsidR="00A66AE9" w:rsidRPr="00A11A40" w:rsidRDefault="00A66AE9" w:rsidP="0067038F">
            <w:pPr>
              <w:jc w:val="both"/>
              <w:rPr>
                <w:rFonts w:ascii="Times New Roman" w:hAnsi="Times New Roman" w:cs="Times New Roman"/>
                <w:sz w:val="28"/>
                <w:szCs w:val="28"/>
              </w:rPr>
            </w:pPr>
          </w:p>
          <w:p w:rsidR="00A66AE9" w:rsidRPr="00A11A40" w:rsidRDefault="00A66AE9" w:rsidP="0067038F">
            <w:pPr>
              <w:jc w:val="both"/>
              <w:rPr>
                <w:rFonts w:ascii="Times New Roman" w:hAnsi="Times New Roman" w:cs="Times New Roman"/>
                <w:sz w:val="28"/>
                <w:szCs w:val="28"/>
              </w:rPr>
            </w:pPr>
            <w:r w:rsidRPr="00A11A40">
              <w:rPr>
                <w:rFonts w:ascii="Times New Roman" w:hAnsi="Times New Roman" w:cs="Times New Roman"/>
                <w:sz w:val="28"/>
                <w:szCs w:val="28"/>
              </w:rPr>
              <w:t>…</w:t>
            </w:r>
          </w:p>
          <w:p w:rsidR="00A66AE9" w:rsidRPr="00A11A40" w:rsidRDefault="00A66AE9" w:rsidP="0067038F">
            <w:pPr>
              <w:pStyle w:val="a4"/>
              <w:spacing w:before="0" w:beforeAutospacing="0" w:after="0" w:afterAutospacing="0"/>
              <w:jc w:val="both"/>
              <w:rPr>
                <w:bCs/>
                <w:sz w:val="28"/>
                <w:szCs w:val="28"/>
                <w:u w:val="single"/>
              </w:rPr>
            </w:pPr>
          </w:p>
          <w:p w:rsidR="00A66AE9" w:rsidRPr="00A11A40" w:rsidRDefault="00A66AE9" w:rsidP="0067038F">
            <w:pPr>
              <w:pStyle w:val="a4"/>
              <w:spacing w:before="0" w:beforeAutospacing="0" w:after="0" w:afterAutospacing="0"/>
              <w:jc w:val="both"/>
              <w:rPr>
                <w:bCs/>
                <w:sz w:val="28"/>
                <w:szCs w:val="28"/>
                <w:u w:val="single"/>
              </w:rPr>
            </w:pPr>
          </w:p>
          <w:p w:rsidR="00A66AE9" w:rsidRPr="00A11A40" w:rsidRDefault="00A66AE9" w:rsidP="0067038F">
            <w:pPr>
              <w:pStyle w:val="a4"/>
              <w:spacing w:before="0" w:beforeAutospacing="0" w:after="0" w:afterAutospacing="0"/>
              <w:jc w:val="both"/>
              <w:rPr>
                <w:bCs/>
                <w:sz w:val="28"/>
                <w:szCs w:val="28"/>
                <w:u w:val="single"/>
              </w:rPr>
            </w:pPr>
          </w:p>
          <w:p w:rsidR="00D540E6" w:rsidRDefault="00D540E6" w:rsidP="0067038F">
            <w:pPr>
              <w:pStyle w:val="a4"/>
              <w:spacing w:before="0" w:beforeAutospacing="0" w:after="0" w:afterAutospacing="0"/>
              <w:jc w:val="both"/>
              <w:rPr>
                <w:b/>
                <w:bCs/>
                <w:sz w:val="28"/>
                <w:szCs w:val="28"/>
              </w:rPr>
            </w:pPr>
          </w:p>
          <w:p w:rsidR="00D540E6" w:rsidRDefault="00D540E6" w:rsidP="0067038F">
            <w:pPr>
              <w:pStyle w:val="a4"/>
              <w:spacing w:before="0" w:beforeAutospacing="0" w:after="0" w:afterAutospacing="0"/>
              <w:jc w:val="both"/>
              <w:rPr>
                <w:b/>
                <w:bCs/>
                <w:sz w:val="28"/>
                <w:szCs w:val="28"/>
              </w:rPr>
            </w:pPr>
          </w:p>
          <w:p w:rsidR="00A66AE9" w:rsidRPr="00A11A40" w:rsidRDefault="00A66AE9" w:rsidP="0067038F">
            <w:pPr>
              <w:pStyle w:val="a4"/>
              <w:spacing w:before="0" w:beforeAutospacing="0" w:after="0" w:afterAutospacing="0"/>
              <w:jc w:val="both"/>
              <w:rPr>
                <w:b/>
                <w:bCs/>
                <w:sz w:val="28"/>
                <w:szCs w:val="28"/>
              </w:rPr>
            </w:pPr>
            <w:r w:rsidRPr="00A11A40">
              <w:rPr>
                <w:b/>
                <w:bCs/>
                <w:sz w:val="28"/>
                <w:szCs w:val="28"/>
              </w:rPr>
              <w:t>Норми відсутня</w:t>
            </w:r>
          </w:p>
          <w:p w:rsidR="00A66AE9" w:rsidRPr="00A11A40" w:rsidRDefault="00A66AE9" w:rsidP="0067038F">
            <w:pPr>
              <w:pStyle w:val="a4"/>
              <w:spacing w:before="0" w:beforeAutospacing="0" w:after="0" w:afterAutospacing="0"/>
              <w:jc w:val="both"/>
              <w:rPr>
                <w:bCs/>
                <w:sz w:val="28"/>
                <w:szCs w:val="28"/>
                <w:u w:val="single"/>
              </w:rPr>
            </w:pPr>
          </w:p>
          <w:p w:rsidR="00A66AE9" w:rsidRPr="00A11A40" w:rsidRDefault="00A66AE9" w:rsidP="0067038F">
            <w:pPr>
              <w:pStyle w:val="a4"/>
              <w:spacing w:before="0" w:beforeAutospacing="0" w:after="0" w:afterAutospacing="0"/>
              <w:jc w:val="both"/>
              <w:rPr>
                <w:bCs/>
                <w:sz w:val="28"/>
                <w:szCs w:val="28"/>
                <w:u w:val="single"/>
              </w:rPr>
            </w:pPr>
          </w:p>
          <w:p w:rsidR="00A66AE9" w:rsidRPr="00A11A40" w:rsidRDefault="00A66AE9" w:rsidP="00DE0CFA">
            <w:pPr>
              <w:pStyle w:val="a4"/>
              <w:spacing w:before="0" w:beforeAutospacing="0" w:after="0" w:afterAutospacing="0"/>
              <w:ind w:firstLine="460"/>
              <w:jc w:val="both"/>
              <w:rPr>
                <w:sz w:val="28"/>
                <w:szCs w:val="28"/>
                <w:highlight w:val="yellow"/>
                <w:shd w:val="clear" w:color="auto" w:fill="FFFFFF"/>
              </w:rPr>
            </w:pPr>
          </w:p>
        </w:tc>
        <w:tc>
          <w:tcPr>
            <w:tcW w:w="7796" w:type="dxa"/>
            <w:shd w:val="clear" w:color="auto" w:fill="auto"/>
          </w:tcPr>
          <w:p w:rsidR="00A66AE9" w:rsidRPr="00E17992" w:rsidRDefault="00A66AE9" w:rsidP="0067038F">
            <w:pPr>
              <w:pStyle w:val="ae"/>
              <w:jc w:val="both"/>
              <w:rPr>
                <w:rFonts w:ascii="Times New Roman" w:hAnsi="Times New Roman" w:cs="Times New Roman"/>
                <w:b/>
                <w:i/>
                <w:color w:val="000000" w:themeColor="text1"/>
                <w:sz w:val="28"/>
                <w:szCs w:val="28"/>
              </w:rPr>
            </w:pPr>
            <w:r w:rsidRPr="00A060ED">
              <w:rPr>
                <w:rFonts w:ascii="Times New Roman" w:hAnsi="Times New Roman" w:cs="Times New Roman"/>
                <w:b/>
                <w:sz w:val="28"/>
                <w:szCs w:val="28"/>
                <w:u w:val="single"/>
              </w:rPr>
              <w:lastRenderedPageBreak/>
              <w:t xml:space="preserve">Частина </w:t>
            </w:r>
            <w:r w:rsidR="00EA4234" w:rsidRPr="00E17992">
              <w:rPr>
                <w:rFonts w:ascii="Times New Roman" w:hAnsi="Times New Roman" w:cs="Times New Roman"/>
                <w:b/>
                <w:color w:val="000000" w:themeColor="text1"/>
                <w:sz w:val="28"/>
                <w:szCs w:val="28"/>
                <w:u w:val="single"/>
              </w:rPr>
              <w:t xml:space="preserve">тридцять перша </w:t>
            </w:r>
            <w:r w:rsidRPr="00E17992">
              <w:rPr>
                <w:rFonts w:ascii="Times New Roman" w:hAnsi="Times New Roman" w:cs="Times New Roman"/>
                <w:b/>
                <w:color w:val="000000" w:themeColor="text1"/>
                <w:sz w:val="28"/>
                <w:szCs w:val="28"/>
                <w:u w:val="single"/>
              </w:rPr>
              <w:t xml:space="preserve"> </w:t>
            </w:r>
          </w:p>
          <w:p w:rsidR="00A66AE9" w:rsidRPr="00A11A40" w:rsidRDefault="00A66AE9" w:rsidP="00DE0CFA">
            <w:pPr>
              <w:shd w:val="clear" w:color="auto" w:fill="FFFFFF"/>
              <w:ind w:firstLine="450"/>
              <w:jc w:val="both"/>
              <w:rPr>
                <w:rFonts w:ascii="Times New Roman" w:eastAsia="Times New Roman" w:hAnsi="Times New Roman" w:cs="Times New Roman"/>
                <w:sz w:val="28"/>
                <w:szCs w:val="28"/>
                <w:lang w:eastAsia="ru-RU"/>
              </w:rPr>
            </w:pPr>
            <w:r w:rsidRPr="00A11A40">
              <w:rPr>
                <w:rFonts w:ascii="Times New Roman" w:eastAsia="Times New Roman" w:hAnsi="Times New Roman" w:cs="Times New Roman"/>
                <w:sz w:val="28"/>
                <w:szCs w:val="28"/>
                <w:lang w:eastAsia="ru-RU"/>
              </w:rPr>
              <w:t xml:space="preserve">Ліцензія анулюється шляхом прийняття </w:t>
            </w:r>
            <w:r w:rsidRPr="00A11A40">
              <w:rPr>
                <w:rFonts w:ascii="Times New Roman" w:hAnsi="Times New Roman" w:cs="Times New Roman"/>
                <w:b/>
                <w:sz w:val="28"/>
                <w:szCs w:val="28"/>
              </w:rPr>
              <w:t>центральним органом виконавчої влади, що реалізує державну податкову політику,</w:t>
            </w:r>
            <w:r w:rsidRPr="00A11A40">
              <w:rPr>
                <w:rFonts w:ascii="Times New Roman" w:eastAsia="Times New Roman" w:hAnsi="Times New Roman" w:cs="Times New Roman"/>
                <w:sz w:val="28"/>
                <w:szCs w:val="28"/>
                <w:lang w:eastAsia="ru-RU"/>
              </w:rPr>
              <w:t xml:space="preserve"> відповідного рішення про таке анулювання на підставі:</w:t>
            </w:r>
          </w:p>
          <w:p w:rsidR="00A66AE9" w:rsidRPr="00A11A40" w:rsidRDefault="00A66AE9" w:rsidP="00DE0CFA">
            <w:pPr>
              <w:shd w:val="clear" w:color="auto" w:fill="FFFFFF"/>
              <w:ind w:firstLine="450"/>
              <w:jc w:val="both"/>
              <w:rPr>
                <w:rFonts w:ascii="Times New Roman" w:eastAsia="Times New Roman" w:hAnsi="Times New Roman" w:cs="Times New Roman"/>
                <w:sz w:val="28"/>
                <w:szCs w:val="28"/>
                <w:lang w:eastAsia="ru-RU"/>
              </w:rPr>
            </w:pPr>
            <w:r w:rsidRPr="00A11A40">
              <w:rPr>
                <w:rFonts w:ascii="Times New Roman" w:eastAsia="Times New Roman" w:hAnsi="Times New Roman" w:cs="Times New Roman"/>
                <w:sz w:val="28"/>
                <w:szCs w:val="28"/>
                <w:lang w:eastAsia="ru-RU"/>
              </w:rPr>
              <w:t>…</w:t>
            </w:r>
          </w:p>
          <w:p w:rsidR="00A66AE9" w:rsidRPr="00A11A40" w:rsidRDefault="00A66AE9" w:rsidP="00DE0CFA">
            <w:pPr>
              <w:pStyle w:val="a4"/>
              <w:spacing w:before="0" w:beforeAutospacing="0" w:after="0" w:afterAutospacing="0"/>
              <w:ind w:firstLine="407"/>
              <w:jc w:val="both"/>
              <w:rPr>
                <w:bCs/>
                <w:sz w:val="28"/>
                <w:szCs w:val="28"/>
              </w:rPr>
            </w:pPr>
          </w:p>
          <w:p w:rsidR="00A66AE9" w:rsidRPr="00A11A40" w:rsidRDefault="00A66AE9" w:rsidP="00DE0CFA">
            <w:pPr>
              <w:pStyle w:val="a4"/>
              <w:spacing w:before="0" w:beforeAutospacing="0" w:after="0" w:afterAutospacing="0"/>
              <w:ind w:firstLine="407"/>
              <w:jc w:val="both"/>
              <w:rPr>
                <w:bCs/>
                <w:sz w:val="28"/>
                <w:szCs w:val="28"/>
              </w:rPr>
            </w:pPr>
            <w:r w:rsidRPr="00A11A40">
              <w:rPr>
                <w:bCs/>
                <w:sz w:val="28"/>
                <w:szCs w:val="28"/>
              </w:rPr>
              <w:t xml:space="preserve">акта про виявлення недостовірних даних </w:t>
            </w:r>
            <w:r w:rsidRPr="00A11A40">
              <w:rPr>
                <w:b/>
                <w:bCs/>
                <w:sz w:val="28"/>
                <w:szCs w:val="28"/>
              </w:rPr>
              <w:t>у заяві</w:t>
            </w:r>
            <w:r w:rsidRPr="00A11A40">
              <w:rPr>
                <w:bCs/>
                <w:sz w:val="28"/>
                <w:szCs w:val="28"/>
              </w:rPr>
              <w:t xml:space="preserve"> </w:t>
            </w:r>
            <w:r w:rsidRPr="007D57C5">
              <w:rPr>
                <w:b/>
                <w:bCs/>
                <w:sz w:val="28"/>
                <w:szCs w:val="28"/>
              </w:rPr>
              <w:t>та</w:t>
            </w:r>
            <w:r w:rsidRPr="00A11A40">
              <w:rPr>
                <w:bCs/>
                <w:sz w:val="28"/>
                <w:szCs w:val="28"/>
              </w:rPr>
              <w:t xml:space="preserve"> документах, поданих суб'єктом господарювання разом із заявою про отримання ліцензії або отримання від уповноважених органів інформації, що документи, копії яких подані разом із заявою на отримання ліцензії, не видавалися/не погоджувалися такими органами;</w:t>
            </w:r>
          </w:p>
          <w:p w:rsidR="00A66AE9" w:rsidRPr="00A11A40" w:rsidRDefault="00A66AE9" w:rsidP="00DE0CFA">
            <w:pPr>
              <w:pStyle w:val="a4"/>
              <w:spacing w:before="0" w:beforeAutospacing="0" w:after="0" w:afterAutospacing="0"/>
              <w:ind w:firstLine="407"/>
              <w:jc w:val="both"/>
              <w:rPr>
                <w:bCs/>
                <w:sz w:val="28"/>
                <w:szCs w:val="28"/>
              </w:rPr>
            </w:pPr>
            <w:r w:rsidRPr="00A11A40">
              <w:rPr>
                <w:bCs/>
                <w:sz w:val="28"/>
                <w:szCs w:val="28"/>
              </w:rPr>
              <w:t>…</w:t>
            </w:r>
          </w:p>
          <w:p w:rsidR="00A66AE9" w:rsidRPr="00A11A40" w:rsidRDefault="00A66AE9" w:rsidP="0067038F">
            <w:pPr>
              <w:pStyle w:val="ae"/>
              <w:ind w:firstLine="407"/>
              <w:jc w:val="both"/>
              <w:rPr>
                <w:rFonts w:ascii="Times New Roman" w:hAnsi="Times New Roman" w:cs="Times New Roman"/>
                <w:sz w:val="28"/>
                <w:szCs w:val="28"/>
                <w:lang w:eastAsia="uk-UA"/>
              </w:rPr>
            </w:pPr>
          </w:p>
          <w:p w:rsidR="00A66AE9" w:rsidRPr="00A11A40" w:rsidRDefault="00A66AE9" w:rsidP="0067038F">
            <w:pPr>
              <w:pStyle w:val="ae"/>
              <w:ind w:firstLine="407"/>
              <w:jc w:val="both"/>
              <w:rPr>
                <w:rFonts w:ascii="Times New Roman" w:hAnsi="Times New Roman" w:cs="Times New Roman"/>
                <w:sz w:val="28"/>
                <w:szCs w:val="28"/>
                <w:lang w:eastAsia="uk-UA"/>
              </w:rPr>
            </w:pPr>
            <w:r w:rsidRPr="00A11A40">
              <w:rPr>
                <w:rFonts w:ascii="Times New Roman" w:hAnsi="Times New Roman" w:cs="Times New Roman"/>
                <w:sz w:val="28"/>
                <w:szCs w:val="28"/>
                <w:lang w:eastAsia="uk-UA"/>
              </w:rPr>
              <w:t xml:space="preserve">акта про встановлення факту відсутності суб’єкта господарювання (у тому числі іноземного суб’єкта господарювання, який діє через своє зареєстроване постійне представництво) за </w:t>
            </w:r>
            <w:r w:rsidRPr="00A11A40">
              <w:rPr>
                <w:rFonts w:ascii="Times New Roman" w:hAnsi="Times New Roman" w:cs="Times New Roman"/>
                <w:b/>
                <w:sz w:val="28"/>
                <w:szCs w:val="28"/>
                <w:lang w:eastAsia="uk-UA"/>
              </w:rPr>
              <w:t xml:space="preserve">місцезнаходженням (місцем </w:t>
            </w:r>
            <w:r w:rsidRPr="00A11A40">
              <w:rPr>
                <w:rFonts w:ascii="Times New Roman" w:hAnsi="Times New Roman" w:cs="Times New Roman"/>
                <w:b/>
                <w:sz w:val="28"/>
                <w:szCs w:val="28"/>
                <w:lang w:eastAsia="uk-UA"/>
              </w:rPr>
              <w:lastRenderedPageBreak/>
              <w:t>проживання) та/або</w:t>
            </w:r>
            <w:r w:rsidRPr="00A11A40">
              <w:rPr>
                <w:rFonts w:ascii="Times New Roman" w:hAnsi="Times New Roman" w:cs="Times New Roman"/>
                <w:sz w:val="28"/>
                <w:szCs w:val="28"/>
                <w:lang w:eastAsia="uk-UA"/>
              </w:rPr>
              <w:t xml:space="preserve"> місцем провадження діяльності, яка підлягає ліцензуванню.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 </w:t>
            </w:r>
          </w:p>
          <w:p w:rsidR="00A66AE9" w:rsidRPr="00A11A40" w:rsidRDefault="00A66AE9" w:rsidP="0067038F">
            <w:pPr>
              <w:ind w:firstLine="407"/>
              <w:jc w:val="both"/>
              <w:rPr>
                <w:rFonts w:ascii="Times New Roman" w:hAnsi="Times New Roman" w:cs="Times New Roman"/>
                <w:sz w:val="28"/>
                <w:szCs w:val="28"/>
              </w:rPr>
            </w:pPr>
          </w:p>
          <w:p w:rsidR="00A66AE9" w:rsidRPr="00A11A40" w:rsidRDefault="00A66AE9" w:rsidP="0067038F">
            <w:pPr>
              <w:ind w:firstLine="407"/>
              <w:jc w:val="both"/>
              <w:rPr>
                <w:rFonts w:ascii="Times New Roman" w:hAnsi="Times New Roman" w:cs="Times New Roman"/>
                <w:b/>
                <w:sz w:val="28"/>
                <w:szCs w:val="28"/>
              </w:rPr>
            </w:pPr>
            <w:r w:rsidRPr="00A11A40">
              <w:rPr>
                <w:rFonts w:ascii="Times New Roman" w:hAnsi="Times New Roman" w:cs="Times New Roman"/>
                <w:sz w:val="28"/>
                <w:szCs w:val="28"/>
              </w:rPr>
              <w:t>акта про встановлення  факту порушення строків звернення до органу ліцензування щодо зміни відомостей</w:t>
            </w:r>
            <w:r w:rsidRPr="00E17992">
              <w:rPr>
                <w:rFonts w:ascii="Times New Roman" w:hAnsi="Times New Roman" w:cs="Times New Roman"/>
                <w:sz w:val="28"/>
                <w:szCs w:val="28"/>
              </w:rPr>
              <w:t xml:space="preserve">, </w:t>
            </w:r>
            <w:r w:rsidR="00C741DA" w:rsidRPr="00E17992">
              <w:rPr>
                <w:rFonts w:ascii="Times New Roman" w:hAnsi="Times New Roman" w:cs="Times New Roman"/>
                <w:b/>
                <w:sz w:val="28"/>
                <w:szCs w:val="28"/>
              </w:rPr>
              <w:t>зазначених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w:t>
            </w:r>
            <w:r w:rsidRPr="00E17992">
              <w:rPr>
                <w:rFonts w:ascii="Times New Roman" w:hAnsi="Times New Roman" w:cs="Times New Roman"/>
                <w:b/>
                <w:sz w:val="28"/>
                <w:szCs w:val="28"/>
              </w:rPr>
              <w:t>, та</w:t>
            </w:r>
            <w:r w:rsidRPr="00A11A40">
              <w:rPr>
                <w:rFonts w:ascii="Times New Roman" w:hAnsi="Times New Roman" w:cs="Times New Roman"/>
                <w:b/>
                <w:sz w:val="28"/>
                <w:szCs w:val="28"/>
              </w:rPr>
              <w:t>/або даних, зазначених у заяві, документах та відомостях, що додавалися до заяви про отримання ліцензії;</w:t>
            </w:r>
          </w:p>
          <w:p w:rsidR="00A66AE9" w:rsidRPr="00A11A40" w:rsidRDefault="00A66AE9" w:rsidP="0067038F">
            <w:pPr>
              <w:ind w:firstLine="407"/>
              <w:jc w:val="both"/>
              <w:rPr>
                <w:rFonts w:ascii="Times New Roman" w:hAnsi="Times New Roman" w:cs="Times New Roman"/>
                <w:b/>
                <w:sz w:val="28"/>
                <w:szCs w:val="28"/>
              </w:rPr>
            </w:pPr>
            <w:r w:rsidRPr="00A11A40">
              <w:rPr>
                <w:rFonts w:ascii="Times New Roman" w:hAnsi="Times New Roman" w:cs="Times New Roman"/>
                <w:b/>
                <w:sz w:val="28"/>
                <w:szCs w:val="28"/>
              </w:rPr>
              <w:t>…</w:t>
            </w:r>
          </w:p>
          <w:p w:rsidR="00A66AE9" w:rsidRPr="00A11A40" w:rsidRDefault="00A66AE9" w:rsidP="0067038F">
            <w:pPr>
              <w:ind w:firstLine="407"/>
              <w:jc w:val="both"/>
              <w:rPr>
                <w:rFonts w:ascii="Times New Roman" w:hAnsi="Times New Roman" w:cs="Times New Roman"/>
                <w:b/>
                <w:sz w:val="28"/>
                <w:szCs w:val="28"/>
              </w:rPr>
            </w:pPr>
          </w:p>
          <w:p w:rsidR="00A66AE9" w:rsidRPr="00511A3D" w:rsidRDefault="00A66AE9" w:rsidP="0067038F">
            <w:pPr>
              <w:ind w:firstLine="407"/>
              <w:jc w:val="both"/>
              <w:rPr>
                <w:rFonts w:ascii="Times New Roman" w:hAnsi="Times New Roman" w:cs="Times New Roman"/>
                <w:b/>
                <w:sz w:val="28"/>
                <w:szCs w:val="28"/>
              </w:rPr>
            </w:pPr>
            <w:r w:rsidRPr="00511A3D">
              <w:rPr>
                <w:rFonts w:ascii="Times New Roman" w:hAnsi="Times New Roman" w:cs="Times New Roman"/>
                <w:b/>
                <w:sz w:val="28"/>
                <w:szCs w:val="28"/>
              </w:rPr>
              <w:t xml:space="preserve">акта про повторне встановлення протягом року на тому самому </w:t>
            </w:r>
            <w:r w:rsidRPr="00511A3D">
              <w:rPr>
                <w:rFonts w:ascii="Times New Roman" w:eastAsia="Times New Roman" w:hAnsi="Times New Roman" w:cs="Times New Roman"/>
                <w:b/>
                <w:sz w:val="28"/>
                <w:szCs w:val="28"/>
                <w:lang w:eastAsia="uk-UA"/>
              </w:rPr>
              <w:t>місці провадження діяльності</w:t>
            </w:r>
            <w:r w:rsidRPr="00511A3D">
              <w:rPr>
                <w:rFonts w:ascii="Times New Roman" w:hAnsi="Times New Roman" w:cs="Times New Roman"/>
                <w:b/>
                <w:sz w:val="28"/>
                <w:szCs w:val="28"/>
              </w:rPr>
              <w:t xml:space="preserve"> </w:t>
            </w:r>
            <w:r w:rsidRPr="00511A3D">
              <w:rPr>
                <w:rFonts w:ascii="Times New Roman" w:hAnsi="Times New Roman" w:cs="Times New Roman"/>
                <w:b/>
                <w:sz w:val="28"/>
                <w:szCs w:val="28"/>
                <w:lang w:eastAsia="uk-UA"/>
              </w:rPr>
              <w:t>суб’єкта господарювання (у тому числі іноземного суб’єкта господарювання, який діє через своє зареєстроване постійне представництво)</w:t>
            </w:r>
            <w:r w:rsidRPr="00511A3D">
              <w:rPr>
                <w:rFonts w:ascii="Times New Roman" w:hAnsi="Times New Roman" w:cs="Times New Roman"/>
                <w:b/>
                <w:sz w:val="28"/>
                <w:szCs w:val="28"/>
              </w:rPr>
              <w:t xml:space="preserve"> факту необладнання місць відпуску пального витратомірами-лічильниками та/або місць відпуску</w:t>
            </w:r>
            <w:r w:rsidR="002E21F5" w:rsidRPr="00511A3D">
              <w:rPr>
                <w:rFonts w:ascii="Times New Roman" w:hAnsi="Times New Roman" w:cs="Times New Roman"/>
                <w:b/>
                <w:sz w:val="28"/>
                <w:szCs w:val="28"/>
              </w:rPr>
              <w:t xml:space="preserve"> </w:t>
            </w:r>
            <w:r w:rsidRPr="00511A3D">
              <w:rPr>
                <w:rFonts w:ascii="Times New Roman" w:hAnsi="Times New Roman" w:cs="Times New Roman"/>
                <w:b/>
                <w:sz w:val="28"/>
                <w:szCs w:val="28"/>
              </w:rPr>
              <w:t>/</w:t>
            </w:r>
            <w:r w:rsidR="002E21F5" w:rsidRPr="00511A3D">
              <w:rPr>
                <w:rFonts w:ascii="Times New Roman" w:hAnsi="Times New Roman" w:cs="Times New Roman"/>
                <w:b/>
                <w:sz w:val="28"/>
                <w:szCs w:val="28"/>
              </w:rPr>
              <w:t xml:space="preserve"> </w:t>
            </w:r>
            <w:r w:rsidRPr="00511A3D">
              <w:rPr>
                <w:rFonts w:ascii="Times New Roman" w:hAnsi="Times New Roman" w:cs="Times New Roman"/>
                <w:b/>
                <w:sz w:val="28"/>
                <w:szCs w:val="28"/>
              </w:rPr>
              <w:t>отримання спирту етилового витратомірами-лічильниками та/або масовими витратомірами;</w:t>
            </w:r>
          </w:p>
          <w:p w:rsidR="00A66AE9" w:rsidRPr="00511A3D" w:rsidRDefault="00A66AE9" w:rsidP="00D264D6">
            <w:pPr>
              <w:pStyle w:val="a4"/>
              <w:spacing w:before="0" w:beforeAutospacing="0" w:after="0" w:afterAutospacing="0"/>
              <w:ind w:firstLine="407"/>
              <w:jc w:val="both"/>
              <w:rPr>
                <w:b/>
                <w:sz w:val="28"/>
                <w:szCs w:val="28"/>
              </w:rPr>
            </w:pPr>
            <w:r w:rsidRPr="00511A3D">
              <w:rPr>
                <w:b/>
                <w:bCs/>
                <w:sz w:val="28"/>
                <w:szCs w:val="28"/>
              </w:rPr>
              <w:t xml:space="preserve">акта про встановлення факту </w:t>
            </w:r>
            <w:r w:rsidRPr="00511A3D">
              <w:rPr>
                <w:b/>
                <w:sz w:val="28"/>
                <w:szCs w:val="28"/>
              </w:rPr>
              <w:t>відключення, припинення функціонування</w:t>
            </w:r>
            <w:r w:rsidR="00743FC5" w:rsidRPr="00511A3D">
              <w:rPr>
                <w:b/>
                <w:sz w:val="28"/>
                <w:szCs w:val="28"/>
              </w:rPr>
              <w:t xml:space="preserve"> (крім таких фактів внаслідок обставин непереборної сили (форс-мажорних обставин</w:t>
            </w:r>
            <w:r w:rsidR="001D3B4B">
              <w:rPr>
                <w:b/>
                <w:sz w:val="28"/>
                <w:szCs w:val="28"/>
              </w:rPr>
              <w:t>)</w:t>
            </w:r>
            <w:r w:rsidR="00CE7336">
              <w:rPr>
                <w:b/>
                <w:sz w:val="28"/>
                <w:szCs w:val="28"/>
              </w:rPr>
              <w:t xml:space="preserve"> </w:t>
            </w:r>
            <w:r w:rsidR="00CE7336" w:rsidRPr="000C18A5">
              <w:t>т</w:t>
            </w:r>
            <w:r w:rsidR="00CE7336" w:rsidRPr="001D3B4B">
              <w:rPr>
                <w:b/>
                <w:sz w:val="28"/>
                <w:szCs w:val="28"/>
              </w:rPr>
              <w:t xml:space="preserve">а/або </w:t>
            </w:r>
            <w:r w:rsidR="001D3B4B" w:rsidRPr="001D3B4B">
              <w:rPr>
                <w:b/>
                <w:sz w:val="28"/>
                <w:szCs w:val="28"/>
              </w:rPr>
              <w:t xml:space="preserve">факту </w:t>
            </w:r>
            <w:r w:rsidR="001D3B4B" w:rsidRPr="001D3B4B">
              <w:rPr>
                <w:b/>
                <w:sz w:val="28"/>
                <w:szCs w:val="28"/>
              </w:rPr>
              <w:lastRenderedPageBreak/>
              <w:t xml:space="preserve">відключення цілодобових систем відеоспостереження, пов’язаних із здійснення ремонтних робіт систем відеоспостереження на підставі розпорядження керівника, про що повідомляється представник податкового органу за місцем розташування такого акцизного складу та/або </w:t>
            </w:r>
            <w:r w:rsidR="00CE7336" w:rsidRPr="001D3B4B">
              <w:rPr>
                <w:b/>
                <w:sz w:val="28"/>
                <w:szCs w:val="28"/>
              </w:rPr>
              <w:t>відключенням електропостачання електроенергії оператором системи розподілу та електропостачальником</w:t>
            </w:r>
            <w:r w:rsidR="00743FC5" w:rsidRPr="00511A3D">
              <w:rPr>
                <w:b/>
                <w:sz w:val="28"/>
                <w:szCs w:val="28"/>
              </w:rPr>
              <w:t>)</w:t>
            </w:r>
            <w:r w:rsidRPr="00511A3D">
              <w:rPr>
                <w:b/>
                <w:sz w:val="28"/>
                <w:szCs w:val="28"/>
              </w:rPr>
              <w:t xml:space="preserve"> або невстановлення на всіх етапах виробництва та відпуску спирту етилового цілодобових систем відеоспостереження</w:t>
            </w:r>
            <w:r w:rsidR="00D264D6" w:rsidRPr="00511A3D">
              <w:rPr>
                <w:b/>
                <w:sz w:val="28"/>
                <w:szCs w:val="28"/>
              </w:rPr>
              <w:t>;</w:t>
            </w:r>
          </w:p>
          <w:p w:rsidR="00D264D6" w:rsidRDefault="00D264D6" w:rsidP="00D264D6">
            <w:pPr>
              <w:pStyle w:val="a4"/>
              <w:spacing w:before="0" w:beforeAutospacing="0" w:after="0" w:afterAutospacing="0"/>
              <w:ind w:firstLine="407"/>
              <w:jc w:val="both"/>
              <w:rPr>
                <w:b/>
                <w:bCs/>
                <w:sz w:val="28"/>
                <w:szCs w:val="28"/>
              </w:rPr>
            </w:pPr>
            <w:r w:rsidRPr="00511A3D">
              <w:rPr>
                <w:b/>
                <w:bCs/>
                <w:sz w:val="28"/>
                <w:szCs w:val="28"/>
              </w:rPr>
              <w:t>встановлення факту або отримання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0D0527" w:rsidRPr="00D264D6" w:rsidRDefault="000D0527" w:rsidP="00D264D6">
            <w:pPr>
              <w:pStyle w:val="a4"/>
              <w:spacing w:before="0" w:beforeAutospacing="0" w:after="0" w:afterAutospacing="0"/>
              <w:ind w:firstLine="407"/>
              <w:jc w:val="both"/>
              <w:rPr>
                <w:b/>
                <w:sz w:val="28"/>
                <w:szCs w:val="28"/>
              </w:rPr>
            </w:pPr>
          </w:p>
        </w:tc>
      </w:tr>
      <w:tr w:rsidR="00A11A40" w:rsidRPr="00A11A40" w:rsidTr="00330E47">
        <w:tc>
          <w:tcPr>
            <w:tcW w:w="7797" w:type="dxa"/>
            <w:shd w:val="clear" w:color="auto" w:fill="auto"/>
          </w:tcPr>
          <w:p w:rsidR="00A66AE9" w:rsidRPr="00511A3D" w:rsidRDefault="00A66AE9" w:rsidP="00641E7F">
            <w:pPr>
              <w:pStyle w:val="ae"/>
              <w:jc w:val="both"/>
              <w:rPr>
                <w:rFonts w:ascii="Times New Roman" w:hAnsi="Times New Roman" w:cs="Times New Roman"/>
                <w:b/>
                <w:color w:val="000000" w:themeColor="text1"/>
                <w:sz w:val="28"/>
                <w:szCs w:val="28"/>
                <w:u w:val="single"/>
              </w:rPr>
            </w:pPr>
            <w:r w:rsidRPr="00511A3D">
              <w:rPr>
                <w:rFonts w:ascii="Times New Roman" w:hAnsi="Times New Roman" w:cs="Times New Roman"/>
                <w:b/>
                <w:color w:val="000000" w:themeColor="text1"/>
                <w:sz w:val="28"/>
                <w:szCs w:val="28"/>
                <w:u w:val="single"/>
              </w:rPr>
              <w:lastRenderedPageBreak/>
              <w:t xml:space="preserve">Частина </w:t>
            </w:r>
            <w:r w:rsidR="00EA4234" w:rsidRPr="00511A3D">
              <w:rPr>
                <w:rFonts w:ascii="Times New Roman" w:hAnsi="Times New Roman" w:cs="Times New Roman"/>
                <w:b/>
                <w:color w:val="000000" w:themeColor="text1"/>
                <w:sz w:val="28"/>
                <w:szCs w:val="28"/>
                <w:u w:val="single"/>
              </w:rPr>
              <w:t>тридцять друга</w:t>
            </w:r>
          </w:p>
          <w:p w:rsidR="00A66AE9" w:rsidRPr="00511A3D" w:rsidRDefault="00A66AE9" w:rsidP="00641E7F">
            <w:pPr>
              <w:shd w:val="clear" w:color="auto" w:fill="FFFFFF"/>
              <w:spacing w:after="150"/>
              <w:ind w:firstLine="450"/>
              <w:jc w:val="both"/>
              <w:rPr>
                <w:rFonts w:ascii="Times New Roman" w:eastAsia="Times New Roman" w:hAnsi="Times New Roman" w:cs="Times New Roman"/>
                <w:color w:val="000000" w:themeColor="text1"/>
                <w:sz w:val="28"/>
                <w:szCs w:val="28"/>
                <w:lang w:eastAsia="ru-RU"/>
              </w:rPr>
            </w:pPr>
            <w:r w:rsidRPr="00511A3D">
              <w:rPr>
                <w:rFonts w:ascii="Times New Roman" w:eastAsia="Times New Roman" w:hAnsi="Times New Roman" w:cs="Times New Roman"/>
                <w:b/>
                <w:color w:val="000000" w:themeColor="text1"/>
                <w:sz w:val="28"/>
                <w:szCs w:val="28"/>
                <w:lang w:eastAsia="ru-RU"/>
              </w:rPr>
              <w:t>Розпорядження</w:t>
            </w:r>
            <w:r w:rsidRPr="00511A3D">
              <w:rPr>
                <w:rFonts w:ascii="Times New Roman" w:eastAsia="Times New Roman" w:hAnsi="Times New Roman" w:cs="Times New Roman"/>
                <w:color w:val="000000" w:themeColor="text1"/>
                <w:sz w:val="28"/>
                <w:szCs w:val="28"/>
                <w:lang w:eastAsia="ru-RU"/>
              </w:rPr>
              <w:t xml:space="preserve"> про анулювання ліцензії приймається:</w:t>
            </w:r>
          </w:p>
          <w:p w:rsidR="00A66AE9" w:rsidRPr="00511A3D" w:rsidRDefault="00A66AE9" w:rsidP="00641E7F">
            <w:pPr>
              <w:shd w:val="clear" w:color="auto" w:fill="FFFFFF"/>
              <w:spacing w:after="150"/>
              <w:ind w:firstLine="450"/>
              <w:jc w:val="both"/>
              <w:rPr>
                <w:rFonts w:ascii="Times New Roman" w:eastAsia="Times New Roman" w:hAnsi="Times New Roman" w:cs="Times New Roman"/>
                <w:color w:val="000000" w:themeColor="text1"/>
                <w:sz w:val="28"/>
                <w:szCs w:val="28"/>
                <w:lang w:eastAsia="ru-RU"/>
              </w:rPr>
            </w:pPr>
            <w:r w:rsidRPr="00511A3D">
              <w:rPr>
                <w:rFonts w:ascii="Times New Roman" w:eastAsia="Times New Roman" w:hAnsi="Times New Roman" w:cs="Times New Roman"/>
                <w:color w:val="000000" w:themeColor="text1"/>
                <w:sz w:val="28"/>
                <w:szCs w:val="28"/>
                <w:lang w:eastAsia="ru-RU"/>
              </w:rPr>
              <w:t>…</w:t>
            </w:r>
          </w:p>
          <w:p w:rsidR="00A66AE9" w:rsidRPr="00511A3D" w:rsidRDefault="00A66AE9" w:rsidP="00641E7F">
            <w:pPr>
              <w:pStyle w:val="ae"/>
              <w:jc w:val="both"/>
              <w:rPr>
                <w:rFonts w:ascii="Times New Roman" w:hAnsi="Times New Roman" w:cs="Times New Roman"/>
                <w:b/>
                <w:color w:val="000000" w:themeColor="text1"/>
                <w:sz w:val="28"/>
                <w:szCs w:val="28"/>
                <w:u w:val="single"/>
              </w:rPr>
            </w:pPr>
          </w:p>
        </w:tc>
        <w:tc>
          <w:tcPr>
            <w:tcW w:w="7796" w:type="dxa"/>
            <w:shd w:val="clear" w:color="auto" w:fill="auto"/>
          </w:tcPr>
          <w:p w:rsidR="00EA4234" w:rsidRPr="00511A3D" w:rsidRDefault="00A66AE9" w:rsidP="00EA4234">
            <w:pPr>
              <w:pStyle w:val="ae"/>
              <w:jc w:val="both"/>
              <w:rPr>
                <w:rFonts w:ascii="Times New Roman" w:hAnsi="Times New Roman" w:cs="Times New Roman"/>
                <w:b/>
                <w:color w:val="000000" w:themeColor="text1"/>
                <w:sz w:val="28"/>
                <w:szCs w:val="28"/>
                <w:u w:val="single"/>
              </w:rPr>
            </w:pPr>
            <w:r w:rsidRPr="00511A3D">
              <w:rPr>
                <w:rFonts w:ascii="Times New Roman" w:hAnsi="Times New Roman" w:cs="Times New Roman"/>
                <w:b/>
                <w:color w:val="000000" w:themeColor="text1"/>
                <w:sz w:val="28"/>
                <w:szCs w:val="28"/>
                <w:u w:val="single"/>
              </w:rPr>
              <w:t xml:space="preserve">Частина </w:t>
            </w:r>
            <w:r w:rsidR="00EA4234" w:rsidRPr="00511A3D">
              <w:rPr>
                <w:rFonts w:ascii="Times New Roman" w:hAnsi="Times New Roman" w:cs="Times New Roman"/>
                <w:b/>
                <w:color w:val="000000" w:themeColor="text1"/>
                <w:sz w:val="28"/>
                <w:szCs w:val="28"/>
                <w:u w:val="single"/>
              </w:rPr>
              <w:t>тридцять друга</w:t>
            </w:r>
          </w:p>
          <w:p w:rsidR="00A66AE9" w:rsidRPr="00511A3D" w:rsidRDefault="00A66AE9" w:rsidP="00641E7F">
            <w:pPr>
              <w:shd w:val="clear" w:color="auto" w:fill="FFFFFF"/>
              <w:spacing w:after="150"/>
              <w:ind w:firstLine="450"/>
              <w:jc w:val="both"/>
              <w:rPr>
                <w:rFonts w:ascii="Times New Roman" w:eastAsia="Times New Roman" w:hAnsi="Times New Roman" w:cs="Times New Roman"/>
                <w:color w:val="000000" w:themeColor="text1"/>
                <w:sz w:val="28"/>
                <w:szCs w:val="28"/>
                <w:lang w:eastAsia="ru-RU"/>
              </w:rPr>
            </w:pPr>
            <w:r w:rsidRPr="00511A3D">
              <w:rPr>
                <w:rFonts w:ascii="Times New Roman" w:eastAsia="Times New Roman" w:hAnsi="Times New Roman" w:cs="Times New Roman"/>
                <w:b/>
                <w:color w:val="000000" w:themeColor="text1"/>
                <w:sz w:val="28"/>
                <w:szCs w:val="28"/>
                <w:lang w:eastAsia="ru-RU"/>
              </w:rPr>
              <w:t>Рішенн</w:t>
            </w:r>
            <w:r w:rsidRPr="00511A3D">
              <w:rPr>
                <w:rFonts w:ascii="Times New Roman" w:eastAsia="Times New Roman" w:hAnsi="Times New Roman" w:cs="Times New Roman"/>
                <w:color w:val="000000" w:themeColor="text1"/>
                <w:sz w:val="28"/>
                <w:szCs w:val="28"/>
                <w:lang w:eastAsia="ru-RU"/>
              </w:rPr>
              <w:t>я про анулювання ліцензії приймається:</w:t>
            </w:r>
          </w:p>
          <w:p w:rsidR="00A66AE9" w:rsidRPr="00511A3D" w:rsidRDefault="00A66AE9" w:rsidP="00641E7F">
            <w:pPr>
              <w:shd w:val="clear" w:color="auto" w:fill="FFFFFF"/>
              <w:spacing w:after="150"/>
              <w:ind w:firstLine="450"/>
              <w:jc w:val="both"/>
              <w:rPr>
                <w:rFonts w:ascii="Times New Roman" w:eastAsia="Times New Roman" w:hAnsi="Times New Roman" w:cs="Times New Roman"/>
                <w:color w:val="000000" w:themeColor="text1"/>
                <w:sz w:val="28"/>
                <w:szCs w:val="28"/>
                <w:lang w:eastAsia="ru-RU"/>
              </w:rPr>
            </w:pPr>
            <w:r w:rsidRPr="00511A3D">
              <w:rPr>
                <w:rFonts w:ascii="Times New Roman" w:eastAsia="Times New Roman" w:hAnsi="Times New Roman" w:cs="Times New Roman"/>
                <w:color w:val="000000" w:themeColor="text1"/>
                <w:sz w:val="28"/>
                <w:szCs w:val="28"/>
                <w:lang w:eastAsia="ru-RU"/>
              </w:rPr>
              <w:t>…</w:t>
            </w:r>
          </w:p>
          <w:p w:rsidR="00A66AE9" w:rsidRPr="00511A3D" w:rsidRDefault="00A66AE9" w:rsidP="00641E7F">
            <w:pPr>
              <w:pStyle w:val="ae"/>
              <w:jc w:val="both"/>
              <w:rPr>
                <w:rFonts w:ascii="Times New Roman" w:hAnsi="Times New Roman" w:cs="Times New Roman"/>
                <w:b/>
                <w:color w:val="000000" w:themeColor="text1"/>
                <w:sz w:val="28"/>
                <w:szCs w:val="28"/>
                <w:u w:val="single"/>
              </w:rPr>
            </w:pPr>
          </w:p>
        </w:tc>
      </w:tr>
      <w:tr w:rsidR="00A11A40" w:rsidRPr="00A11A40" w:rsidTr="00330E47">
        <w:tc>
          <w:tcPr>
            <w:tcW w:w="7797" w:type="dxa"/>
            <w:shd w:val="clear" w:color="auto" w:fill="auto"/>
          </w:tcPr>
          <w:p w:rsidR="00A66AE9" w:rsidRPr="00511A3D" w:rsidRDefault="00A66AE9" w:rsidP="00641E7F">
            <w:pPr>
              <w:pStyle w:val="a4"/>
              <w:spacing w:before="0" w:beforeAutospacing="0" w:after="0" w:afterAutospacing="0"/>
              <w:jc w:val="both"/>
              <w:rPr>
                <w:b/>
                <w:bCs/>
                <w:color w:val="000000" w:themeColor="text1"/>
                <w:sz w:val="28"/>
                <w:szCs w:val="28"/>
                <w:u w:val="single"/>
              </w:rPr>
            </w:pPr>
            <w:r w:rsidRPr="00511A3D">
              <w:rPr>
                <w:b/>
                <w:bCs/>
                <w:color w:val="000000" w:themeColor="text1"/>
                <w:sz w:val="28"/>
                <w:szCs w:val="28"/>
                <w:u w:val="single"/>
              </w:rPr>
              <w:t xml:space="preserve">Частина </w:t>
            </w:r>
            <w:r w:rsidR="00EA4234" w:rsidRPr="00511A3D">
              <w:rPr>
                <w:b/>
                <w:bCs/>
                <w:color w:val="000000" w:themeColor="text1"/>
                <w:sz w:val="28"/>
                <w:szCs w:val="28"/>
                <w:u w:val="single"/>
              </w:rPr>
              <w:t>тридцять третя</w:t>
            </w:r>
          </w:p>
          <w:p w:rsidR="00A66AE9" w:rsidRPr="00511A3D" w:rsidRDefault="00A66AE9" w:rsidP="00641E7F">
            <w:pPr>
              <w:pStyle w:val="rvps2"/>
              <w:shd w:val="clear" w:color="auto" w:fill="FFFFFF"/>
              <w:spacing w:before="0" w:beforeAutospacing="0" w:after="0" w:afterAutospacing="0"/>
              <w:ind w:firstLine="448"/>
              <w:jc w:val="both"/>
              <w:rPr>
                <w:color w:val="000000" w:themeColor="text1"/>
                <w:sz w:val="28"/>
                <w:szCs w:val="28"/>
                <w:lang w:val="uk-UA"/>
              </w:rPr>
            </w:pPr>
            <w:r w:rsidRPr="00CE4436">
              <w:rPr>
                <w:b/>
                <w:color w:val="000000" w:themeColor="text1"/>
                <w:sz w:val="28"/>
                <w:szCs w:val="28"/>
                <w:lang w:val="uk-UA"/>
              </w:rPr>
              <w:t>Орган ліцензування</w:t>
            </w:r>
            <w:r w:rsidRPr="00511A3D">
              <w:rPr>
                <w:color w:val="000000" w:themeColor="text1"/>
                <w:sz w:val="28"/>
                <w:szCs w:val="28"/>
                <w:lang w:val="uk-UA"/>
              </w:rPr>
              <w:t xml:space="preserve"> </w:t>
            </w:r>
            <w:r w:rsidRPr="00511A3D">
              <w:rPr>
                <w:b/>
                <w:color w:val="000000" w:themeColor="text1"/>
                <w:sz w:val="28"/>
                <w:szCs w:val="28"/>
                <w:lang w:val="uk-UA"/>
              </w:rPr>
              <w:t>на наступний робочий</w:t>
            </w:r>
            <w:r w:rsidRPr="00511A3D">
              <w:rPr>
                <w:color w:val="000000" w:themeColor="text1"/>
                <w:sz w:val="28"/>
                <w:szCs w:val="28"/>
                <w:lang w:val="uk-UA"/>
              </w:rPr>
              <w:t xml:space="preserve"> день після прийняття розпорядження про анулювання ліцензії:</w:t>
            </w:r>
          </w:p>
          <w:p w:rsidR="00A66AE9" w:rsidRPr="00511A3D" w:rsidRDefault="00A66AE9" w:rsidP="00641E7F">
            <w:pPr>
              <w:pStyle w:val="rvps2"/>
              <w:shd w:val="clear" w:color="auto" w:fill="FFFFFF"/>
              <w:spacing w:before="0" w:beforeAutospacing="0" w:after="0" w:afterAutospacing="0"/>
              <w:ind w:firstLine="448"/>
              <w:jc w:val="both"/>
              <w:rPr>
                <w:b/>
                <w:color w:val="000000" w:themeColor="text1"/>
                <w:sz w:val="28"/>
                <w:szCs w:val="28"/>
                <w:lang w:val="uk-UA"/>
              </w:rPr>
            </w:pPr>
            <w:bookmarkStart w:id="14" w:name="n1095"/>
            <w:bookmarkEnd w:id="14"/>
            <w:r w:rsidRPr="00511A3D">
              <w:rPr>
                <w:color w:val="000000" w:themeColor="text1"/>
                <w:sz w:val="28"/>
                <w:szCs w:val="28"/>
                <w:lang w:val="uk-UA"/>
              </w:rPr>
              <w:t xml:space="preserve">вносить </w:t>
            </w:r>
            <w:r w:rsidRPr="00511A3D">
              <w:rPr>
                <w:b/>
                <w:color w:val="000000" w:themeColor="text1"/>
                <w:sz w:val="28"/>
                <w:szCs w:val="28"/>
                <w:lang w:val="uk-UA"/>
              </w:rPr>
              <w:t>інформацію щодо розпорядження про анулювання ліцензії</w:t>
            </w:r>
            <w:r w:rsidRPr="00511A3D">
              <w:rPr>
                <w:color w:val="000000" w:themeColor="text1"/>
                <w:sz w:val="28"/>
                <w:szCs w:val="28"/>
                <w:lang w:val="uk-UA"/>
              </w:rPr>
              <w:t xml:space="preserve"> до Єдиного реєстру ліцензіатів та місць обігу пального та/або Єдиного реєстру ліцензіатів з виробництва та обігу спирту, алкогольних напоїв, тютюнових </w:t>
            </w:r>
            <w:r w:rsidRPr="00511A3D">
              <w:rPr>
                <w:color w:val="000000" w:themeColor="text1"/>
                <w:sz w:val="28"/>
                <w:szCs w:val="28"/>
                <w:lang w:val="uk-UA"/>
              </w:rPr>
              <w:lastRenderedPageBreak/>
              <w:t xml:space="preserve">виробів та рідин, що використовуються в електронних сигаретах, а також оприлюднює його на своєму офіційному </w:t>
            </w:r>
            <w:r w:rsidRPr="00511A3D">
              <w:rPr>
                <w:b/>
                <w:color w:val="000000" w:themeColor="text1"/>
                <w:sz w:val="28"/>
                <w:szCs w:val="28"/>
                <w:lang w:val="uk-UA"/>
              </w:rPr>
              <w:t>веб-сайті;</w:t>
            </w:r>
          </w:p>
          <w:p w:rsidR="00A66AE9" w:rsidRPr="00511A3D" w:rsidRDefault="00A66AE9" w:rsidP="00641E7F">
            <w:pPr>
              <w:pStyle w:val="rvps2"/>
              <w:shd w:val="clear" w:color="auto" w:fill="FFFFFF"/>
              <w:spacing w:before="0" w:beforeAutospacing="0" w:after="0" w:afterAutospacing="0"/>
              <w:ind w:firstLine="448"/>
              <w:jc w:val="both"/>
              <w:rPr>
                <w:color w:val="000000" w:themeColor="text1"/>
                <w:sz w:val="28"/>
                <w:szCs w:val="28"/>
                <w:lang w:val="uk-UA"/>
              </w:rPr>
            </w:pPr>
            <w:bookmarkStart w:id="15" w:name="n1096"/>
            <w:bookmarkEnd w:id="15"/>
            <w:r w:rsidRPr="00511A3D">
              <w:rPr>
                <w:color w:val="000000" w:themeColor="text1"/>
                <w:sz w:val="28"/>
                <w:szCs w:val="28"/>
                <w:lang w:val="uk-UA"/>
              </w:rPr>
              <w:t xml:space="preserve">направляє суб’єкту господарювання (у тому числі іноземному суб’єкту господарювання, який діє через своє зареєстроване постійне представництво) </w:t>
            </w:r>
            <w:r w:rsidRPr="00511A3D">
              <w:rPr>
                <w:b/>
                <w:color w:val="000000" w:themeColor="text1"/>
                <w:sz w:val="28"/>
                <w:szCs w:val="28"/>
                <w:lang w:val="uk-UA"/>
              </w:rPr>
              <w:t>розпорядження про анулювання ліцензії</w:t>
            </w:r>
            <w:r w:rsidRPr="00511A3D">
              <w:rPr>
                <w:color w:val="000000" w:themeColor="text1"/>
                <w:sz w:val="28"/>
                <w:szCs w:val="28"/>
                <w:lang w:val="uk-UA"/>
              </w:rPr>
              <w:t xml:space="preserve"> в порядку, встановленому </w:t>
            </w:r>
            <w:hyperlink r:id="rId15" w:anchor="n1091" w:tgtFrame="_blank" w:history="1">
              <w:r w:rsidRPr="00511A3D">
                <w:rPr>
                  <w:rStyle w:val="a3"/>
                  <w:color w:val="000000" w:themeColor="text1"/>
                  <w:sz w:val="28"/>
                  <w:szCs w:val="28"/>
                  <w:lang w:val="uk-UA"/>
                </w:rPr>
                <w:t>статтею 42</w:t>
              </w:r>
            </w:hyperlink>
            <w:r w:rsidRPr="00511A3D">
              <w:rPr>
                <w:color w:val="000000" w:themeColor="text1"/>
                <w:sz w:val="28"/>
                <w:szCs w:val="28"/>
                <w:lang w:val="uk-UA"/>
              </w:rPr>
              <w:t> Податкового кодексу України.</w:t>
            </w:r>
          </w:p>
          <w:p w:rsidR="00A66AE9" w:rsidRPr="00511A3D" w:rsidRDefault="00A66AE9" w:rsidP="00641E7F">
            <w:pPr>
              <w:pStyle w:val="a4"/>
              <w:spacing w:before="0" w:beforeAutospacing="0" w:after="0" w:afterAutospacing="0"/>
              <w:jc w:val="both"/>
              <w:rPr>
                <w:b/>
                <w:bCs/>
                <w:color w:val="000000" w:themeColor="text1"/>
                <w:sz w:val="28"/>
                <w:szCs w:val="28"/>
                <w:u w:val="single"/>
              </w:rPr>
            </w:pPr>
          </w:p>
        </w:tc>
        <w:tc>
          <w:tcPr>
            <w:tcW w:w="7796" w:type="dxa"/>
            <w:shd w:val="clear" w:color="auto" w:fill="auto"/>
          </w:tcPr>
          <w:p w:rsidR="00A66AE9" w:rsidRPr="00511A3D" w:rsidRDefault="00A66AE9" w:rsidP="00641E7F">
            <w:pPr>
              <w:pStyle w:val="a4"/>
              <w:spacing w:before="0" w:beforeAutospacing="0" w:after="0" w:afterAutospacing="0"/>
              <w:jc w:val="both"/>
              <w:rPr>
                <w:b/>
                <w:bCs/>
                <w:color w:val="000000" w:themeColor="text1"/>
                <w:sz w:val="28"/>
                <w:szCs w:val="28"/>
                <w:u w:val="single"/>
              </w:rPr>
            </w:pPr>
            <w:r w:rsidRPr="00511A3D">
              <w:rPr>
                <w:b/>
                <w:bCs/>
                <w:color w:val="000000" w:themeColor="text1"/>
                <w:sz w:val="28"/>
                <w:szCs w:val="28"/>
                <w:u w:val="single"/>
              </w:rPr>
              <w:lastRenderedPageBreak/>
              <w:t xml:space="preserve">Частина </w:t>
            </w:r>
            <w:r w:rsidR="00EA4234" w:rsidRPr="00511A3D">
              <w:rPr>
                <w:b/>
                <w:bCs/>
                <w:color w:val="000000" w:themeColor="text1"/>
                <w:sz w:val="28"/>
                <w:szCs w:val="28"/>
                <w:u w:val="single"/>
              </w:rPr>
              <w:t xml:space="preserve">тридцять третя </w:t>
            </w:r>
          </w:p>
          <w:p w:rsidR="00A66AE9" w:rsidRPr="00511A3D" w:rsidRDefault="00A66AE9" w:rsidP="00641E7F">
            <w:pPr>
              <w:pStyle w:val="a4"/>
              <w:spacing w:before="0" w:beforeAutospacing="0" w:after="0" w:afterAutospacing="0"/>
              <w:jc w:val="both"/>
              <w:rPr>
                <w:color w:val="000000" w:themeColor="text1"/>
                <w:sz w:val="28"/>
                <w:szCs w:val="28"/>
                <w:lang w:eastAsia="ru-RU"/>
              </w:rPr>
            </w:pPr>
            <w:r w:rsidRPr="00511A3D">
              <w:rPr>
                <w:color w:val="000000" w:themeColor="text1"/>
                <w:sz w:val="28"/>
                <w:szCs w:val="28"/>
                <w:lang w:eastAsia="ru-RU"/>
              </w:rPr>
              <w:t xml:space="preserve">       </w:t>
            </w:r>
            <w:r w:rsidR="00CE4436" w:rsidRPr="00D540E6">
              <w:rPr>
                <w:b/>
                <w:color w:val="000000" w:themeColor="text1"/>
                <w:sz w:val="28"/>
                <w:szCs w:val="28"/>
              </w:rPr>
              <w:t>Центральний орган виконавчої влади, що реалізує державну податкову політику</w:t>
            </w:r>
            <w:r w:rsidR="00CE4436">
              <w:rPr>
                <w:b/>
                <w:color w:val="000000" w:themeColor="text1"/>
                <w:sz w:val="28"/>
                <w:szCs w:val="28"/>
              </w:rPr>
              <w:t>,</w:t>
            </w:r>
            <w:r w:rsidRPr="00511A3D">
              <w:rPr>
                <w:color w:val="000000" w:themeColor="text1"/>
                <w:sz w:val="28"/>
                <w:szCs w:val="28"/>
                <w:lang w:eastAsia="ru-RU"/>
              </w:rPr>
              <w:t xml:space="preserve"> </w:t>
            </w:r>
            <w:r w:rsidRPr="00511A3D">
              <w:rPr>
                <w:b/>
                <w:color w:val="000000" w:themeColor="text1"/>
                <w:sz w:val="28"/>
                <w:szCs w:val="28"/>
                <w:lang w:eastAsia="ru-RU"/>
              </w:rPr>
              <w:t>не пізніше наступного робочого дня з дня</w:t>
            </w:r>
            <w:r w:rsidRPr="00511A3D">
              <w:rPr>
                <w:color w:val="000000" w:themeColor="text1"/>
                <w:sz w:val="28"/>
                <w:szCs w:val="28"/>
                <w:lang w:eastAsia="ru-RU"/>
              </w:rPr>
              <w:t xml:space="preserve"> прийняття </w:t>
            </w:r>
            <w:r w:rsidRPr="00511A3D">
              <w:rPr>
                <w:b/>
                <w:color w:val="000000" w:themeColor="text1"/>
                <w:sz w:val="28"/>
                <w:szCs w:val="28"/>
                <w:lang w:eastAsia="ru-RU"/>
              </w:rPr>
              <w:t>рішення</w:t>
            </w:r>
            <w:r w:rsidRPr="00511A3D">
              <w:rPr>
                <w:color w:val="000000" w:themeColor="text1"/>
                <w:sz w:val="28"/>
                <w:szCs w:val="28"/>
                <w:lang w:eastAsia="ru-RU"/>
              </w:rPr>
              <w:t xml:space="preserve"> про анулювання ліцензії:</w:t>
            </w:r>
          </w:p>
          <w:p w:rsidR="00A66AE9" w:rsidRPr="00511A3D" w:rsidRDefault="00A66AE9" w:rsidP="00CB62FA">
            <w:pPr>
              <w:shd w:val="clear" w:color="auto" w:fill="FFFFFF"/>
              <w:ind w:firstLine="450"/>
              <w:jc w:val="both"/>
              <w:rPr>
                <w:rFonts w:ascii="Times New Roman" w:eastAsia="Times New Roman" w:hAnsi="Times New Roman" w:cs="Times New Roman"/>
                <w:color w:val="000000" w:themeColor="text1"/>
                <w:sz w:val="28"/>
                <w:szCs w:val="28"/>
                <w:lang w:eastAsia="ru-RU"/>
              </w:rPr>
            </w:pPr>
            <w:r w:rsidRPr="00511A3D">
              <w:rPr>
                <w:rFonts w:ascii="Times New Roman" w:eastAsia="Times New Roman" w:hAnsi="Times New Roman" w:cs="Times New Roman"/>
                <w:color w:val="000000" w:themeColor="text1"/>
                <w:sz w:val="28"/>
                <w:szCs w:val="28"/>
                <w:lang w:eastAsia="ru-RU"/>
              </w:rPr>
              <w:t xml:space="preserve">вносить відповідні відомості до Єдиного реєстру ліцензіатів та місць обігу пального та/або Єдиного реєстру ліцензіатів з </w:t>
            </w:r>
            <w:r w:rsidRPr="00511A3D">
              <w:rPr>
                <w:rFonts w:ascii="Times New Roman" w:eastAsia="Times New Roman" w:hAnsi="Times New Roman" w:cs="Times New Roman"/>
                <w:color w:val="000000" w:themeColor="text1"/>
                <w:sz w:val="28"/>
                <w:szCs w:val="28"/>
                <w:lang w:eastAsia="ru-RU"/>
              </w:rPr>
              <w:lastRenderedPageBreak/>
              <w:t xml:space="preserve">виробництва та обігу спирту, алкогольних напоїв, тютюнових виробів та рідин, що використовуються в електронних сигаретах, а також оприлюднює його на своєму офіційному </w:t>
            </w:r>
            <w:r w:rsidRPr="00511A3D">
              <w:rPr>
                <w:rFonts w:ascii="Times New Roman" w:eastAsia="Times New Roman" w:hAnsi="Times New Roman" w:cs="Times New Roman"/>
                <w:b/>
                <w:color w:val="000000" w:themeColor="text1"/>
                <w:sz w:val="28"/>
                <w:szCs w:val="28"/>
                <w:lang w:eastAsia="ru-RU"/>
              </w:rPr>
              <w:t>веб</w:t>
            </w:r>
            <w:r w:rsidR="00D224EE" w:rsidRPr="00511A3D">
              <w:rPr>
                <w:rFonts w:ascii="Times New Roman" w:eastAsia="Times New Roman" w:hAnsi="Times New Roman" w:cs="Times New Roman"/>
                <w:b/>
                <w:color w:val="000000" w:themeColor="text1"/>
                <w:sz w:val="28"/>
                <w:szCs w:val="28"/>
                <w:lang w:eastAsia="ru-RU"/>
              </w:rPr>
              <w:t>-</w:t>
            </w:r>
            <w:r w:rsidRPr="00511A3D">
              <w:rPr>
                <w:rFonts w:ascii="Times New Roman" w:eastAsia="Times New Roman" w:hAnsi="Times New Roman" w:cs="Times New Roman"/>
                <w:b/>
                <w:color w:val="000000" w:themeColor="text1"/>
                <w:sz w:val="28"/>
                <w:szCs w:val="28"/>
                <w:lang w:eastAsia="ru-RU"/>
              </w:rPr>
              <w:t>порталі</w:t>
            </w:r>
            <w:r w:rsidRPr="00511A3D">
              <w:rPr>
                <w:rFonts w:ascii="Times New Roman" w:eastAsia="Times New Roman" w:hAnsi="Times New Roman" w:cs="Times New Roman"/>
                <w:color w:val="000000" w:themeColor="text1"/>
                <w:sz w:val="28"/>
                <w:szCs w:val="28"/>
                <w:lang w:eastAsia="ru-RU"/>
              </w:rPr>
              <w:t>;</w:t>
            </w:r>
          </w:p>
          <w:p w:rsidR="00A66AE9" w:rsidRDefault="00A66AE9" w:rsidP="007B059C">
            <w:pPr>
              <w:pStyle w:val="a4"/>
              <w:spacing w:before="0" w:beforeAutospacing="0" w:after="0" w:afterAutospacing="0"/>
              <w:jc w:val="both"/>
              <w:rPr>
                <w:color w:val="000000" w:themeColor="text1"/>
                <w:sz w:val="28"/>
                <w:szCs w:val="28"/>
                <w:lang w:eastAsia="ru-RU"/>
              </w:rPr>
            </w:pPr>
            <w:r w:rsidRPr="00511A3D">
              <w:rPr>
                <w:color w:val="000000" w:themeColor="text1"/>
                <w:sz w:val="28"/>
                <w:szCs w:val="28"/>
                <w:lang w:eastAsia="ru-RU"/>
              </w:rPr>
              <w:t xml:space="preserve"> направляє суб’єкту господарювання (у тому числі іноземному суб’єкту господарювання, який діє через своє зареєстроване постійне представництво) </w:t>
            </w:r>
            <w:r w:rsidRPr="00511A3D">
              <w:rPr>
                <w:rFonts w:eastAsiaTheme="minorHAnsi"/>
                <w:b/>
                <w:color w:val="000000" w:themeColor="text1"/>
                <w:sz w:val="28"/>
                <w:szCs w:val="28"/>
                <w:lang w:eastAsia="en-US"/>
              </w:rPr>
              <w:t>в електронн</w:t>
            </w:r>
            <w:r w:rsidR="007B059C" w:rsidRPr="00511A3D">
              <w:rPr>
                <w:rFonts w:eastAsiaTheme="minorHAnsi"/>
                <w:b/>
                <w:color w:val="000000" w:themeColor="text1"/>
                <w:sz w:val="28"/>
                <w:szCs w:val="28"/>
                <w:lang w:eastAsia="en-US"/>
              </w:rPr>
              <w:t>ій</w:t>
            </w:r>
            <w:r w:rsidRPr="00511A3D">
              <w:rPr>
                <w:rFonts w:eastAsiaTheme="minorHAnsi"/>
                <w:b/>
                <w:color w:val="000000" w:themeColor="text1"/>
                <w:sz w:val="28"/>
                <w:szCs w:val="28"/>
                <w:lang w:eastAsia="en-US"/>
              </w:rPr>
              <w:t xml:space="preserve"> </w:t>
            </w:r>
            <w:r w:rsidR="007B059C" w:rsidRPr="00511A3D">
              <w:rPr>
                <w:rFonts w:eastAsiaTheme="minorHAnsi"/>
                <w:b/>
                <w:color w:val="000000" w:themeColor="text1"/>
                <w:sz w:val="28"/>
                <w:szCs w:val="28"/>
                <w:lang w:eastAsia="en-US"/>
              </w:rPr>
              <w:t>формі</w:t>
            </w:r>
            <w:r w:rsidRPr="00511A3D">
              <w:rPr>
                <w:rFonts w:eastAsiaTheme="minorHAnsi"/>
                <w:b/>
                <w:color w:val="000000" w:themeColor="text1"/>
                <w:sz w:val="28"/>
                <w:szCs w:val="28"/>
                <w:lang w:eastAsia="en-US"/>
              </w:rPr>
              <w:t xml:space="preserve"> </w:t>
            </w:r>
            <w:r w:rsidRPr="00511A3D">
              <w:rPr>
                <w:b/>
                <w:color w:val="000000" w:themeColor="text1"/>
                <w:sz w:val="28"/>
                <w:szCs w:val="28"/>
              </w:rPr>
              <w:t xml:space="preserve">в </w:t>
            </w:r>
            <w:r w:rsidRPr="00511A3D">
              <w:rPr>
                <w:b/>
                <w:color w:val="000000" w:themeColor="text1"/>
                <w:sz w:val="28"/>
                <w:szCs w:val="28"/>
                <w:lang w:eastAsia="ru-RU"/>
              </w:rPr>
              <w:t xml:space="preserve"> порядку, встановленому </w:t>
            </w:r>
            <w:hyperlink r:id="rId16" w:anchor="n1091" w:tgtFrame="_blank" w:history="1">
              <w:r w:rsidRPr="00511A3D">
                <w:rPr>
                  <w:b/>
                  <w:color w:val="000000" w:themeColor="text1"/>
                  <w:sz w:val="28"/>
                  <w:szCs w:val="28"/>
                  <w:lang w:eastAsia="ru-RU"/>
                </w:rPr>
                <w:t>статтею 42</w:t>
              </w:r>
            </w:hyperlink>
            <w:r w:rsidRPr="00511A3D">
              <w:rPr>
                <w:b/>
                <w:color w:val="000000" w:themeColor="text1"/>
                <w:sz w:val="28"/>
                <w:szCs w:val="28"/>
                <w:lang w:eastAsia="ru-RU"/>
              </w:rPr>
              <w:t xml:space="preserve"> Податкового кодексу України, витяг</w:t>
            </w:r>
            <w:r w:rsidRPr="00511A3D">
              <w:rPr>
                <w:color w:val="000000" w:themeColor="text1"/>
                <w:sz w:val="28"/>
                <w:szCs w:val="28"/>
                <w:lang w:eastAsia="ru-RU"/>
              </w:rPr>
              <w:t xml:space="preserve"> </w:t>
            </w:r>
            <w:r w:rsidR="002E21F5" w:rsidRPr="00511A3D">
              <w:rPr>
                <w:color w:val="000000" w:themeColor="text1"/>
                <w:sz w:val="28"/>
                <w:szCs w:val="28"/>
                <w:lang w:eastAsia="ru-RU"/>
              </w:rPr>
              <w:t>і</w:t>
            </w:r>
            <w:r w:rsidRPr="00511A3D">
              <w:rPr>
                <w:color w:val="000000" w:themeColor="text1"/>
                <w:sz w:val="28"/>
                <w:szCs w:val="28"/>
                <w:lang w:eastAsia="ru-RU"/>
              </w:rPr>
              <w:t>з Єдиного реєстру ліцензіа</w:t>
            </w:r>
            <w:r w:rsidRPr="00511A3D">
              <w:rPr>
                <w:color w:val="000000" w:themeColor="text1"/>
                <w:sz w:val="28"/>
                <w:szCs w:val="28"/>
              </w:rPr>
              <w:t>тів та місць обігу пального та/</w:t>
            </w:r>
            <w:r w:rsidRPr="00511A3D">
              <w:rPr>
                <w:color w:val="000000" w:themeColor="text1"/>
                <w:sz w:val="28"/>
                <w:szCs w:val="28"/>
                <w:lang w:eastAsia="ru-RU"/>
              </w:rPr>
              <w:t>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Pr="00511A3D">
              <w:rPr>
                <w:color w:val="000000" w:themeColor="text1"/>
                <w:sz w:val="28"/>
                <w:szCs w:val="28"/>
              </w:rPr>
              <w:t xml:space="preserve">, </w:t>
            </w:r>
            <w:r w:rsidRPr="00511A3D">
              <w:rPr>
                <w:color w:val="000000" w:themeColor="text1"/>
                <w:sz w:val="28"/>
                <w:szCs w:val="28"/>
                <w:lang w:eastAsia="ru-RU"/>
              </w:rPr>
              <w:t>про анулювання ліцензії.</w:t>
            </w:r>
          </w:p>
          <w:p w:rsidR="000D0527" w:rsidRPr="00511A3D" w:rsidRDefault="000D0527" w:rsidP="007B059C">
            <w:pPr>
              <w:pStyle w:val="a4"/>
              <w:spacing w:before="0" w:beforeAutospacing="0" w:after="0" w:afterAutospacing="0"/>
              <w:jc w:val="both"/>
              <w:rPr>
                <w:b/>
                <w:bCs/>
                <w:color w:val="000000" w:themeColor="text1"/>
                <w:sz w:val="28"/>
                <w:szCs w:val="28"/>
                <w:u w:val="single"/>
              </w:rPr>
            </w:pPr>
          </w:p>
        </w:tc>
      </w:tr>
      <w:tr w:rsidR="00A11A40" w:rsidRPr="00A11A40" w:rsidTr="00330E47">
        <w:tc>
          <w:tcPr>
            <w:tcW w:w="7797" w:type="dxa"/>
            <w:shd w:val="clear" w:color="auto" w:fill="auto"/>
          </w:tcPr>
          <w:p w:rsidR="00A66AE9" w:rsidRPr="00511A3D" w:rsidRDefault="00A66AE9" w:rsidP="009C21A5">
            <w:pPr>
              <w:pStyle w:val="a4"/>
              <w:spacing w:before="0" w:beforeAutospacing="0" w:after="0" w:afterAutospacing="0"/>
              <w:jc w:val="both"/>
              <w:rPr>
                <w:b/>
                <w:bCs/>
                <w:color w:val="000000" w:themeColor="text1"/>
                <w:sz w:val="28"/>
                <w:szCs w:val="28"/>
                <w:u w:val="single"/>
              </w:rPr>
            </w:pPr>
            <w:r w:rsidRPr="00511A3D">
              <w:rPr>
                <w:color w:val="000000" w:themeColor="text1"/>
                <w:sz w:val="28"/>
                <w:szCs w:val="28"/>
                <w:shd w:val="clear" w:color="auto" w:fill="FFFFFF"/>
              </w:rPr>
              <w:lastRenderedPageBreak/>
              <w:t xml:space="preserve">   </w:t>
            </w:r>
            <w:r w:rsidRPr="00511A3D">
              <w:rPr>
                <w:b/>
                <w:bCs/>
                <w:color w:val="000000" w:themeColor="text1"/>
                <w:sz w:val="28"/>
                <w:szCs w:val="28"/>
                <w:u w:val="single"/>
              </w:rPr>
              <w:t xml:space="preserve">Частина </w:t>
            </w:r>
            <w:r w:rsidR="00EA4234" w:rsidRPr="00511A3D">
              <w:rPr>
                <w:b/>
                <w:bCs/>
                <w:color w:val="000000" w:themeColor="text1"/>
                <w:sz w:val="28"/>
                <w:szCs w:val="28"/>
                <w:u w:val="single"/>
              </w:rPr>
              <w:t>тридцять четверта</w:t>
            </w:r>
          </w:p>
          <w:p w:rsidR="00A66AE9" w:rsidRPr="00511A3D" w:rsidRDefault="00A66AE9" w:rsidP="00641E7F">
            <w:pPr>
              <w:pStyle w:val="a4"/>
              <w:spacing w:before="0" w:beforeAutospacing="0" w:after="0" w:afterAutospacing="0"/>
              <w:jc w:val="both"/>
              <w:rPr>
                <w:b/>
                <w:bCs/>
                <w:color w:val="000000" w:themeColor="text1"/>
                <w:sz w:val="28"/>
                <w:szCs w:val="28"/>
                <w:u w:val="single"/>
              </w:rPr>
            </w:pPr>
            <w:r w:rsidRPr="00511A3D">
              <w:rPr>
                <w:color w:val="000000" w:themeColor="text1"/>
                <w:sz w:val="28"/>
                <w:szCs w:val="28"/>
                <w:shd w:val="clear" w:color="auto" w:fill="FFFFFF"/>
              </w:rPr>
              <w:t xml:space="preserve">    </w:t>
            </w:r>
            <w:r w:rsidRPr="00511A3D">
              <w:rPr>
                <w:b/>
                <w:color w:val="000000" w:themeColor="text1"/>
                <w:sz w:val="28"/>
                <w:szCs w:val="28"/>
                <w:shd w:val="clear" w:color="auto" w:fill="FFFFFF"/>
              </w:rPr>
              <w:t>Розпорядження</w:t>
            </w:r>
            <w:r w:rsidRPr="00511A3D">
              <w:rPr>
                <w:color w:val="000000" w:themeColor="text1"/>
                <w:sz w:val="28"/>
                <w:szCs w:val="28"/>
                <w:shd w:val="clear" w:color="auto" w:fill="FFFFFF"/>
              </w:rPr>
              <w:t xml:space="preserve"> про анулювання ліцензії, прийняті </w:t>
            </w:r>
            <w:r w:rsidRPr="00511A3D">
              <w:rPr>
                <w:b/>
                <w:color w:val="000000" w:themeColor="text1"/>
                <w:sz w:val="28"/>
                <w:szCs w:val="28"/>
                <w:shd w:val="clear" w:color="auto" w:fill="FFFFFF"/>
              </w:rPr>
              <w:t>органом ліцензування</w:t>
            </w:r>
            <w:r w:rsidRPr="00511A3D">
              <w:rPr>
                <w:color w:val="000000" w:themeColor="text1"/>
                <w:sz w:val="28"/>
                <w:szCs w:val="28"/>
                <w:shd w:val="clear" w:color="auto" w:fill="FFFFFF"/>
              </w:rPr>
              <w:t xml:space="preserve">, </w:t>
            </w:r>
            <w:r w:rsidRPr="00511A3D">
              <w:rPr>
                <w:b/>
                <w:color w:val="000000" w:themeColor="text1"/>
                <w:sz w:val="28"/>
                <w:szCs w:val="28"/>
                <w:shd w:val="clear" w:color="auto" w:fill="FFFFFF"/>
              </w:rPr>
              <w:t>можуть</w:t>
            </w:r>
            <w:r w:rsidRPr="00511A3D">
              <w:rPr>
                <w:color w:val="000000" w:themeColor="text1"/>
                <w:sz w:val="28"/>
                <w:szCs w:val="28"/>
                <w:shd w:val="clear" w:color="auto" w:fill="FFFFFF"/>
              </w:rPr>
              <w:t xml:space="preserve"> бути оскаржені в адміністративному або судовому порядку.</w:t>
            </w:r>
          </w:p>
        </w:tc>
        <w:tc>
          <w:tcPr>
            <w:tcW w:w="7796" w:type="dxa"/>
            <w:shd w:val="clear" w:color="auto" w:fill="auto"/>
          </w:tcPr>
          <w:p w:rsidR="00EA4234" w:rsidRPr="00511A3D" w:rsidRDefault="00A66AE9" w:rsidP="00EA4234">
            <w:pPr>
              <w:pStyle w:val="a4"/>
              <w:spacing w:before="0" w:beforeAutospacing="0" w:after="0" w:afterAutospacing="0"/>
              <w:jc w:val="both"/>
              <w:rPr>
                <w:b/>
                <w:bCs/>
                <w:color w:val="000000" w:themeColor="text1"/>
                <w:sz w:val="28"/>
                <w:szCs w:val="28"/>
                <w:u w:val="single"/>
              </w:rPr>
            </w:pPr>
            <w:r w:rsidRPr="00511A3D">
              <w:rPr>
                <w:b/>
                <w:bCs/>
                <w:color w:val="000000" w:themeColor="text1"/>
                <w:sz w:val="28"/>
                <w:szCs w:val="28"/>
                <w:u w:val="single"/>
              </w:rPr>
              <w:t xml:space="preserve">Частина </w:t>
            </w:r>
            <w:r w:rsidR="00EA4234" w:rsidRPr="00511A3D">
              <w:rPr>
                <w:b/>
                <w:bCs/>
                <w:color w:val="000000" w:themeColor="text1"/>
                <w:sz w:val="28"/>
                <w:szCs w:val="28"/>
                <w:u w:val="single"/>
              </w:rPr>
              <w:t>тридцять четверта</w:t>
            </w:r>
          </w:p>
          <w:p w:rsidR="00A66AE9" w:rsidRDefault="00A66AE9" w:rsidP="002E21F5">
            <w:pPr>
              <w:pStyle w:val="a4"/>
              <w:spacing w:before="0" w:beforeAutospacing="0" w:after="0" w:afterAutospacing="0"/>
              <w:jc w:val="both"/>
              <w:rPr>
                <w:color w:val="000000" w:themeColor="text1"/>
                <w:sz w:val="28"/>
                <w:szCs w:val="28"/>
                <w:shd w:val="clear" w:color="auto" w:fill="FFFFFF"/>
              </w:rPr>
            </w:pPr>
            <w:r w:rsidRPr="00511A3D">
              <w:rPr>
                <w:b/>
                <w:color w:val="000000" w:themeColor="text1"/>
                <w:sz w:val="28"/>
                <w:szCs w:val="28"/>
                <w:shd w:val="clear" w:color="auto" w:fill="FFFFFF"/>
              </w:rPr>
              <w:t xml:space="preserve">   Рішення</w:t>
            </w:r>
            <w:r w:rsidRPr="00511A3D">
              <w:rPr>
                <w:color w:val="000000" w:themeColor="text1"/>
                <w:sz w:val="28"/>
                <w:szCs w:val="28"/>
                <w:shd w:val="clear" w:color="auto" w:fill="FFFFFF"/>
              </w:rPr>
              <w:t xml:space="preserve"> про анулювання ліцензії, прийняті </w:t>
            </w:r>
            <w:r w:rsidRPr="00511A3D">
              <w:rPr>
                <w:b/>
                <w:bCs/>
                <w:color w:val="000000" w:themeColor="text1"/>
                <w:sz w:val="28"/>
                <w:szCs w:val="28"/>
              </w:rPr>
              <w:t>центральним органом виконавчої влади, що реалізує державну податкову політику,</w:t>
            </w:r>
            <w:r w:rsidRPr="00511A3D">
              <w:rPr>
                <w:color w:val="000000" w:themeColor="text1"/>
                <w:sz w:val="28"/>
                <w:szCs w:val="28"/>
                <w:shd w:val="clear" w:color="auto" w:fill="FFFFFF"/>
              </w:rPr>
              <w:t xml:space="preserve"> </w:t>
            </w:r>
            <w:r w:rsidRPr="00511A3D">
              <w:rPr>
                <w:b/>
                <w:color w:val="000000" w:themeColor="text1"/>
                <w:sz w:val="28"/>
                <w:szCs w:val="28"/>
                <w:shd w:val="clear" w:color="auto" w:fill="FFFFFF"/>
              </w:rPr>
              <w:t>мож</w:t>
            </w:r>
            <w:r w:rsidR="002E21F5" w:rsidRPr="00511A3D">
              <w:rPr>
                <w:b/>
                <w:color w:val="000000" w:themeColor="text1"/>
                <w:sz w:val="28"/>
                <w:szCs w:val="28"/>
                <w:shd w:val="clear" w:color="auto" w:fill="FFFFFF"/>
              </w:rPr>
              <w:t>уть</w:t>
            </w:r>
            <w:r w:rsidRPr="00511A3D">
              <w:rPr>
                <w:color w:val="000000" w:themeColor="text1"/>
                <w:sz w:val="28"/>
                <w:szCs w:val="28"/>
                <w:shd w:val="clear" w:color="auto" w:fill="FFFFFF"/>
              </w:rPr>
              <w:t xml:space="preserve"> бути оскаржені в адміністративному або судовому порядку.</w:t>
            </w:r>
          </w:p>
          <w:p w:rsidR="000D0527" w:rsidRPr="00511A3D" w:rsidRDefault="000D0527" w:rsidP="002E21F5">
            <w:pPr>
              <w:pStyle w:val="a4"/>
              <w:spacing w:before="0" w:beforeAutospacing="0" w:after="0" w:afterAutospacing="0"/>
              <w:jc w:val="both"/>
              <w:rPr>
                <w:b/>
                <w:bCs/>
                <w:color w:val="000000" w:themeColor="text1"/>
                <w:sz w:val="28"/>
                <w:szCs w:val="28"/>
                <w:u w:val="single"/>
              </w:rPr>
            </w:pPr>
          </w:p>
        </w:tc>
      </w:tr>
      <w:tr w:rsidR="00A11A40" w:rsidRPr="00A11A40" w:rsidTr="00330E47">
        <w:tc>
          <w:tcPr>
            <w:tcW w:w="7797" w:type="dxa"/>
            <w:shd w:val="clear" w:color="auto" w:fill="auto"/>
          </w:tcPr>
          <w:p w:rsidR="00A66AE9" w:rsidRPr="00511A3D" w:rsidRDefault="00A66AE9" w:rsidP="00522F1D">
            <w:pPr>
              <w:pStyle w:val="a4"/>
              <w:spacing w:before="0" w:beforeAutospacing="0" w:after="0" w:afterAutospacing="0"/>
              <w:jc w:val="both"/>
              <w:rPr>
                <w:b/>
                <w:bCs/>
                <w:color w:val="000000" w:themeColor="text1"/>
                <w:sz w:val="28"/>
                <w:szCs w:val="28"/>
                <w:u w:val="single"/>
              </w:rPr>
            </w:pPr>
            <w:r w:rsidRPr="00511A3D">
              <w:rPr>
                <w:b/>
                <w:bCs/>
                <w:color w:val="000000" w:themeColor="text1"/>
                <w:sz w:val="28"/>
                <w:szCs w:val="28"/>
                <w:u w:val="single"/>
              </w:rPr>
              <w:t xml:space="preserve">Частина </w:t>
            </w:r>
            <w:r w:rsidR="00EA4234" w:rsidRPr="00511A3D">
              <w:rPr>
                <w:b/>
                <w:bCs/>
                <w:color w:val="000000" w:themeColor="text1"/>
                <w:sz w:val="28"/>
                <w:szCs w:val="28"/>
                <w:u w:val="single"/>
              </w:rPr>
              <w:t xml:space="preserve">тридцять </w:t>
            </w:r>
            <w:r w:rsidR="00112C70" w:rsidRPr="00511A3D">
              <w:rPr>
                <w:b/>
                <w:bCs/>
                <w:color w:val="000000" w:themeColor="text1"/>
                <w:sz w:val="28"/>
                <w:szCs w:val="28"/>
                <w:u w:val="single"/>
              </w:rPr>
              <w:t>п’ята</w:t>
            </w:r>
          </w:p>
          <w:p w:rsidR="00A66AE9" w:rsidRPr="00511A3D" w:rsidRDefault="00A66AE9" w:rsidP="009C21A5">
            <w:pPr>
              <w:pStyle w:val="a4"/>
              <w:spacing w:before="0" w:beforeAutospacing="0" w:after="0" w:afterAutospacing="0"/>
              <w:jc w:val="both"/>
              <w:rPr>
                <w:color w:val="000000" w:themeColor="text1"/>
                <w:sz w:val="28"/>
                <w:szCs w:val="28"/>
                <w:shd w:val="clear" w:color="auto" w:fill="FFFFFF"/>
              </w:rPr>
            </w:pPr>
            <w:r w:rsidRPr="00511A3D">
              <w:rPr>
                <w:color w:val="000000" w:themeColor="text1"/>
                <w:sz w:val="28"/>
                <w:szCs w:val="28"/>
                <w:shd w:val="clear" w:color="auto" w:fill="FFFFFF"/>
              </w:rPr>
              <w:t xml:space="preserve">Ліцензія анулюється та вважається недійсною з дня </w:t>
            </w:r>
            <w:r w:rsidRPr="00511A3D">
              <w:rPr>
                <w:b/>
                <w:color w:val="000000" w:themeColor="text1"/>
                <w:sz w:val="28"/>
                <w:szCs w:val="28"/>
                <w:shd w:val="clear" w:color="auto" w:fill="FFFFFF"/>
              </w:rPr>
              <w:t>оприлюднення</w:t>
            </w:r>
            <w:r w:rsidRPr="00511A3D">
              <w:rPr>
                <w:color w:val="000000" w:themeColor="text1"/>
                <w:sz w:val="28"/>
                <w:szCs w:val="28"/>
                <w:shd w:val="clear" w:color="auto" w:fill="FFFFFF"/>
              </w:rPr>
              <w:t xml:space="preserve"> </w:t>
            </w:r>
            <w:r w:rsidRPr="00511A3D">
              <w:rPr>
                <w:b/>
                <w:color w:val="000000" w:themeColor="text1"/>
                <w:sz w:val="28"/>
                <w:szCs w:val="28"/>
                <w:shd w:val="clear" w:color="auto" w:fill="FFFFFF"/>
              </w:rPr>
              <w:t>розпорядження</w:t>
            </w:r>
            <w:r w:rsidRPr="00511A3D">
              <w:rPr>
                <w:color w:val="000000" w:themeColor="text1"/>
                <w:sz w:val="28"/>
                <w:szCs w:val="28"/>
                <w:shd w:val="clear" w:color="auto" w:fill="FFFFFF"/>
              </w:rPr>
              <w:t xml:space="preserve"> </w:t>
            </w:r>
            <w:r w:rsidRPr="00511A3D">
              <w:rPr>
                <w:b/>
                <w:color w:val="000000" w:themeColor="text1"/>
                <w:sz w:val="28"/>
                <w:szCs w:val="28"/>
                <w:shd w:val="clear" w:color="auto" w:fill="FFFFFF"/>
              </w:rPr>
              <w:t>про анулювання ліцензії на офіційному веб-сайті органу ліцензування.</w:t>
            </w:r>
          </w:p>
        </w:tc>
        <w:tc>
          <w:tcPr>
            <w:tcW w:w="7796" w:type="dxa"/>
            <w:shd w:val="clear" w:color="auto" w:fill="auto"/>
          </w:tcPr>
          <w:p w:rsidR="00112C70" w:rsidRPr="00511A3D" w:rsidRDefault="00A66AE9" w:rsidP="00112C70">
            <w:pPr>
              <w:pStyle w:val="a4"/>
              <w:spacing w:before="0" w:beforeAutospacing="0" w:after="0" w:afterAutospacing="0"/>
              <w:jc w:val="both"/>
              <w:rPr>
                <w:b/>
                <w:bCs/>
                <w:color w:val="000000" w:themeColor="text1"/>
                <w:sz w:val="28"/>
                <w:szCs w:val="28"/>
                <w:u w:val="single"/>
              </w:rPr>
            </w:pPr>
            <w:r w:rsidRPr="00511A3D">
              <w:rPr>
                <w:b/>
                <w:bCs/>
                <w:color w:val="000000" w:themeColor="text1"/>
                <w:sz w:val="28"/>
                <w:szCs w:val="28"/>
                <w:u w:val="single"/>
              </w:rPr>
              <w:t xml:space="preserve">Частина </w:t>
            </w:r>
            <w:r w:rsidR="00112C70" w:rsidRPr="00511A3D">
              <w:rPr>
                <w:b/>
                <w:bCs/>
                <w:color w:val="000000" w:themeColor="text1"/>
                <w:sz w:val="28"/>
                <w:szCs w:val="28"/>
                <w:u w:val="single"/>
              </w:rPr>
              <w:t>тридцять п’ята</w:t>
            </w:r>
          </w:p>
          <w:p w:rsidR="00A66AE9" w:rsidRPr="00511A3D" w:rsidRDefault="00A66AE9" w:rsidP="00E11CAE">
            <w:pPr>
              <w:pStyle w:val="a4"/>
              <w:spacing w:before="0" w:beforeAutospacing="0" w:after="0" w:afterAutospacing="0"/>
              <w:jc w:val="both"/>
              <w:rPr>
                <w:b/>
                <w:bCs/>
                <w:color w:val="000000" w:themeColor="text1"/>
                <w:sz w:val="28"/>
                <w:szCs w:val="28"/>
                <w:u w:val="single"/>
              </w:rPr>
            </w:pPr>
            <w:r w:rsidRPr="00511A3D">
              <w:rPr>
                <w:color w:val="000000" w:themeColor="text1"/>
                <w:sz w:val="28"/>
                <w:szCs w:val="28"/>
                <w:shd w:val="clear" w:color="auto" w:fill="FFFFFF"/>
              </w:rPr>
              <w:t xml:space="preserve">  </w:t>
            </w:r>
            <w:r w:rsidRPr="00511A3D">
              <w:rPr>
                <w:b/>
                <w:color w:val="000000" w:themeColor="text1"/>
                <w:sz w:val="28"/>
                <w:szCs w:val="28"/>
                <w:shd w:val="clear" w:color="auto" w:fill="FFFFFF"/>
              </w:rPr>
              <w:t xml:space="preserve">Ліцензія анулюється та вважається недійсною з </w:t>
            </w:r>
            <w:r w:rsidR="00E11CAE" w:rsidRPr="00511A3D">
              <w:rPr>
                <w:b/>
                <w:color w:val="000000" w:themeColor="text1"/>
                <w:sz w:val="28"/>
                <w:szCs w:val="28"/>
                <w:shd w:val="clear" w:color="auto" w:fill="FFFFFF"/>
              </w:rPr>
              <w:t>дня внесення відповідного запису до відповідного реєстру.</w:t>
            </w:r>
            <w:r w:rsidR="00E11CAE" w:rsidRPr="00511A3D">
              <w:rPr>
                <w:color w:val="000000" w:themeColor="text1"/>
              </w:rPr>
              <w:t xml:space="preserve"> </w:t>
            </w:r>
          </w:p>
        </w:tc>
      </w:tr>
      <w:tr w:rsidR="00A11A40" w:rsidRPr="00A11A40" w:rsidTr="00330E47">
        <w:tc>
          <w:tcPr>
            <w:tcW w:w="7797" w:type="dxa"/>
            <w:shd w:val="clear" w:color="auto" w:fill="auto"/>
          </w:tcPr>
          <w:p w:rsidR="00A66AE9" w:rsidRPr="00511A3D" w:rsidRDefault="00A66AE9" w:rsidP="00A11A40">
            <w:pPr>
              <w:pStyle w:val="rvps2"/>
              <w:shd w:val="clear" w:color="auto" w:fill="FFFFFF"/>
              <w:spacing w:before="0" w:beforeAutospacing="0" w:after="0" w:afterAutospacing="0"/>
              <w:ind w:firstLine="450"/>
              <w:jc w:val="both"/>
              <w:rPr>
                <w:b/>
                <w:color w:val="000000" w:themeColor="text1"/>
                <w:sz w:val="28"/>
                <w:szCs w:val="28"/>
                <w:u w:val="single"/>
                <w:lang w:val="uk-UA"/>
              </w:rPr>
            </w:pPr>
            <w:r w:rsidRPr="00511A3D">
              <w:rPr>
                <w:b/>
                <w:color w:val="000000" w:themeColor="text1"/>
                <w:sz w:val="28"/>
                <w:szCs w:val="28"/>
                <w:u w:val="single"/>
                <w:lang w:val="uk-UA"/>
              </w:rPr>
              <w:t>Частина тридцят</w:t>
            </w:r>
            <w:r w:rsidR="00112C70" w:rsidRPr="00511A3D">
              <w:rPr>
                <w:b/>
                <w:color w:val="000000" w:themeColor="text1"/>
                <w:sz w:val="28"/>
                <w:szCs w:val="28"/>
                <w:u w:val="single"/>
                <w:lang w:val="uk-UA"/>
              </w:rPr>
              <w:t>ь шоста</w:t>
            </w:r>
          </w:p>
          <w:p w:rsidR="00A66AE9" w:rsidRPr="00511A3D" w:rsidRDefault="00A66AE9" w:rsidP="00A11A40">
            <w:pPr>
              <w:pStyle w:val="rvps2"/>
              <w:shd w:val="clear" w:color="auto" w:fill="FFFFFF"/>
              <w:spacing w:before="0" w:beforeAutospacing="0" w:after="0" w:afterAutospacing="0"/>
              <w:ind w:firstLine="450"/>
              <w:jc w:val="both"/>
              <w:rPr>
                <w:color w:val="000000" w:themeColor="text1"/>
                <w:sz w:val="28"/>
                <w:szCs w:val="28"/>
                <w:lang w:val="uk-UA"/>
              </w:rPr>
            </w:pPr>
            <w:r w:rsidRPr="00CE4436">
              <w:rPr>
                <w:b/>
                <w:color w:val="000000" w:themeColor="text1"/>
                <w:sz w:val="28"/>
                <w:szCs w:val="28"/>
                <w:lang w:val="uk-UA"/>
              </w:rPr>
              <w:t>Органом ліцензування</w:t>
            </w:r>
            <w:r w:rsidRPr="00511A3D">
              <w:rPr>
                <w:color w:val="000000" w:themeColor="text1"/>
                <w:sz w:val="28"/>
                <w:szCs w:val="28"/>
                <w:lang w:val="uk-UA"/>
              </w:rPr>
              <w:t xml:space="preserve"> автоматично формується та направляється суб’єкту господарювання (у тому числі іноземному суб’єкту господарювання, який діє через своє </w:t>
            </w:r>
            <w:r w:rsidRPr="00511A3D">
              <w:rPr>
                <w:color w:val="000000" w:themeColor="text1"/>
                <w:sz w:val="28"/>
                <w:szCs w:val="28"/>
                <w:lang w:val="uk-UA"/>
              </w:rPr>
              <w:lastRenderedPageBreak/>
              <w:t xml:space="preserve">зареєстроване постійне представництво) </w:t>
            </w:r>
            <w:r w:rsidRPr="00511A3D">
              <w:rPr>
                <w:b/>
                <w:color w:val="000000" w:themeColor="text1"/>
                <w:sz w:val="28"/>
                <w:szCs w:val="28"/>
                <w:lang w:val="uk-UA"/>
              </w:rPr>
              <w:t xml:space="preserve">в електронній формі засобами електронного зв’язку </w:t>
            </w:r>
            <w:r w:rsidRPr="00511A3D">
              <w:rPr>
                <w:color w:val="000000" w:themeColor="text1"/>
                <w:sz w:val="28"/>
                <w:szCs w:val="28"/>
                <w:lang w:val="uk-UA"/>
              </w:rPr>
              <w:t>повідомлення про:</w:t>
            </w:r>
          </w:p>
          <w:p w:rsidR="00A66AE9" w:rsidRPr="00511A3D" w:rsidRDefault="00A66AE9" w:rsidP="00A11A40">
            <w:pPr>
              <w:pStyle w:val="rvps2"/>
              <w:shd w:val="clear" w:color="auto" w:fill="FFFFFF"/>
              <w:spacing w:before="0" w:beforeAutospacing="0" w:after="0" w:afterAutospacing="0"/>
              <w:ind w:firstLine="450"/>
              <w:jc w:val="both"/>
              <w:rPr>
                <w:color w:val="000000" w:themeColor="text1"/>
                <w:sz w:val="28"/>
                <w:szCs w:val="28"/>
                <w:lang w:val="uk-UA"/>
              </w:rPr>
            </w:pPr>
            <w:bookmarkStart w:id="16" w:name="n1100"/>
            <w:bookmarkEnd w:id="16"/>
            <w:r w:rsidRPr="00511A3D">
              <w:rPr>
                <w:color w:val="000000" w:themeColor="text1"/>
                <w:sz w:val="28"/>
                <w:szCs w:val="28"/>
                <w:lang w:val="uk-UA"/>
              </w:rPr>
              <w:t>необхідність внесення чергового платежу за ліцензію - за 90, 75, 60, 45, 30 та за 15 днів до настання терміну сплати чергового платежу за відповідну ліцензію;</w:t>
            </w:r>
          </w:p>
          <w:p w:rsidR="00A66AE9" w:rsidRPr="00511A3D" w:rsidRDefault="00A66AE9" w:rsidP="00A11A40">
            <w:pPr>
              <w:pStyle w:val="rvps2"/>
              <w:shd w:val="clear" w:color="auto" w:fill="FFFFFF"/>
              <w:spacing w:before="0" w:beforeAutospacing="0" w:after="0" w:afterAutospacing="0"/>
              <w:ind w:firstLine="450"/>
              <w:jc w:val="both"/>
              <w:rPr>
                <w:color w:val="000000" w:themeColor="text1"/>
                <w:sz w:val="28"/>
                <w:szCs w:val="28"/>
                <w:lang w:val="uk-UA"/>
              </w:rPr>
            </w:pPr>
            <w:bookmarkStart w:id="17" w:name="n1101"/>
            <w:bookmarkEnd w:id="17"/>
            <w:r w:rsidRPr="00511A3D">
              <w:rPr>
                <w:color w:val="000000" w:themeColor="text1"/>
                <w:sz w:val="28"/>
                <w:szCs w:val="28"/>
                <w:lang w:val="uk-UA"/>
              </w:rPr>
              <w:t>дату, з якої анулюється ліцензія у разі невнесення чергового платежу за ліцензію, - за 9 днів до настання терміну сплати чергового платежу за відповідну ліцензію".</w:t>
            </w:r>
          </w:p>
          <w:p w:rsidR="00A66AE9" w:rsidRPr="00511A3D" w:rsidRDefault="00A66AE9" w:rsidP="00A11A40">
            <w:pPr>
              <w:pStyle w:val="a4"/>
              <w:spacing w:before="0" w:beforeAutospacing="0" w:after="0" w:afterAutospacing="0"/>
              <w:jc w:val="both"/>
              <w:rPr>
                <w:b/>
                <w:bCs/>
                <w:color w:val="000000" w:themeColor="text1"/>
                <w:sz w:val="28"/>
                <w:szCs w:val="28"/>
                <w:u w:val="single"/>
              </w:rPr>
            </w:pPr>
          </w:p>
        </w:tc>
        <w:tc>
          <w:tcPr>
            <w:tcW w:w="7796" w:type="dxa"/>
            <w:shd w:val="clear" w:color="auto" w:fill="auto"/>
          </w:tcPr>
          <w:p w:rsidR="00112C70" w:rsidRPr="00511A3D" w:rsidRDefault="00A66AE9" w:rsidP="00A11A40">
            <w:pPr>
              <w:pStyle w:val="rvps2"/>
              <w:shd w:val="clear" w:color="auto" w:fill="FFFFFF"/>
              <w:spacing w:before="0" w:beforeAutospacing="0" w:after="0" w:afterAutospacing="0"/>
              <w:ind w:firstLine="450"/>
              <w:jc w:val="both"/>
              <w:rPr>
                <w:b/>
                <w:color w:val="000000" w:themeColor="text1"/>
                <w:sz w:val="28"/>
                <w:szCs w:val="28"/>
                <w:u w:val="single"/>
                <w:lang w:val="uk-UA"/>
              </w:rPr>
            </w:pPr>
            <w:r w:rsidRPr="00511A3D">
              <w:rPr>
                <w:b/>
                <w:color w:val="000000" w:themeColor="text1"/>
                <w:sz w:val="28"/>
                <w:szCs w:val="28"/>
                <w:u w:val="single"/>
                <w:lang w:val="uk-UA"/>
              </w:rPr>
              <w:lastRenderedPageBreak/>
              <w:t xml:space="preserve">Частина </w:t>
            </w:r>
            <w:r w:rsidR="00112C70" w:rsidRPr="00511A3D">
              <w:rPr>
                <w:b/>
                <w:color w:val="000000" w:themeColor="text1"/>
                <w:sz w:val="28"/>
                <w:szCs w:val="28"/>
                <w:u w:val="single"/>
                <w:lang w:val="uk-UA"/>
              </w:rPr>
              <w:t xml:space="preserve">тридцять шоста </w:t>
            </w:r>
          </w:p>
          <w:p w:rsidR="00556D2F" w:rsidRDefault="00556D2F" w:rsidP="00A11A40">
            <w:pPr>
              <w:pStyle w:val="rvps2"/>
              <w:shd w:val="clear" w:color="auto" w:fill="FFFFFF"/>
              <w:spacing w:before="0" w:beforeAutospacing="0" w:after="0" w:afterAutospacing="0"/>
              <w:ind w:firstLine="450"/>
              <w:jc w:val="both"/>
              <w:rPr>
                <w:bCs/>
                <w:sz w:val="28"/>
                <w:szCs w:val="28"/>
                <w:lang w:val="uk-UA" w:eastAsia="en-US"/>
              </w:rPr>
            </w:pPr>
            <w:r w:rsidRPr="00556D2F">
              <w:rPr>
                <w:b/>
                <w:bCs/>
                <w:sz w:val="28"/>
                <w:szCs w:val="28"/>
                <w:lang w:val="uk-UA" w:eastAsia="en-US"/>
              </w:rPr>
              <w:t>Центральний орган виконавчої влади, що реалізує державну податкову політику</w:t>
            </w:r>
            <w:r w:rsidRPr="0063792B">
              <w:rPr>
                <w:bCs/>
                <w:sz w:val="28"/>
                <w:szCs w:val="28"/>
                <w:lang w:val="uk-UA" w:eastAsia="en-US"/>
              </w:rPr>
              <w:t xml:space="preserve">, автоматично формує та направляє суб’єкту господарювання (у тому числі іноземному </w:t>
            </w:r>
            <w:r w:rsidRPr="0063792B">
              <w:rPr>
                <w:bCs/>
                <w:sz w:val="28"/>
                <w:szCs w:val="28"/>
                <w:lang w:val="uk-UA" w:eastAsia="en-US"/>
              </w:rPr>
              <w:lastRenderedPageBreak/>
              <w:t xml:space="preserve">суб’єкту господарювання, який діє через своє зареєстроване постійне представництво) </w:t>
            </w:r>
            <w:r w:rsidRPr="00556D2F">
              <w:rPr>
                <w:b/>
                <w:bCs/>
                <w:color w:val="000000" w:themeColor="text1"/>
                <w:sz w:val="28"/>
                <w:szCs w:val="28"/>
                <w:lang w:val="uk-UA" w:eastAsia="en-US"/>
              </w:rPr>
              <w:t xml:space="preserve">в електронній формі в  порядку, встановленому </w:t>
            </w:r>
            <w:hyperlink r:id="rId17" w:anchor="n1091" w:tgtFrame="_blank" w:history="1">
              <w:r w:rsidRPr="00556D2F">
                <w:rPr>
                  <w:b/>
                  <w:bCs/>
                  <w:color w:val="000000" w:themeColor="text1"/>
                  <w:sz w:val="28"/>
                  <w:szCs w:val="28"/>
                  <w:lang w:val="uk-UA" w:eastAsia="en-US"/>
                </w:rPr>
                <w:t>статтею 42</w:t>
              </w:r>
            </w:hyperlink>
            <w:r w:rsidRPr="00556D2F">
              <w:rPr>
                <w:b/>
                <w:bCs/>
                <w:color w:val="000000" w:themeColor="text1"/>
                <w:sz w:val="28"/>
                <w:szCs w:val="28"/>
                <w:lang w:val="uk-UA" w:eastAsia="en-US"/>
              </w:rPr>
              <w:t xml:space="preserve"> Податкового кодексу України</w:t>
            </w:r>
            <w:r w:rsidRPr="0063792B">
              <w:rPr>
                <w:bCs/>
                <w:sz w:val="28"/>
                <w:szCs w:val="28"/>
                <w:lang w:val="uk-UA" w:eastAsia="en-US"/>
              </w:rPr>
              <w:t>,  повідомлення про</w:t>
            </w:r>
          </w:p>
          <w:p w:rsidR="00A66AE9" w:rsidRPr="00511A3D" w:rsidRDefault="00A66AE9" w:rsidP="00A11A40">
            <w:pPr>
              <w:pStyle w:val="rvps2"/>
              <w:shd w:val="clear" w:color="auto" w:fill="FFFFFF"/>
              <w:spacing w:before="0" w:beforeAutospacing="0" w:after="0" w:afterAutospacing="0"/>
              <w:ind w:firstLine="450"/>
              <w:jc w:val="both"/>
              <w:rPr>
                <w:color w:val="000000" w:themeColor="text1"/>
                <w:sz w:val="28"/>
                <w:szCs w:val="28"/>
                <w:lang w:val="uk-UA"/>
              </w:rPr>
            </w:pPr>
            <w:r w:rsidRPr="00511A3D">
              <w:rPr>
                <w:color w:val="000000" w:themeColor="text1"/>
                <w:sz w:val="28"/>
                <w:szCs w:val="28"/>
                <w:lang w:val="uk-UA"/>
              </w:rPr>
              <w:t>необхідність внесення чергового платежу за ліцензію - за 90, 75, 60, 45, 30 та за 15 днів до настання терміну сплати чергового платежу за відповідну ліцензію;</w:t>
            </w:r>
          </w:p>
          <w:p w:rsidR="00A66AE9" w:rsidRDefault="00A66AE9" w:rsidP="00A11A40">
            <w:pPr>
              <w:pStyle w:val="rvps2"/>
              <w:shd w:val="clear" w:color="auto" w:fill="FFFFFF"/>
              <w:spacing w:before="0" w:beforeAutospacing="0" w:after="0" w:afterAutospacing="0"/>
              <w:ind w:firstLine="450"/>
              <w:jc w:val="both"/>
              <w:rPr>
                <w:color w:val="000000" w:themeColor="text1"/>
                <w:sz w:val="28"/>
                <w:szCs w:val="28"/>
                <w:lang w:val="uk-UA"/>
              </w:rPr>
            </w:pPr>
            <w:r w:rsidRPr="00511A3D">
              <w:rPr>
                <w:color w:val="000000" w:themeColor="text1"/>
                <w:sz w:val="28"/>
                <w:szCs w:val="28"/>
                <w:lang w:val="uk-UA"/>
              </w:rPr>
              <w:t>дату, з якої анулюється ліцензія у разі невнесення чергового платежу за ліцензію, - за 9 днів до настання терміну сплати чергового платежу за відповідну ліцензію".</w:t>
            </w:r>
          </w:p>
          <w:p w:rsidR="000D0527" w:rsidRPr="00511A3D" w:rsidRDefault="000D0527" w:rsidP="00A11A40">
            <w:pPr>
              <w:pStyle w:val="rvps2"/>
              <w:shd w:val="clear" w:color="auto" w:fill="FFFFFF"/>
              <w:spacing w:before="0" w:beforeAutospacing="0" w:after="0" w:afterAutospacing="0"/>
              <w:ind w:firstLine="450"/>
              <w:jc w:val="both"/>
              <w:rPr>
                <w:b/>
                <w:bCs/>
                <w:color w:val="000000" w:themeColor="text1"/>
                <w:sz w:val="28"/>
                <w:szCs w:val="28"/>
                <w:u w:val="single"/>
                <w:lang w:val="uk-UA"/>
              </w:rPr>
            </w:pPr>
          </w:p>
        </w:tc>
      </w:tr>
      <w:tr w:rsidR="00A11A40" w:rsidRPr="00A11A40" w:rsidTr="00330E47">
        <w:tc>
          <w:tcPr>
            <w:tcW w:w="7797" w:type="dxa"/>
            <w:shd w:val="clear" w:color="auto" w:fill="auto"/>
          </w:tcPr>
          <w:p w:rsidR="00A66AE9" w:rsidRPr="005E5C87"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5E5C87">
              <w:rPr>
                <w:rFonts w:ascii="Times New Roman" w:eastAsia="Times New Roman" w:hAnsi="Times New Roman" w:cs="Times New Roman"/>
                <w:b/>
                <w:bCs/>
                <w:color w:val="000000" w:themeColor="text1"/>
                <w:sz w:val="28"/>
                <w:szCs w:val="28"/>
                <w:u w:val="single"/>
                <w:lang w:eastAsia="uk-UA"/>
              </w:rPr>
              <w:lastRenderedPageBreak/>
              <w:t xml:space="preserve">Частина тридцять </w:t>
            </w:r>
            <w:r w:rsidR="00112C70" w:rsidRPr="005E5C87">
              <w:rPr>
                <w:rFonts w:ascii="Times New Roman" w:eastAsia="Times New Roman" w:hAnsi="Times New Roman" w:cs="Times New Roman"/>
                <w:b/>
                <w:bCs/>
                <w:color w:val="000000" w:themeColor="text1"/>
                <w:sz w:val="28"/>
                <w:szCs w:val="28"/>
                <w:u w:val="single"/>
                <w:lang w:eastAsia="uk-UA"/>
              </w:rPr>
              <w:t>сьома</w:t>
            </w:r>
          </w:p>
          <w:p w:rsidR="00A66AE9" w:rsidRPr="005E5C87" w:rsidRDefault="00A66AE9" w:rsidP="00641E7F">
            <w:pPr>
              <w:pStyle w:val="ae"/>
              <w:ind w:firstLine="318"/>
              <w:jc w:val="both"/>
              <w:rPr>
                <w:rFonts w:ascii="Times New Roman" w:hAnsi="Times New Roman" w:cs="Times New Roman"/>
                <w:color w:val="000000" w:themeColor="text1"/>
                <w:sz w:val="28"/>
                <w:szCs w:val="28"/>
                <w:u w:val="single"/>
              </w:rPr>
            </w:pPr>
            <w:r w:rsidRPr="005E5C87">
              <w:rPr>
                <w:rFonts w:ascii="Times New Roman" w:hAnsi="Times New Roman" w:cs="Times New Roman"/>
                <w:color w:val="000000" w:themeColor="text1"/>
                <w:sz w:val="28"/>
                <w:szCs w:val="28"/>
              </w:rPr>
              <w:t xml:space="preserve">У разі зміни відомостей, зазначених </w:t>
            </w:r>
            <w:r w:rsidRPr="005E5C87">
              <w:rPr>
                <w:rFonts w:ascii="Times New Roman" w:hAnsi="Times New Roman" w:cs="Times New Roman"/>
                <w:b/>
                <w:color w:val="000000" w:themeColor="text1"/>
                <w:sz w:val="28"/>
                <w:szCs w:val="28"/>
              </w:rPr>
              <w:t>у виданій суб'єкту господарювання (у тому числі іноземному суб'єкту господарювання, який діє через своє зареєстроване постійне представництво) ліцензії (за винятком змін, пов'язаних з реорганізацією суб'єкта господарювання (у тому числі іноземного суб'єкта господарювання, який діє через своє зареєстроване постійне представництво) та/або зміною типу акціонерного товариства)</w:t>
            </w:r>
            <w:r w:rsidRPr="005E5C87">
              <w:rPr>
                <w:rFonts w:ascii="Times New Roman" w:hAnsi="Times New Roman" w:cs="Times New Roman"/>
                <w:color w:val="000000" w:themeColor="text1"/>
                <w:sz w:val="28"/>
                <w:szCs w:val="28"/>
              </w:rPr>
              <w:t>, суб'єкт господарювання зобов'язаний</w:t>
            </w:r>
            <w:r w:rsidRPr="005E5C87">
              <w:rPr>
                <w:rFonts w:ascii="Times New Roman" w:hAnsi="Times New Roman" w:cs="Times New Roman"/>
                <w:b/>
                <w:color w:val="000000" w:themeColor="text1"/>
                <w:sz w:val="28"/>
                <w:szCs w:val="28"/>
              </w:rPr>
              <w:t xml:space="preserve"> у місячний строк з дня внесення таких змін звернутися до органу, який видав ліцензію, з відповідною заявою.</w:t>
            </w:r>
          </w:p>
        </w:tc>
        <w:tc>
          <w:tcPr>
            <w:tcW w:w="7796" w:type="dxa"/>
            <w:shd w:val="clear" w:color="auto" w:fill="auto"/>
          </w:tcPr>
          <w:p w:rsidR="00112C70" w:rsidRPr="005E5C87" w:rsidRDefault="00A66AE9" w:rsidP="00112C70">
            <w:pPr>
              <w:jc w:val="both"/>
              <w:rPr>
                <w:rFonts w:ascii="Times New Roman" w:eastAsia="Times New Roman" w:hAnsi="Times New Roman" w:cs="Times New Roman"/>
                <w:b/>
                <w:bCs/>
                <w:color w:val="000000" w:themeColor="text1"/>
                <w:sz w:val="28"/>
                <w:szCs w:val="28"/>
                <w:u w:val="single"/>
                <w:lang w:eastAsia="uk-UA"/>
              </w:rPr>
            </w:pPr>
            <w:r w:rsidRPr="005E5C87">
              <w:rPr>
                <w:rFonts w:ascii="Times New Roman" w:eastAsia="Times New Roman" w:hAnsi="Times New Roman" w:cs="Times New Roman"/>
                <w:b/>
                <w:bCs/>
                <w:color w:val="000000" w:themeColor="text1"/>
                <w:sz w:val="28"/>
                <w:szCs w:val="28"/>
                <w:u w:val="single"/>
                <w:lang w:eastAsia="uk-UA"/>
              </w:rPr>
              <w:t xml:space="preserve">Частина </w:t>
            </w:r>
            <w:r w:rsidR="00112C70" w:rsidRPr="005E5C87">
              <w:rPr>
                <w:rFonts w:ascii="Times New Roman" w:eastAsia="Times New Roman" w:hAnsi="Times New Roman" w:cs="Times New Roman"/>
                <w:b/>
                <w:bCs/>
                <w:color w:val="000000" w:themeColor="text1"/>
                <w:sz w:val="28"/>
                <w:szCs w:val="28"/>
                <w:u w:val="single"/>
                <w:lang w:eastAsia="uk-UA"/>
              </w:rPr>
              <w:t>тридцять сьома</w:t>
            </w:r>
          </w:p>
          <w:p w:rsidR="00A66AE9" w:rsidRDefault="00A66AE9" w:rsidP="005E5C87">
            <w:pPr>
              <w:ind w:firstLine="567"/>
              <w:jc w:val="both"/>
              <w:rPr>
                <w:rFonts w:ascii="Times New Roman" w:hAnsi="Times New Roman" w:cs="Times New Roman"/>
                <w:b/>
                <w:color w:val="000000" w:themeColor="text1"/>
                <w:sz w:val="28"/>
                <w:szCs w:val="28"/>
              </w:rPr>
            </w:pPr>
            <w:r w:rsidRPr="005E5C87">
              <w:rPr>
                <w:rFonts w:ascii="Times New Roman" w:eastAsia="Times New Roman" w:hAnsi="Times New Roman" w:cs="Times New Roman"/>
                <w:color w:val="000000" w:themeColor="text1"/>
                <w:sz w:val="28"/>
                <w:szCs w:val="28"/>
                <w:lang w:eastAsia="uk-UA"/>
              </w:rPr>
              <w:t>У разі зміни відомостей, зазначених</w:t>
            </w:r>
            <w:r w:rsidRPr="005E5C87">
              <w:rPr>
                <w:rFonts w:ascii="Times New Roman" w:eastAsia="Times New Roman" w:hAnsi="Times New Roman" w:cs="Times New Roman"/>
                <w:b/>
                <w:color w:val="000000" w:themeColor="text1"/>
                <w:sz w:val="28"/>
                <w:szCs w:val="28"/>
                <w:lang w:eastAsia="uk-UA"/>
              </w:rPr>
              <w:t xml:space="preserve"> у </w:t>
            </w:r>
            <w:r w:rsidRPr="005E5C87">
              <w:rPr>
                <w:rFonts w:ascii="Times New Roman" w:hAnsi="Times New Roman" w:cs="Times New Roman"/>
                <w:b/>
                <w:color w:val="000000" w:themeColor="text1"/>
                <w:sz w:val="28"/>
                <w:szCs w:val="28"/>
              </w:rPr>
              <w:t>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w:t>
            </w:r>
            <w:r w:rsidRPr="005E5C87">
              <w:rPr>
                <w:rStyle w:val="af5"/>
                <w:rFonts w:ascii="Times New Roman" w:hAnsi="Times New Roman" w:cs="Times New Roman"/>
                <w:color w:val="000000" w:themeColor="text1"/>
                <w:sz w:val="28"/>
                <w:szCs w:val="28"/>
              </w:rPr>
              <w:t xml:space="preserve"> </w:t>
            </w:r>
            <w:r w:rsidRPr="005E5C87">
              <w:rPr>
                <w:rFonts w:ascii="Times New Roman" w:hAnsi="Times New Roman" w:cs="Times New Roman"/>
                <w:b/>
                <w:color w:val="000000" w:themeColor="text1"/>
                <w:sz w:val="28"/>
                <w:szCs w:val="28"/>
              </w:rPr>
              <w:t>рідин, що використовуються в електронних сигаретах</w:t>
            </w:r>
            <w:r w:rsidRPr="005E5C87">
              <w:rPr>
                <w:rFonts w:ascii="Times New Roman" w:eastAsia="Times New Roman" w:hAnsi="Times New Roman" w:cs="Times New Roman"/>
                <w:b/>
                <w:color w:val="000000" w:themeColor="text1"/>
                <w:sz w:val="28"/>
                <w:szCs w:val="28"/>
                <w:lang w:eastAsia="uk-UA"/>
              </w:rPr>
              <w:t>, або</w:t>
            </w:r>
            <w:r w:rsidRPr="005E5C87">
              <w:rPr>
                <w:rFonts w:ascii="Times New Roman" w:hAnsi="Times New Roman" w:cs="Times New Roman"/>
                <w:b/>
                <w:color w:val="000000" w:themeColor="text1"/>
                <w:sz w:val="28"/>
                <w:szCs w:val="28"/>
              </w:rPr>
              <w:t xml:space="preserve"> даних, зазначених у заяві, документах, що додавалися до заяви про отримання ліцензії, </w:t>
            </w:r>
            <w:r w:rsidRPr="005E5C87">
              <w:rPr>
                <w:rFonts w:ascii="Times New Roman" w:hAnsi="Times New Roman" w:cs="Times New Roman"/>
                <w:color w:val="000000" w:themeColor="text1"/>
                <w:sz w:val="28"/>
                <w:szCs w:val="28"/>
              </w:rPr>
              <w:t>суб'єкт господарювання</w:t>
            </w:r>
            <w:r w:rsidRPr="005E5C87">
              <w:rPr>
                <w:rFonts w:ascii="Times New Roman" w:hAnsi="Times New Roman" w:cs="Times New Roman"/>
                <w:b/>
                <w:color w:val="000000" w:themeColor="text1"/>
                <w:sz w:val="28"/>
                <w:szCs w:val="28"/>
              </w:rPr>
              <w:t xml:space="preserve"> (у тому числі іноземний суб'єкт  господарювання, який діє через своє зареєстроване постійне представництво) </w:t>
            </w:r>
            <w:r w:rsidRPr="005E5C87">
              <w:rPr>
                <w:rFonts w:ascii="Times New Roman" w:hAnsi="Times New Roman" w:cs="Times New Roman"/>
                <w:color w:val="000000" w:themeColor="text1"/>
                <w:sz w:val="28"/>
                <w:szCs w:val="28"/>
              </w:rPr>
              <w:t>зобов’язаний</w:t>
            </w:r>
            <w:r w:rsidRPr="005E5C87">
              <w:rPr>
                <w:rFonts w:ascii="Times New Roman" w:hAnsi="Times New Roman" w:cs="Times New Roman"/>
                <w:b/>
                <w:color w:val="000000" w:themeColor="text1"/>
                <w:sz w:val="28"/>
                <w:szCs w:val="28"/>
              </w:rPr>
              <w:t xml:space="preserve"> повідомити нарочно, поштою або в електронн</w:t>
            </w:r>
            <w:r w:rsidR="007B059C" w:rsidRPr="005E5C87">
              <w:rPr>
                <w:rFonts w:ascii="Times New Roman" w:hAnsi="Times New Roman" w:cs="Times New Roman"/>
                <w:b/>
                <w:color w:val="000000" w:themeColor="text1"/>
                <w:sz w:val="28"/>
                <w:szCs w:val="28"/>
              </w:rPr>
              <w:t>ій</w:t>
            </w:r>
            <w:r w:rsidRPr="005E5C87">
              <w:rPr>
                <w:rFonts w:ascii="Times New Roman" w:hAnsi="Times New Roman" w:cs="Times New Roman"/>
                <w:b/>
                <w:color w:val="000000" w:themeColor="text1"/>
                <w:sz w:val="28"/>
                <w:szCs w:val="28"/>
              </w:rPr>
              <w:t xml:space="preserve"> </w:t>
            </w:r>
            <w:r w:rsidR="007B059C" w:rsidRPr="005E5C87">
              <w:rPr>
                <w:rFonts w:ascii="Times New Roman" w:hAnsi="Times New Roman" w:cs="Times New Roman"/>
                <w:b/>
                <w:color w:val="000000" w:themeColor="text1"/>
                <w:sz w:val="28"/>
                <w:szCs w:val="28"/>
              </w:rPr>
              <w:t>формі</w:t>
            </w:r>
            <w:r w:rsidRPr="005E5C87">
              <w:rPr>
                <w:rFonts w:ascii="Times New Roman" w:hAnsi="Times New Roman" w:cs="Times New Roman"/>
                <w:b/>
                <w:color w:val="000000" w:themeColor="text1"/>
                <w:sz w:val="28"/>
                <w:szCs w:val="28"/>
              </w:rPr>
              <w:t xml:space="preserve"> в порядку, встановленому статтею 42 Податкового кодексу України,  центральний орган виконавчої влади, що реалізує державну податкову політику, про такі зміни протягом 30 календарних днів </w:t>
            </w:r>
            <w:r w:rsidR="00D73D64" w:rsidRPr="005E5C87">
              <w:rPr>
                <w:rFonts w:ascii="Times New Roman" w:hAnsi="Times New Roman" w:cs="Times New Roman"/>
                <w:b/>
                <w:color w:val="000000" w:themeColor="text1"/>
                <w:sz w:val="28"/>
                <w:szCs w:val="28"/>
              </w:rPr>
              <w:t>і</w:t>
            </w:r>
            <w:r w:rsidRPr="005E5C87">
              <w:rPr>
                <w:rFonts w:ascii="Times New Roman" w:hAnsi="Times New Roman" w:cs="Times New Roman"/>
                <w:b/>
                <w:color w:val="000000" w:themeColor="text1"/>
                <w:sz w:val="28"/>
                <w:szCs w:val="28"/>
              </w:rPr>
              <w:t>з дня, наступного за днем їх настання.</w:t>
            </w:r>
          </w:p>
          <w:p w:rsidR="000D0527" w:rsidRPr="005E5C87" w:rsidRDefault="000D0527" w:rsidP="005E5C87">
            <w:pPr>
              <w:ind w:firstLine="567"/>
              <w:jc w:val="both"/>
              <w:rPr>
                <w:rFonts w:ascii="Times New Roman" w:hAnsi="Times New Roman" w:cs="Times New Roman"/>
                <w:b/>
                <w:bCs/>
                <w:color w:val="000000" w:themeColor="text1"/>
                <w:sz w:val="28"/>
                <w:szCs w:val="28"/>
                <w:u w:val="single"/>
              </w:rPr>
            </w:pPr>
          </w:p>
        </w:tc>
      </w:tr>
      <w:tr w:rsidR="00A11A40" w:rsidRPr="00A11A40" w:rsidTr="00330E47">
        <w:tc>
          <w:tcPr>
            <w:tcW w:w="7797" w:type="dxa"/>
            <w:shd w:val="clear" w:color="auto" w:fill="auto"/>
          </w:tcPr>
          <w:p w:rsidR="00A66AE9" w:rsidRPr="005E5C87"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5E5C87">
              <w:rPr>
                <w:rFonts w:ascii="Times New Roman" w:eastAsia="Times New Roman" w:hAnsi="Times New Roman" w:cs="Times New Roman"/>
                <w:b/>
                <w:bCs/>
                <w:color w:val="000000" w:themeColor="text1"/>
                <w:sz w:val="28"/>
                <w:szCs w:val="28"/>
                <w:u w:val="single"/>
                <w:lang w:eastAsia="uk-UA"/>
              </w:rPr>
              <w:t xml:space="preserve">Частина тридцять </w:t>
            </w:r>
            <w:r w:rsidR="00112C70" w:rsidRPr="005E5C87">
              <w:rPr>
                <w:rFonts w:ascii="Times New Roman" w:eastAsia="Times New Roman" w:hAnsi="Times New Roman" w:cs="Times New Roman"/>
                <w:b/>
                <w:bCs/>
                <w:color w:val="000000" w:themeColor="text1"/>
                <w:sz w:val="28"/>
                <w:szCs w:val="28"/>
                <w:u w:val="single"/>
                <w:lang w:eastAsia="uk-UA"/>
              </w:rPr>
              <w:t>восьма</w:t>
            </w:r>
          </w:p>
          <w:p w:rsidR="00A66AE9" w:rsidRPr="005E5C87" w:rsidRDefault="00A66AE9" w:rsidP="00641E7F">
            <w:pPr>
              <w:pStyle w:val="ae"/>
              <w:jc w:val="both"/>
              <w:rPr>
                <w:rFonts w:ascii="Times New Roman" w:hAnsi="Times New Roman" w:cs="Times New Roman"/>
                <w:color w:val="000000" w:themeColor="text1"/>
                <w:sz w:val="28"/>
                <w:szCs w:val="28"/>
              </w:rPr>
            </w:pPr>
          </w:p>
          <w:p w:rsidR="00A66AE9" w:rsidRPr="005E5C87" w:rsidRDefault="00A66AE9" w:rsidP="00641E7F">
            <w:pPr>
              <w:pStyle w:val="ae"/>
              <w:jc w:val="both"/>
              <w:rPr>
                <w:rFonts w:ascii="Times New Roman" w:hAnsi="Times New Roman" w:cs="Times New Roman"/>
                <w:color w:val="000000" w:themeColor="text1"/>
                <w:sz w:val="28"/>
                <w:szCs w:val="28"/>
                <w:u w:val="single"/>
              </w:rPr>
            </w:pPr>
            <w:r w:rsidRPr="005E5C87">
              <w:rPr>
                <w:rFonts w:ascii="Times New Roman" w:hAnsi="Times New Roman" w:cs="Times New Roman"/>
                <w:b/>
                <w:color w:val="000000" w:themeColor="text1"/>
                <w:sz w:val="28"/>
                <w:szCs w:val="28"/>
              </w:rPr>
              <w:t>Орган,</w:t>
            </w:r>
            <w:r w:rsidRPr="005E5C87">
              <w:rPr>
                <w:rFonts w:ascii="Times New Roman" w:hAnsi="Times New Roman" w:cs="Times New Roman"/>
                <w:color w:val="000000" w:themeColor="text1"/>
                <w:sz w:val="28"/>
                <w:szCs w:val="28"/>
              </w:rPr>
              <w:t xml:space="preserve"> </w:t>
            </w:r>
            <w:r w:rsidRPr="005E5C87">
              <w:rPr>
                <w:rFonts w:ascii="Times New Roman" w:hAnsi="Times New Roman" w:cs="Times New Roman"/>
                <w:b/>
                <w:color w:val="000000" w:themeColor="text1"/>
                <w:sz w:val="28"/>
                <w:szCs w:val="28"/>
              </w:rPr>
              <w:t>який видав ліцензію</w:t>
            </w:r>
            <w:r w:rsidRPr="005E5C87">
              <w:rPr>
                <w:rFonts w:ascii="Times New Roman" w:hAnsi="Times New Roman" w:cs="Times New Roman"/>
                <w:color w:val="000000" w:themeColor="text1"/>
                <w:sz w:val="28"/>
                <w:szCs w:val="28"/>
              </w:rPr>
              <w:t xml:space="preserve">, </w:t>
            </w:r>
            <w:r w:rsidRPr="005E5C87">
              <w:rPr>
                <w:rFonts w:ascii="Times New Roman" w:hAnsi="Times New Roman" w:cs="Times New Roman"/>
                <w:b/>
                <w:color w:val="000000" w:themeColor="text1"/>
                <w:sz w:val="28"/>
                <w:szCs w:val="28"/>
              </w:rPr>
              <w:t>на підставі заяви</w:t>
            </w:r>
            <w:r w:rsidRPr="005E5C87">
              <w:rPr>
                <w:rFonts w:ascii="Times New Roman" w:hAnsi="Times New Roman" w:cs="Times New Roman"/>
                <w:color w:val="000000" w:themeColor="text1"/>
                <w:sz w:val="28"/>
                <w:szCs w:val="28"/>
              </w:rPr>
              <w:t xml:space="preserve"> </w:t>
            </w:r>
            <w:r w:rsidRPr="005E5C87">
              <w:rPr>
                <w:rFonts w:ascii="Times New Roman" w:hAnsi="Times New Roman" w:cs="Times New Roman"/>
                <w:b/>
                <w:color w:val="000000" w:themeColor="text1"/>
                <w:sz w:val="28"/>
                <w:szCs w:val="28"/>
              </w:rPr>
              <w:t xml:space="preserve">суб'єкта господарювання (у тому числі іноземного суб'єкта господарювання, який діє через своє зареєстроване постійне представництво) </w:t>
            </w:r>
            <w:r w:rsidRPr="005E5C87">
              <w:rPr>
                <w:rFonts w:ascii="Times New Roman" w:hAnsi="Times New Roman" w:cs="Times New Roman"/>
                <w:color w:val="000000" w:themeColor="text1"/>
                <w:sz w:val="28"/>
                <w:szCs w:val="28"/>
              </w:rPr>
              <w:t xml:space="preserve">протягом трьох робочих днів видає суб'єкту господарювання (у тому числі іноземному суб'єкту господарювання, який діє через своє зареєстроване постійне представництво) ліцензію, оформлену </w:t>
            </w:r>
            <w:r w:rsidRPr="005E5C87">
              <w:rPr>
                <w:rFonts w:ascii="Times New Roman" w:hAnsi="Times New Roman" w:cs="Times New Roman"/>
                <w:b/>
                <w:color w:val="000000" w:themeColor="text1"/>
                <w:sz w:val="28"/>
                <w:szCs w:val="28"/>
              </w:rPr>
              <w:t>на новому</w:t>
            </w:r>
            <w:r w:rsidRPr="005E5C87">
              <w:rPr>
                <w:rFonts w:ascii="Times New Roman" w:hAnsi="Times New Roman" w:cs="Times New Roman"/>
                <w:color w:val="000000" w:themeColor="text1"/>
                <w:sz w:val="28"/>
                <w:szCs w:val="28"/>
              </w:rPr>
              <w:t xml:space="preserve"> </w:t>
            </w:r>
            <w:r w:rsidRPr="005E5C87">
              <w:rPr>
                <w:rFonts w:ascii="Times New Roman" w:hAnsi="Times New Roman" w:cs="Times New Roman"/>
                <w:b/>
                <w:color w:val="000000" w:themeColor="text1"/>
                <w:sz w:val="28"/>
                <w:szCs w:val="28"/>
              </w:rPr>
              <w:t>бланку</w:t>
            </w:r>
            <w:r w:rsidRPr="005E5C87">
              <w:rPr>
                <w:rFonts w:ascii="Times New Roman" w:hAnsi="Times New Roman" w:cs="Times New Roman"/>
                <w:color w:val="000000" w:themeColor="text1"/>
                <w:sz w:val="28"/>
                <w:szCs w:val="28"/>
              </w:rPr>
              <w:t xml:space="preserve"> з урахуванням змін.</w:t>
            </w:r>
          </w:p>
        </w:tc>
        <w:tc>
          <w:tcPr>
            <w:tcW w:w="7796" w:type="dxa"/>
            <w:shd w:val="clear" w:color="auto" w:fill="auto"/>
          </w:tcPr>
          <w:p w:rsidR="00A66AE9" w:rsidRPr="005E5C87"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5E5C87">
              <w:rPr>
                <w:rFonts w:ascii="Times New Roman" w:eastAsia="Times New Roman" w:hAnsi="Times New Roman" w:cs="Times New Roman"/>
                <w:b/>
                <w:bCs/>
                <w:color w:val="000000" w:themeColor="text1"/>
                <w:sz w:val="28"/>
                <w:szCs w:val="28"/>
                <w:u w:val="single"/>
                <w:lang w:eastAsia="uk-UA"/>
              </w:rPr>
              <w:lastRenderedPageBreak/>
              <w:t xml:space="preserve">Частина тридцять </w:t>
            </w:r>
            <w:r w:rsidR="00112C70" w:rsidRPr="005E5C87">
              <w:rPr>
                <w:rFonts w:ascii="Times New Roman" w:eastAsia="Times New Roman" w:hAnsi="Times New Roman" w:cs="Times New Roman"/>
                <w:b/>
                <w:bCs/>
                <w:color w:val="000000" w:themeColor="text1"/>
                <w:sz w:val="28"/>
                <w:szCs w:val="28"/>
                <w:u w:val="single"/>
                <w:lang w:eastAsia="uk-UA"/>
              </w:rPr>
              <w:t>восьма</w:t>
            </w:r>
          </w:p>
          <w:p w:rsidR="00A66AE9" w:rsidRPr="005E5C87" w:rsidRDefault="00A66AE9" w:rsidP="00641E7F">
            <w:pPr>
              <w:jc w:val="both"/>
              <w:rPr>
                <w:rFonts w:ascii="Times New Roman" w:eastAsia="Times New Roman" w:hAnsi="Times New Roman" w:cs="Times New Roman"/>
                <w:bCs/>
                <w:color w:val="000000" w:themeColor="text1"/>
                <w:sz w:val="28"/>
                <w:szCs w:val="28"/>
                <w:u w:val="single"/>
                <w:lang w:eastAsia="uk-UA"/>
              </w:rPr>
            </w:pPr>
          </w:p>
          <w:p w:rsidR="00A66AE9" w:rsidRDefault="00A66AE9" w:rsidP="007B059C">
            <w:pPr>
              <w:ind w:firstLine="567"/>
              <w:jc w:val="both"/>
              <w:rPr>
                <w:rFonts w:ascii="Times New Roman" w:hAnsi="Times New Roman" w:cs="Times New Roman"/>
                <w:b/>
                <w:color w:val="000000" w:themeColor="text1"/>
                <w:sz w:val="28"/>
                <w:szCs w:val="28"/>
              </w:rPr>
            </w:pPr>
            <w:r w:rsidRPr="005E5C87">
              <w:rPr>
                <w:rFonts w:ascii="Times New Roman" w:hAnsi="Times New Roman" w:cs="Times New Roman"/>
                <w:b/>
                <w:color w:val="000000" w:themeColor="text1"/>
                <w:sz w:val="28"/>
                <w:szCs w:val="28"/>
              </w:rPr>
              <w:t xml:space="preserve">За результатами розгляду такого повідомлення про зміну відомостей центральний орган виконавчої влади, що реалізує державну податкову політику, </w:t>
            </w:r>
            <w:r w:rsidRPr="005E5C87">
              <w:rPr>
                <w:rFonts w:ascii="Times New Roman" w:hAnsi="Times New Roman" w:cs="Times New Roman"/>
                <w:color w:val="000000" w:themeColor="text1"/>
                <w:sz w:val="28"/>
                <w:szCs w:val="28"/>
              </w:rPr>
              <w:t>протягом трьох робочих днів</w:t>
            </w:r>
            <w:r w:rsidRPr="005E5C87">
              <w:rPr>
                <w:rFonts w:ascii="Times New Roman" w:hAnsi="Times New Roman" w:cs="Times New Roman"/>
                <w:b/>
                <w:color w:val="000000" w:themeColor="text1"/>
                <w:sz w:val="28"/>
                <w:szCs w:val="28"/>
              </w:rPr>
              <w:t xml:space="preserve"> </w:t>
            </w:r>
            <w:r w:rsidR="00D73D64" w:rsidRPr="005E5C87">
              <w:rPr>
                <w:rFonts w:ascii="Times New Roman" w:hAnsi="Times New Roman" w:cs="Times New Roman"/>
                <w:b/>
                <w:color w:val="000000" w:themeColor="text1"/>
                <w:sz w:val="28"/>
                <w:szCs w:val="28"/>
              </w:rPr>
              <w:t>і</w:t>
            </w:r>
            <w:r w:rsidRPr="005E5C87">
              <w:rPr>
                <w:rFonts w:ascii="Times New Roman" w:hAnsi="Times New Roman" w:cs="Times New Roman"/>
                <w:b/>
                <w:color w:val="000000" w:themeColor="text1"/>
                <w:sz w:val="28"/>
                <w:szCs w:val="28"/>
              </w:rPr>
              <w:t xml:space="preserve">з дня його отримання направляє </w:t>
            </w:r>
            <w:r w:rsidRPr="005E5C87">
              <w:rPr>
                <w:rFonts w:ascii="Times New Roman" w:hAnsi="Times New Roman" w:cs="Times New Roman"/>
                <w:color w:val="000000" w:themeColor="text1"/>
                <w:sz w:val="28"/>
                <w:szCs w:val="28"/>
              </w:rPr>
              <w:t>суб'єкту господарювання</w:t>
            </w:r>
            <w:r w:rsidRPr="005E5C87">
              <w:rPr>
                <w:rFonts w:ascii="Times New Roman" w:hAnsi="Times New Roman" w:cs="Times New Roman"/>
                <w:b/>
                <w:color w:val="000000" w:themeColor="text1"/>
                <w:sz w:val="28"/>
                <w:szCs w:val="28"/>
              </w:rPr>
              <w:t xml:space="preserve"> (</w:t>
            </w:r>
            <w:r w:rsidRPr="005E5C87">
              <w:rPr>
                <w:rFonts w:ascii="Times New Roman" w:hAnsi="Times New Roman" w:cs="Times New Roman"/>
                <w:color w:val="000000" w:themeColor="text1"/>
                <w:sz w:val="28"/>
                <w:szCs w:val="28"/>
              </w:rPr>
              <w:t>у тому числі іноземному суб'єкту  господарювання, який діє через своє зареєстроване постійне представництво)</w:t>
            </w:r>
            <w:r w:rsidRPr="005E5C87">
              <w:rPr>
                <w:color w:val="000000" w:themeColor="text1"/>
                <w:sz w:val="28"/>
                <w:szCs w:val="28"/>
                <w:shd w:val="clear" w:color="auto" w:fill="FFFFFF"/>
              </w:rPr>
              <w:t xml:space="preserve"> </w:t>
            </w:r>
            <w:r w:rsidRPr="005E5C87">
              <w:rPr>
                <w:rFonts w:ascii="Times New Roman" w:hAnsi="Times New Roman" w:cs="Times New Roman"/>
                <w:b/>
                <w:color w:val="000000" w:themeColor="text1"/>
                <w:sz w:val="28"/>
                <w:szCs w:val="28"/>
              </w:rPr>
              <w:t>в електронн</w:t>
            </w:r>
            <w:r w:rsidR="007B059C" w:rsidRPr="005E5C87">
              <w:rPr>
                <w:rFonts w:ascii="Times New Roman" w:hAnsi="Times New Roman" w:cs="Times New Roman"/>
                <w:b/>
                <w:color w:val="000000" w:themeColor="text1"/>
                <w:sz w:val="28"/>
                <w:szCs w:val="28"/>
              </w:rPr>
              <w:t>ій</w:t>
            </w:r>
            <w:r w:rsidRPr="005E5C87">
              <w:rPr>
                <w:rFonts w:ascii="Times New Roman" w:hAnsi="Times New Roman" w:cs="Times New Roman"/>
                <w:b/>
                <w:color w:val="000000" w:themeColor="text1"/>
                <w:sz w:val="28"/>
                <w:szCs w:val="28"/>
              </w:rPr>
              <w:t xml:space="preserve"> </w:t>
            </w:r>
            <w:r w:rsidR="007B059C" w:rsidRPr="005E5C87">
              <w:rPr>
                <w:rFonts w:ascii="Times New Roman" w:hAnsi="Times New Roman" w:cs="Times New Roman"/>
                <w:b/>
                <w:color w:val="000000" w:themeColor="text1"/>
                <w:sz w:val="28"/>
                <w:szCs w:val="28"/>
              </w:rPr>
              <w:t>формі</w:t>
            </w:r>
            <w:r w:rsidR="00A11A40" w:rsidRPr="005E5C87">
              <w:rPr>
                <w:rFonts w:ascii="Times New Roman" w:hAnsi="Times New Roman" w:cs="Times New Roman"/>
                <w:b/>
                <w:color w:val="000000" w:themeColor="text1"/>
                <w:sz w:val="28"/>
                <w:szCs w:val="28"/>
              </w:rPr>
              <w:t xml:space="preserve"> в порядку, встановленому </w:t>
            </w:r>
            <w:r w:rsidRPr="005E5C87">
              <w:rPr>
                <w:rFonts w:ascii="Times New Roman" w:hAnsi="Times New Roman" w:cs="Times New Roman"/>
                <w:b/>
                <w:color w:val="000000" w:themeColor="text1"/>
                <w:sz w:val="28"/>
                <w:szCs w:val="28"/>
              </w:rPr>
              <w:t>статтею 42</w:t>
            </w:r>
            <w:r w:rsidR="00A11A40" w:rsidRPr="005E5C87">
              <w:rPr>
                <w:rFonts w:ascii="Times New Roman" w:hAnsi="Times New Roman" w:cs="Times New Roman"/>
                <w:b/>
                <w:color w:val="000000" w:themeColor="text1"/>
                <w:sz w:val="28"/>
                <w:szCs w:val="28"/>
              </w:rPr>
              <w:t xml:space="preserve"> </w:t>
            </w:r>
            <w:r w:rsidRPr="005E5C87">
              <w:rPr>
                <w:rFonts w:ascii="Times New Roman" w:hAnsi="Times New Roman" w:cs="Times New Roman"/>
                <w:b/>
                <w:color w:val="000000" w:themeColor="text1"/>
                <w:sz w:val="28"/>
                <w:szCs w:val="28"/>
              </w:rPr>
              <w:t>Податкового кодексу України</w:t>
            </w:r>
            <w:r w:rsidRPr="005E5C87">
              <w:rPr>
                <w:color w:val="000000" w:themeColor="text1"/>
                <w:sz w:val="28"/>
                <w:szCs w:val="28"/>
                <w:shd w:val="clear" w:color="auto" w:fill="FFFFFF"/>
              </w:rPr>
              <w:t>,</w:t>
            </w:r>
            <w:r w:rsidRPr="005E5C87">
              <w:rPr>
                <w:rFonts w:ascii="Times New Roman" w:hAnsi="Times New Roman" w:cs="Times New Roman"/>
                <w:b/>
                <w:color w:val="000000" w:themeColor="text1"/>
                <w:sz w:val="28"/>
                <w:szCs w:val="28"/>
              </w:rPr>
              <w:t xml:space="preserve"> витяг </w:t>
            </w:r>
            <w:r w:rsidR="00D73D64" w:rsidRPr="005E5C87">
              <w:rPr>
                <w:rFonts w:ascii="Times New Roman" w:hAnsi="Times New Roman" w:cs="Times New Roman"/>
                <w:b/>
                <w:color w:val="000000" w:themeColor="text1"/>
                <w:sz w:val="28"/>
                <w:szCs w:val="28"/>
              </w:rPr>
              <w:t>і</w:t>
            </w:r>
            <w:r w:rsidRPr="005E5C87">
              <w:rPr>
                <w:rFonts w:ascii="Times New Roman" w:hAnsi="Times New Roman" w:cs="Times New Roman"/>
                <w:b/>
                <w:color w:val="000000" w:themeColor="text1"/>
                <w:sz w:val="28"/>
                <w:szCs w:val="28"/>
              </w:rPr>
              <w:t>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w:t>
            </w:r>
            <w:r w:rsidR="00D73D64" w:rsidRPr="005E5C87">
              <w:rPr>
                <w:rFonts w:ascii="Times New Roman" w:hAnsi="Times New Roman" w:cs="Times New Roman"/>
                <w:b/>
                <w:color w:val="000000" w:themeColor="text1"/>
                <w:sz w:val="28"/>
                <w:szCs w:val="28"/>
              </w:rPr>
              <w:t xml:space="preserve">ся в електронних сигаретах, </w:t>
            </w:r>
            <w:r w:rsidRPr="005E5C87">
              <w:rPr>
                <w:rFonts w:ascii="Times New Roman" w:hAnsi="Times New Roman" w:cs="Times New Roman"/>
                <w:b/>
                <w:color w:val="000000" w:themeColor="text1"/>
                <w:sz w:val="28"/>
                <w:szCs w:val="28"/>
              </w:rPr>
              <w:t>з</w:t>
            </w:r>
            <w:r w:rsidR="00D73D64" w:rsidRPr="005E5C87">
              <w:rPr>
                <w:rFonts w:ascii="Times New Roman" w:hAnsi="Times New Roman" w:cs="Times New Roman"/>
                <w:b/>
                <w:color w:val="000000" w:themeColor="text1"/>
                <w:sz w:val="28"/>
                <w:szCs w:val="28"/>
              </w:rPr>
              <w:t>і</w:t>
            </w:r>
            <w:r w:rsidRPr="005E5C87">
              <w:rPr>
                <w:rFonts w:ascii="Times New Roman" w:hAnsi="Times New Roman" w:cs="Times New Roman"/>
                <w:b/>
                <w:color w:val="000000" w:themeColor="text1"/>
                <w:sz w:val="28"/>
                <w:szCs w:val="28"/>
              </w:rPr>
              <w:t xml:space="preserve"> зміненими даними. </w:t>
            </w:r>
          </w:p>
          <w:p w:rsidR="000D0527" w:rsidRPr="005E5C87" w:rsidRDefault="000D0527" w:rsidP="007B059C">
            <w:pPr>
              <w:ind w:firstLine="567"/>
              <w:jc w:val="both"/>
              <w:rPr>
                <w:rFonts w:ascii="Times New Roman" w:hAnsi="Times New Roman" w:cs="Times New Roman"/>
                <w:b/>
                <w:color w:val="000000" w:themeColor="text1"/>
                <w:sz w:val="28"/>
                <w:szCs w:val="28"/>
              </w:rPr>
            </w:pPr>
          </w:p>
        </w:tc>
      </w:tr>
      <w:tr w:rsidR="00A11A40" w:rsidRPr="00A11A40" w:rsidTr="00330E47">
        <w:tc>
          <w:tcPr>
            <w:tcW w:w="7797" w:type="dxa"/>
            <w:shd w:val="clear" w:color="auto" w:fill="auto"/>
          </w:tcPr>
          <w:p w:rsidR="00A66AE9" w:rsidRPr="00DD5A08"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DD5A08">
              <w:rPr>
                <w:rFonts w:ascii="Times New Roman" w:eastAsia="Times New Roman" w:hAnsi="Times New Roman" w:cs="Times New Roman"/>
                <w:b/>
                <w:bCs/>
                <w:color w:val="000000" w:themeColor="text1"/>
                <w:sz w:val="28"/>
                <w:szCs w:val="28"/>
                <w:u w:val="single"/>
                <w:lang w:eastAsia="uk-UA"/>
              </w:rPr>
              <w:lastRenderedPageBreak/>
              <w:t xml:space="preserve">Частина тридцять </w:t>
            </w:r>
            <w:r w:rsidR="00112C70" w:rsidRPr="00DD5A08">
              <w:rPr>
                <w:rFonts w:ascii="Times New Roman" w:eastAsia="Times New Roman" w:hAnsi="Times New Roman" w:cs="Times New Roman"/>
                <w:b/>
                <w:bCs/>
                <w:color w:val="000000" w:themeColor="text1"/>
                <w:sz w:val="28"/>
                <w:szCs w:val="28"/>
                <w:u w:val="single"/>
                <w:lang w:eastAsia="uk-UA"/>
              </w:rPr>
              <w:t>дев’ята</w:t>
            </w:r>
          </w:p>
          <w:p w:rsidR="00A66AE9" w:rsidRPr="00DD5A08" w:rsidRDefault="00A66AE9" w:rsidP="00641E7F">
            <w:pPr>
              <w:pStyle w:val="a4"/>
              <w:jc w:val="both"/>
              <w:rPr>
                <w:b/>
                <w:bCs/>
                <w:color w:val="000000" w:themeColor="text1"/>
                <w:sz w:val="28"/>
                <w:szCs w:val="28"/>
                <w:u w:val="single"/>
              </w:rPr>
            </w:pPr>
            <w:r w:rsidRPr="00DD5A08">
              <w:rPr>
                <w:b/>
                <w:color w:val="000000" w:themeColor="text1"/>
                <w:sz w:val="28"/>
                <w:szCs w:val="28"/>
              </w:rPr>
              <w:t xml:space="preserve">У разі </w:t>
            </w:r>
            <w:r w:rsidRPr="00DD5A08">
              <w:rPr>
                <w:color w:val="000000" w:themeColor="text1"/>
                <w:sz w:val="28"/>
                <w:szCs w:val="28"/>
              </w:rPr>
              <w:t>втрати</w:t>
            </w:r>
            <w:r w:rsidRPr="00DD5A08">
              <w:rPr>
                <w:b/>
                <w:color w:val="000000" w:themeColor="text1"/>
                <w:sz w:val="28"/>
                <w:szCs w:val="28"/>
              </w:rPr>
              <w:t xml:space="preserve"> </w:t>
            </w:r>
            <w:r w:rsidRPr="00DD5A08">
              <w:rPr>
                <w:color w:val="000000" w:themeColor="text1"/>
                <w:sz w:val="28"/>
                <w:szCs w:val="28"/>
              </w:rPr>
              <w:t>або пошкодження</w:t>
            </w:r>
            <w:r w:rsidRPr="00DD5A08">
              <w:rPr>
                <w:b/>
                <w:color w:val="000000" w:themeColor="text1"/>
                <w:sz w:val="28"/>
                <w:szCs w:val="28"/>
              </w:rPr>
              <w:t xml:space="preserve"> ліцензії орган, який видав ліцензію, на підставі заяви суб'єкта господарювання (у тому числі іноземного суб'єкта господарювання, який діє через своє зареєстроване постійне представництво) протягом семи робочих днів видає суб'єкту господарювання (у тому числі іноземному суб'єкту господарювання, який діє через своє зареєстроване постійне представництво) дублікат ліцензії. Строк дії дубліката ліцензії не може перевищувати строку дії, зазначеного у втраченій або пошкодженій ліцензії. </w:t>
            </w:r>
          </w:p>
        </w:tc>
        <w:tc>
          <w:tcPr>
            <w:tcW w:w="7796" w:type="dxa"/>
            <w:shd w:val="clear" w:color="auto" w:fill="auto"/>
          </w:tcPr>
          <w:p w:rsidR="00A66AE9" w:rsidRPr="00DD5A08" w:rsidRDefault="00A66AE9" w:rsidP="00112C70">
            <w:pPr>
              <w:jc w:val="both"/>
              <w:rPr>
                <w:rFonts w:ascii="Times New Roman" w:eastAsia="Times New Roman" w:hAnsi="Times New Roman" w:cs="Times New Roman"/>
                <w:b/>
                <w:bCs/>
                <w:color w:val="000000" w:themeColor="text1"/>
                <w:sz w:val="28"/>
                <w:szCs w:val="28"/>
                <w:u w:val="single"/>
                <w:lang w:eastAsia="uk-UA"/>
              </w:rPr>
            </w:pPr>
            <w:r w:rsidRPr="00DD5A08">
              <w:rPr>
                <w:rFonts w:ascii="Times New Roman" w:eastAsia="Times New Roman" w:hAnsi="Times New Roman" w:cs="Times New Roman"/>
                <w:b/>
                <w:bCs/>
                <w:color w:val="000000" w:themeColor="text1"/>
                <w:sz w:val="28"/>
                <w:szCs w:val="28"/>
                <w:u w:val="single"/>
                <w:lang w:eastAsia="uk-UA"/>
              </w:rPr>
              <w:t xml:space="preserve">Частина </w:t>
            </w:r>
            <w:r w:rsidR="00112C70" w:rsidRPr="00DD5A08">
              <w:rPr>
                <w:rFonts w:ascii="Times New Roman" w:eastAsia="Times New Roman" w:hAnsi="Times New Roman" w:cs="Times New Roman"/>
                <w:b/>
                <w:bCs/>
                <w:color w:val="000000" w:themeColor="text1"/>
                <w:sz w:val="28"/>
                <w:szCs w:val="28"/>
                <w:u w:val="single"/>
                <w:lang w:eastAsia="uk-UA"/>
              </w:rPr>
              <w:t xml:space="preserve">тридцять дев’ята </w:t>
            </w:r>
          </w:p>
          <w:p w:rsidR="00112C70" w:rsidRPr="00DD5A08" w:rsidRDefault="00112C70" w:rsidP="00112C70">
            <w:pPr>
              <w:jc w:val="both"/>
              <w:rPr>
                <w:rFonts w:ascii="Times New Roman" w:hAnsi="Times New Roman" w:cs="Times New Roman"/>
                <w:b/>
                <w:color w:val="000000" w:themeColor="text1"/>
                <w:sz w:val="28"/>
                <w:szCs w:val="28"/>
              </w:rPr>
            </w:pPr>
          </w:p>
          <w:p w:rsidR="00A66AE9" w:rsidRDefault="00301DCF" w:rsidP="005E5C87">
            <w:pPr>
              <w:ind w:firstLine="549"/>
              <w:jc w:val="both"/>
              <w:rPr>
                <w:rFonts w:ascii="Times New Roman" w:hAnsi="Times New Roman" w:cs="Times New Roman"/>
                <w:b/>
                <w:color w:val="000000" w:themeColor="text1"/>
                <w:sz w:val="28"/>
                <w:szCs w:val="28"/>
              </w:rPr>
            </w:pPr>
            <w:r w:rsidRPr="00DD5A08">
              <w:rPr>
                <w:rFonts w:ascii="Times New Roman" w:hAnsi="Times New Roman" w:cs="Times New Roman"/>
                <w:b/>
                <w:color w:val="000000" w:themeColor="text1"/>
                <w:sz w:val="28"/>
                <w:szCs w:val="28"/>
              </w:rPr>
              <w:t>Суб'єкт господарювання (у тому числі іноземний суб'єкт господарювання, який діє через своє зареєстроване постійне представництво) у</w:t>
            </w:r>
            <w:r w:rsidR="00A66AE9" w:rsidRPr="00DD5A08">
              <w:rPr>
                <w:rFonts w:ascii="Times New Roman" w:hAnsi="Times New Roman" w:cs="Times New Roman"/>
                <w:b/>
                <w:color w:val="000000" w:themeColor="text1"/>
                <w:sz w:val="28"/>
                <w:szCs w:val="28"/>
              </w:rPr>
              <w:t xml:space="preserve"> разі втрати </w:t>
            </w:r>
            <w:r w:rsidR="006D6DC1" w:rsidRPr="00DD5A08">
              <w:rPr>
                <w:rFonts w:ascii="Times New Roman" w:hAnsi="Times New Roman" w:cs="Times New Roman"/>
                <w:b/>
                <w:color w:val="000000" w:themeColor="text1"/>
                <w:sz w:val="28"/>
                <w:szCs w:val="28"/>
              </w:rPr>
              <w:t xml:space="preserve">або пошкодження </w:t>
            </w:r>
            <w:r w:rsidR="00A66AE9" w:rsidRPr="00DD5A08">
              <w:rPr>
                <w:rFonts w:ascii="Times New Roman" w:hAnsi="Times New Roman" w:cs="Times New Roman"/>
                <w:b/>
                <w:color w:val="000000" w:themeColor="text1"/>
                <w:sz w:val="28"/>
                <w:szCs w:val="28"/>
              </w:rPr>
              <w:t>раніше виданого витягу 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D73D64" w:rsidRPr="00DD5A08">
              <w:rPr>
                <w:rFonts w:ascii="Times New Roman" w:hAnsi="Times New Roman" w:cs="Times New Roman"/>
                <w:b/>
                <w:color w:val="000000" w:themeColor="text1"/>
                <w:sz w:val="28"/>
                <w:szCs w:val="28"/>
              </w:rPr>
              <w:t>,</w:t>
            </w:r>
            <w:r w:rsidR="00A66AE9" w:rsidRPr="00DD5A08">
              <w:rPr>
                <w:rFonts w:ascii="Times New Roman" w:hAnsi="Times New Roman" w:cs="Times New Roman"/>
                <w:b/>
                <w:color w:val="000000" w:themeColor="text1"/>
                <w:sz w:val="28"/>
                <w:szCs w:val="28"/>
              </w:rPr>
              <w:t xml:space="preserve"> чи втрати </w:t>
            </w:r>
            <w:r w:rsidR="006D6DC1" w:rsidRPr="00DD5A08">
              <w:rPr>
                <w:rFonts w:ascii="Times New Roman" w:hAnsi="Times New Roman" w:cs="Times New Roman"/>
                <w:b/>
                <w:color w:val="000000" w:themeColor="text1"/>
                <w:sz w:val="28"/>
                <w:szCs w:val="28"/>
              </w:rPr>
              <w:t xml:space="preserve">або пошкодження </w:t>
            </w:r>
            <w:r w:rsidR="00A66AE9" w:rsidRPr="00DD5A08">
              <w:rPr>
                <w:rFonts w:ascii="Times New Roman" w:hAnsi="Times New Roman" w:cs="Times New Roman"/>
                <w:b/>
                <w:color w:val="000000" w:themeColor="text1"/>
                <w:sz w:val="28"/>
                <w:szCs w:val="28"/>
              </w:rPr>
              <w:t xml:space="preserve">раніше виданої йому ліцензії на провадження передбаченого цим Законом виду діяльності, термін дії якої не закінчився, має право звернутися з відповідною заявою нарочно, поштою </w:t>
            </w:r>
            <w:r w:rsidR="00A66AE9" w:rsidRPr="00DD5A08">
              <w:rPr>
                <w:rFonts w:ascii="Times New Roman" w:hAnsi="Times New Roman" w:cs="Times New Roman"/>
                <w:b/>
                <w:color w:val="000000" w:themeColor="text1"/>
                <w:sz w:val="28"/>
                <w:szCs w:val="28"/>
              </w:rPr>
              <w:lastRenderedPageBreak/>
              <w:t>або в електронн</w:t>
            </w:r>
            <w:r w:rsidR="007B059C" w:rsidRPr="00DD5A08">
              <w:rPr>
                <w:rFonts w:ascii="Times New Roman" w:hAnsi="Times New Roman" w:cs="Times New Roman"/>
                <w:b/>
                <w:color w:val="000000" w:themeColor="text1"/>
                <w:sz w:val="28"/>
                <w:szCs w:val="28"/>
              </w:rPr>
              <w:t>ій</w:t>
            </w:r>
            <w:r w:rsidR="00A66AE9" w:rsidRPr="00DD5A08">
              <w:rPr>
                <w:rFonts w:ascii="Times New Roman" w:hAnsi="Times New Roman" w:cs="Times New Roman"/>
                <w:b/>
                <w:color w:val="000000" w:themeColor="text1"/>
                <w:sz w:val="28"/>
                <w:szCs w:val="28"/>
              </w:rPr>
              <w:t xml:space="preserve"> </w:t>
            </w:r>
            <w:r w:rsidR="007B059C" w:rsidRPr="00DD5A08">
              <w:rPr>
                <w:rFonts w:ascii="Times New Roman" w:hAnsi="Times New Roman" w:cs="Times New Roman"/>
                <w:b/>
                <w:color w:val="000000" w:themeColor="text1"/>
                <w:sz w:val="28"/>
                <w:szCs w:val="28"/>
              </w:rPr>
              <w:t>формі</w:t>
            </w:r>
            <w:r w:rsidR="00A66AE9" w:rsidRPr="00DD5A08">
              <w:rPr>
                <w:rFonts w:ascii="Times New Roman" w:hAnsi="Times New Roman" w:cs="Times New Roman"/>
                <w:b/>
                <w:color w:val="000000" w:themeColor="text1"/>
                <w:sz w:val="28"/>
                <w:szCs w:val="28"/>
              </w:rPr>
              <w:t xml:space="preserve"> в порядку, встановленому статтею 42 Податкового кодексу України, до центрального органу виконавчої влади, що реалізує державну податкову політику, за отриманням витягу з відповідного Єдиного реєстру ліцензіатів. </w:t>
            </w:r>
            <w:r w:rsidR="001D038A" w:rsidRPr="00DD5A08">
              <w:rPr>
                <w:rFonts w:ascii="Times New Roman" w:hAnsi="Times New Roman" w:cs="Times New Roman"/>
                <w:b/>
                <w:color w:val="000000" w:themeColor="text1"/>
                <w:sz w:val="28"/>
                <w:szCs w:val="28"/>
              </w:rPr>
              <w:t>У такому випадку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141814" w:rsidRPr="00DD5A08">
              <w:rPr>
                <w:rFonts w:ascii="Times New Roman" w:hAnsi="Times New Roman" w:cs="Times New Roman"/>
                <w:b/>
                <w:color w:val="000000" w:themeColor="text1"/>
                <w:sz w:val="28"/>
                <w:szCs w:val="28"/>
              </w:rPr>
              <w:t>,</w:t>
            </w:r>
            <w:r w:rsidR="001D038A" w:rsidRPr="00DD5A08">
              <w:rPr>
                <w:rFonts w:ascii="Times New Roman" w:hAnsi="Times New Roman" w:cs="Times New Roman"/>
                <w:b/>
                <w:color w:val="000000" w:themeColor="text1"/>
                <w:sz w:val="28"/>
                <w:szCs w:val="28"/>
              </w:rPr>
              <w:t xml:space="preserve"> </w:t>
            </w:r>
            <w:r w:rsidR="001D038A" w:rsidRPr="00DD5A08">
              <w:rPr>
                <w:rFonts w:ascii="Times New Roman" w:hAnsi="Times New Roman" w:cs="Times New Roman"/>
                <w:b/>
                <w:color w:val="000000" w:themeColor="text1"/>
                <w:sz w:val="28"/>
                <w:szCs w:val="28"/>
                <w:shd w:val="clear" w:color="auto" w:fill="FFFFFF"/>
              </w:rPr>
              <w:t>не пізніше наступного робочого дня за днем</w:t>
            </w:r>
            <w:r w:rsidR="001D038A" w:rsidRPr="00DD5A08">
              <w:rPr>
                <w:rFonts w:ascii="Times New Roman" w:hAnsi="Times New Roman" w:cs="Times New Roman"/>
                <w:b/>
                <w:color w:val="000000" w:themeColor="text1"/>
                <w:sz w:val="28"/>
                <w:szCs w:val="28"/>
              </w:rPr>
              <w:t xml:space="preserve"> отримання заяви направляється заявнику  в електронній формі в порядку, встановленому статтею 42 Податкового кодексу України. </w:t>
            </w:r>
          </w:p>
          <w:p w:rsidR="000D0527" w:rsidRPr="00DD5A08" w:rsidRDefault="000D0527" w:rsidP="005E5C87">
            <w:pPr>
              <w:ind w:firstLine="549"/>
              <w:jc w:val="both"/>
              <w:rPr>
                <w:rFonts w:ascii="Times New Roman" w:hAnsi="Times New Roman" w:cs="Times New Roman"/>
                <w:b/>
                <w:color w:val="000000" w:themeColor="text1"/>
                <w:sz w:val="28"/>
                <w:szCs w:val="28"/>
              </w:rPr>
            </w:pPr>
          </w:p>
        </w:tc>
      </w:tr>
      <w:tr w:rsidR="00A11A40" w:rsidRPr="00A11A40" w:rsidTr="00330E47">
        <w:tc>
          <w:tcPr>
            <w:tcW w:w="7797" w:type="dxa"/>
            <w:shd w:val="clear" w:color="auto" w:fill="auto"/>
          </w:tcPr>
          <w:p w:rsidR="00A66AE9" w:rsidRPr="008566DE"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8566DE">
              <w:rPr>
                <w:rFonts w:ascii="Times New Roman" w:eastAsia="Times New Roman" w:hAnsi="Times New Roman" w:cs="Times New Roman"/>
                <w:b/>
                <w:bCs/>
                <w:color w:val="000000" w:themeColor="text1"/>
                <w:sz w:val="28"/>
                <w:szCs w:val="28"/>
                <w:u w:val="single"/>
                <w:lang w:eastAsia="uk-UA"/>
              </w:rPr>
              <w:lastRenderedPageBreak/>
              <w:t xml:space="preserve">Частина </w:t>
            </w:r>
            <w:r w:rsidR="00112C70" w:rsidRPr="008566DE">
              <w:rPr>
                <w:rFonts w:ascii="Times New Roman" w:eastAsia="Times New Roman" w:hAnsi="Times New Roman" w:cs="Times New Roman"/>
                <w:b/>
                <w:bCs/>
                <w:color w:val="000000" w:themeColor="text1"/>
                <w:sz w:val="28"/>
                <w:szCs w:val="28"/>
                <w:u w:val="single"/>
                <w:lang w:eastAsia="uk-UA"/>
              </w:rPr>
              <w:t>сорокова</w:t>
            </w:r>
          </w:p>
          <w:p w:rsidR="00A66AE9" w:rsidRPr="008566DE" w:rsidRDefault="00A66AE9" w:rsidP="00641E7F">
            <w:pPr>
              <w:jc w:val="both"/>
              <w:rPr>
                <w:rFonts w:ascii="Times New Roman" w:eastAsia="Times New Roman" w:hAnsi="Times New Roman" w:cs="Times New Roman"/>
                <w:bCs/>
                <w:color w:val="000000" w:themeColor="text1"/>
                <w:sz w:val="28"/>
                <w:szCs w:val="28"/>
                <w:u w:val="single"/>
                <w:lang w:eastAsia="uk-UA"/>
              </w:rPr>
            </w:pPr>
          </w:p>
          <w:p w:rsidR="00A66AE9" w:rsidRPr="008566DE" w:rsidRDefault="00A66AE9" w:rsidP="00641E7F">
            <w:pPr>
              <w:jc w:val="both"/>
              <w:rPr>
                <w:rFonts w:ascii="Times New Roman" w:hAnsi="Times New Roman" w:cs="Times New Roman"/>
                <w:color w:val="000000" w:themeColor="text1"/>
                <w:sz w:val="28"/>
                <w:szCs w:val="28"/>
              </w:rPr>
            </w:pPr>
            <w:r w:rsidRPr="008566DE">
              <w:rPr>
                <w:rFonts w:ascii="Times New Roman" w:hAnsi="Times New Roman" w:cs="Times New Roman"/>
                <w:color w:val="000000" w:themeColor="text1"/>
                <w:sz w:val="28"/>
                <w:szCs w:val="28"/>
              </w:rPr>
              <w:t xml:space="preserve">   На виробництво спирту етилового неденатурованого,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спирту етилового денатурованого, алкогольних напоїв, тютюнових виробів, рідин, що використовуються в електронних сигаретах, і пального видаються окремі ліцензії на кожен вид діяльності, а в ліцензіях на виробництво алкогольних напоїв також зазначаються коди 2103 90 30 00, 2106 90, 2203, 2204, 2205, 2206, 2208 згідно з УКТ ЗЕД залежно від виду продукції, що вироблятиметься. У ліцензії також зазначаються адреси місць провадження діяльності.</w:t>
            </w:r>
          </w:p>
          <w:p w:rsidR="00A66AE9" w:rsidRPr="008566DE" w:rsidRDefault="00A66AE9" w:rsidP="00641E7F">
            <w:pPr>
              <w:pStyle w:val="ae"/>
              <w:jc w:val="both"/>
              <w:rPr>
                <w:rFonts w:ascii="Times New Roman" w:hAnsi="Times New Roman" w:cs="Times New Roman"/>
                <w:color w:val="000000" w:themeColor="text1"/>
                <w:sz w:val="28"/>
                <w:szCs w:val="28"/>
                <w:u w:val="single"/>
              </w:rPr>
            </w:pPr>
          </w:p>
        </w:tc>
        <w:tc>
          <w:tcPr>
            <w:tcW w:w="7796" w:type="dxa"/>
            <w:shd w:val="clear" w:color="auto" w:fill="auto"/>
          </w:tcPr>
          <w:p w:rsidR="00A66AE9" w:rsidRPr="008566DE"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8566DE">
              <w:rPr>
                <w:rFonts w:ascii="Times New Roman" w:eastAsia="Times New Roman" w:hAnsi="Times New Roman" w:cs="Times New Roman"/>
                <w:b/>
                <w:bCs/>
                <w:color w:val="000000" w:themeColor="text1"/>
                <w:sz w:val="28"/>
                <w:szCs w:val="28"/>
                <w:u w:val="single"/>
                <w:lang w:eastAsia="uk-UA"/>
              </w:rPr>
              <w:t xml:space="preserve">Частина </w:t>
            </w:r>
            <w:r w:rsidR="00112C70" w:rsidRPr="008566DE">
              <w:rPr>
                <w:rFonts w:ascii="Times New Roman" w:eastAsia="Times New Roman" w:hAnsi="Times New Roman" w:cs="Times New Roman"/>
                <w:b/>
                <w:bCs/>
                <w:color w:val="000000" w:themeColor="text1"/>
                <w:sz w:val="28"/>
                <w:szCs w:val="28"/>
                <w:u w:val="single"/>
                <w:lang w:eastAsia="uk-UA"/>
              </w:rPr>
              <w:t>сорокова</w:t>
            </w:r>
          </w:p>
          <w:p w:rsidR="00E2746B" w:rsidRPr="008566DE" w:rsidRDefault="00A66AE9" w:rsidP="00E2746B">
            <w:pPr>
              <w:jc w:val="both"/>
              <w:rPr>
                <w:b/>
                <w:color w:val="000000" w:themeColor="text1"/>
                <w:sz w:val="28"/>
                <w:szCs w:val="28"/>
              </w:rPr>
            </w:pPr>
            <w:r w:rsidRPr="008566DE">
              <w:rPr>
                <w:b/>
                <w:color w:val="000000" w:themeColor="text1"/>
                <w:sz w:val="28"/>
                <w:szCs w:val="28"/>
              </w:rPr>
              <w:t xml:space="preserve">  </w:t>
            </w:r>
          </w:p>
          <w:p w:rsidR="00E2746B" w:rsidRDefault="00E2746B" w:rsidP="008566DE">
            <w:pPr>
              <w:jc w:val="both"/>
              <w:rPr>
                <w:rFonts w:ascii="Times New Roman" w:hAnsi="Times New Roman" w:cs="Times New Roman"/>
                <w:b/>
                <w:color w:val="000000" w:themeColor="text1"/>
                <w:sz w:val="28"/>
                <w:szCs w:val="28"/>
              </w:rPr>
            </w:pPr>
            <w:r w:rsidRPr="008566DE">
              <w:rPr>
                <w:rFonts w:ascii="Times New Roman" w:hAnsi="Times New Roman" w:cs="Times New Roman"/>
                <w:color w:val="000000" w:themeColor="text1"/>
                <w:sz w:val="28"/>
                <w:szCs w:val="28"/>
              </w:rPr>
              <w:t xml:space="preserve">На виробництво спирту етилового неденатурованого,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спирту етилового денатурованого, алкогольних напоїв, тютюнових виробів, рідин, що використовуються в електронних сигаретах, і пального видаються окремі ліцензії на кожен вид діяльності, а в ліцензіях на виробництво алкогольних напоїв </w:t>
            </w:r>
            <w:r w:rsidRPr="008566DE">
              <w:rPr>
                <w:rFonts w:ascii="Times New Roman" w:hAnsi="Times New Roman" w:cs="Times New Roman"/>
                <w:b/>
                <w:color w:val="000000" w:themeColor="text1"/>
                <w:sz w:val="28"/>
                <w:szCs w:val="28"/>
              </w:rPr>
              <w:t xml:space="preserve">(видається  єдина ліцензія) </w:t>
            </w:r>
            <w:r w:rsidRPr="008566DE">
              <w:rPr>
                <w:rFonts w:ascii="Times New Roman" w:hAnsi="Times New Roman" w:cs="Times New Roman"/>
                <w:color w:val="000000" w:themeColor="text1"/>
                <w:sz w:val="28"/>
                <w:szCs w:val="28"/>
              </w:rPr>
              <w:t xml:space="preserve">також зазначаються коди 2103 90 30 00, 2106 90, </w:t>
            </w:r>
            <w:r w:rsidRPr="004E0BE1">
              <w:rPr>
                <w:rFonts w:ascii="Times New Roman" w:hAnsi="Times New Roman" w:cs="Times New Roman"/>
                <w:b/>
                <w:color w:val="000000" w:themeColor="text1"/>
                <w:sz w:val="28"/>
                <w:szCs w:val="28"/>
              </w:rPr>
              <w:t>2203</w:t>
            </w:r>
            <w:r w:rsidR="008566DE" w:rsidRPr="004E0BE1">
              <w:rPr>
                <w:rFonts w:ascii="Times New Roman" w:hAnsi="Times New Roman" w:cs="Times New Roman"/>
                <w:b/>
                <w:color w:val="000000" w:themeColor="text1"/>
                <w:sz w:val="28"/>
                <w:szCs w:val="28"/>
              </w:rPr>
              <w:t xml:space="preserve"> </w:t>
            </w:r>
            <w:r w:rsidR="008566DE" w:rsidRPr="008566DE">
              <w:rPr>
                <w:rFonts w:ascii="Times New Roman" w:hAnsi="Times New Roman" w:cs="Times New Roman"/>
                <w:b/>
                <w:color w:val="000000" w:themeColor="text1"/>
                <w:sz w:val="28"/>
                <w:szCs w:val="28"/>
              </w:rPr>
              <w:t>00</w:t>
            </w:r>
            <w:r w:rsidRPr="008566DE">
              <w:rPr>
                <w:rFonts w:ascii="Times New Roman" w:hAnsi="Times New Roman" w:cs="Times New Roman"/>
                <w:color w:val="000000" w:themeColor="text1"/>
                <w:sz w:val="28"/>
                <w:szCs w:val="28"/>
              </w:rPr>
              <w:t xml:space="preserve">, 2204, 2205, </w:t>
            </w:r>
            <w:r w:rsidRPr="004E0BE1">
              <w:rPr>
                <w:rFonts w:ascii="Times New Roman" w:hAnsi="Times New Roman" w:cs="Times New Roman"/>
                <w:b/>
                <w:color w:val="000000" w:themeColor="text1"/>
                <w:sz w:val="28"/>
                <w:szCs w:val="28"/>
              </w:rPr>
              <w:t>2206</w:t>
            </w:r>
            <w:r w:rsidR="008566DE">
              <w:rPr>
                <w:rFonts w:ascii="Times New Roman" w:hAnsi="Times New Roman" w:cs="Times New Roman"/>
                <w:color w:val="000000" w:themeColor="text1"/>
                <w:sz w:val="28"/>
                <w:szCs w:val="28"/>
              </w:rPr>
              <w:t xml:space="preserve"> </w:t>
            </w:r>
            <w:r w:rsidR="008566DE" w:rsidRPr="008566DE">
              <w:rPr>
                <w:rFonts w:ascii="Times New Roman" w:hAnsi="Times New Roman" w:cs="Times New Roman"/>
                <w:b/>
                <w:color w:val="000000" w:themeColor="text1"/>
                <w:sz w:val="28"/>
                <w:szCs w:val="28"/>
              </w:rPr>
              <w:t>00</w:t>
            </w:r>
            <w:r w:rsidRPr="008566DE">
              <w:rPr>
                <w:rFonts w:ascii="Times New Roman" w:hAnsi="Times New Roman" w:cs="Times New Roman"/>
                <w:color w:val="000000" w:themeColor="text1"/>
                <w:sz w:val="28"/>
                <w:szCs w:val="28"/>
              </w:rPr>
              <w:t xml:space="preserve">, 2208 згідно з УКТ ЗЕД залежно від виду продукції, що вироблятиметься. У ліцензії також зазначаються адреси місць провадження діяльності, </w:t>
            </w:r>
            <w:r w:rsidR="008566DE">
              <w:rPr>
                <w:rFonts w:ascii="Times New Roman" w:hAnsi="Times New Roman" w:cs="Times New Roman"/>
                <w:color w:val="000000" w:themeColor="text1"/>
                <w:sz w:val="28"/>
                <w:szCs w:val="28"/>
              </w:rPr>
              <w:t xml:space="preserve">інформація </w:t>
            </w:r>
            <w:r w:rsidR="008566DE">
              <w:rPr>
                <w:rFonts w:ascii="Times New Roman" w:hAnsi="Times New Roman" w:cs="Times New Roman"/>
                <w:color w:val="000000" w:themeColor="text1"/>
                <w:sz w:val="28"/>
                <w:szCs w:val="28"/>
              </w:rPr>
              <w:lastRenderedPageBreak/>
              <w:t xml:space="preserve">про які </w:t>
            </w:r>
            <w:r w:rsidR="008566DE" w:rsidRPr="008566DE">
              <w:rPr>
                <w:rFonts w:ascii="Times New Roman" w:hAnsi="Times New Roman" w:cs="Times New Roman"/>
                <w:b/>
                <w:color w:val="000000" w:themeColor="text1"/>
                <w:sz w:val="28"/>
                <w:szCs w:val="28"/>
              </w:rPr>
              <w:t>міст</w:t>
            </w:r>
            <w:r w:rsidR="008566DE">
              <w:rPr>
                <w:rFonts w:ascii="Times New Roman" w:hAnsi="Times New Roman" w:cs="Times New Roman"/>
                <w:b/>
                <w:color w:val="000000" w:themeColor="text1"/>
                <w:sz w:val="28"/>
                <w:szCs w:val="28"/>
              </w:rPr>
              <w:t>иться</w:t>
            </w:r>
            <w:r w:rsidRPr="008566DE">
              <w:rPr>
                <w:rFonts w:ascii="Times New Roman" w:hAnsi="Times New Roman" w:cs="Times New Roman"/>
                <w:b/>
                <w:color w:val="000000" w:themeColor="text1"/>
                <w:sz w:val="28"/>
                <w:szCs w:val="28"/>
              </w:rPr>
              <w:t xml:space="preserve"> у 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 рідин, що використовуються в електронних сигаретах.</w:t>
            </w:r>
          </w:p>
          <w:p w:rsidR="000D0527" w:rsidRPr="008566DE" w:rsidRDefault="000D0527" w:rsidP="008566DE">
            <w:pPr>
              <w:jc w:val="both"/>
              <w:rPr>
                <w:color w:val="000000" w:themeColor="text1"/>
                <w:sz w:val="28"/>
                <w:szCs w:val="28"/>
                <w:u w:val="single"/>
              </w:rPr>
            </w:pPr>
          </w:p>
        </w:tc>
      </w:tr>
      <w:tr w:rsidR="00A11A40" w:rsidRPr="00A11A40" w:rsidTr="00330E47">
        <w:tc>
          <w:tcPr>
            <w:tcW w:w="7797" w:type="dxa"/>
            <w:shd w:val="clear" w:color="auto" w:fill="auto"/>
          </w:tcPr>
          <w:p w:rsidR="00A66AE9" w:rsidRPr="00A11A40" w:rsidRDefault="00A66AE9" w:rsidP="00641E7F">
            <w:pPr>
              <w:jc w:val="both"/>
              <w:rPr>
                <w:rFonts w:ascii="Times New Roman" w:eastAsia="Times New Roman" w:hAnsi="Times New Roman" w:cs="Times New Roman"/>
                <w:bCs/>
                <w:sz w:val="28"/>
                <w:szCs w:val="28"/>
                <w:u w:val="single"/>
                <w:lang w:eastAsia="uk-UA"/>
              </w:rPr>
            </w:pPr>
            <w:r w:rsidRPr="00A11A40">
              <w:rPr>
                <w:rFonts w:ascii="Times New Roman" w:hAnsi="Times New Roman" w:cs="Times New Roman"/>
                <w:b/>
                <w:sz w:val="28"/>
                <w:szCs w:val="28"/>
              </w:rPr>
              <w:lastRenderedPageBreak/>
              <w:t>Стаття 4</w:t>
            </w:r>
            <w:r w:rsidRPr="00A11A40">
              <w:rPr>
                <w:rFonts w:ascii="Times New Roman" w:hAnsi="Times New Roman" w:cs="Times New Roman"/>
                <w:sz w:val="28"/>
                <w:szCs w:val="28"/>
              </w:rPr>
              <w:t xml:space="preserve"> Плата за ліцензії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рідин, що використовуються в електронних сигаретах, і пального.</w:t>
            </w:r>
          </w:p>
        </w:tc>
        <w:tc>
          <w:tcPr>
            <w:tcW w:w="7796" w:type="dxa"/>
            <w:shd w:val="clear" w:color="auto" w:fill="auto"/>
          </w:tcPr>
          <w:p w:rsidR="00A66AE9" w:rsidRPr="00A11A40" w:rsidRDefault="00A66AE9" w:rsidP="00C66F85">
            <w:pPr>
              <w:jc w:val="both"/>
              <w:rPr>
                <w:rFonts w:ascii="Times New Roman" w:eastAsia="Times New Roman" w:hAnsi="Times New Roman" w:cs="Times New Roman"/>
                <w:bCs/>
                <w:sz w:val="28"/>
                <w:szCs w:val="28"/>
                <w:u w:val="single"/>
                <w:lang w:eastAsia="uk-UA"/>
              </w:rPr>
            </w:pPr>
            <w:r w:rsidRPr="00A11A40">
              <w:rPr>
                <w:rFonts w:ascii="Times New Roman" w:hAnsi="Times New Roman" w:cs="Times New Roman"/>
                <w:b/>
                <w:sz w:val="28"/>
                <w:szCs w:val="28"/>
              </w:rPr>
              <w:t>Стаття 4</w:t>
            </w:r>
            <w:r w:rsidRPr="00A11A40">
              <w:rPr>
                <w:rFonts w:ascii="Times New Roman" w:hAnsi="Times New Roman" w:cs="Times New Roman"/>
                <w:sz w:val="28"/>
                <w:szCs w:val="28"/>
              </w:rPr>
              <w:t xml:space="preserve"> Плата за ліцензії на виробництво спирту етилового</w:t>
            </w:r>
            <w:r w:rsidRPr="00A11A40">
              <w:rPr>
                <w:rFonts w:ascii="Times New Roman" w:hAnsi="Times New Roman" w:cs="Times New Roman"/>
                <w:b/>
                <w:sz w:val="28"/>
                <w:szCs w:val="28"/>
              </w:rPr>
              <w:t xml:space="preserve"> </w:t>
            </w:r>
            <w:r w:rsidRPr="00A11A40">
              <w:rPr>
                <w:rFonts w:ascii="Times New Roman" w:hAnsi="Times New Roman" w:cs="Times New Roman"/>
                <w:sz w:val="28"/>
                <w:szCs w:val="28"/>
              </w:rPr>
              <w:t>коньячного і плодового</w:t>
            </w:r>
            <w:r w:rsidRPr="00A11A40">
              <w:rPr>
                <w:rFonts w:ascii="Times New Roman" w:hAnsi="Times New Roman" w:cs="Times New Roman"/>
                <w:b/>
                <w:sz w:val="28"/>
                <w:szCs w:val="28"/>
              </w:rPr>
              <w:t xml:space="preserve"> </w:t>
            </w:r>
            <w:r w:rsidRPr="00A11A40">
              <w:rPr>
                <w:rFonts w:ascii="Times New Roman" w:hAnsi="Times New Roman" w:cs="Times New Roman"/>
                <w:sz w:val="28"/>
                <w:szCs w:val="28"/>
              </w:rPr>
              <w:t>та зернового дистиляту</w:t>
            </w:r>
            <w:r w:rsidRPr="00A11A40">
              <w:rPr>
                <w:rFonts w:ascii="Times New Roman" w:hAnsi="Times New Roman" w:cs="Times New Roman"/>
                <w:b/>
                <w:sz w:val="28"/>
                <w:szCs w:val="28"/>
              </w:rPr>
              <w:t xml:space="preserve">, </w:t>
            </w:r>
            <w:r w:rsidRPr="00A11A40">
              <w:rPr>
                <w:rFonts w:ascii="Times New Roman" w:hAnsi="Times New Roman" w:cs="Times New Roman"/>
                <w:sz w:val="28"/>
                <w:szCs w:val="28"/>
              </w:rPr>
              <w:t>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спирту етилового денатурованого, тютюнових виробів, рідин, що використовуються в електронних сигаретах, і пального.</w:t>
            </w:r>
          </w:p>
        </w:tc>
      </w:tr>
      <w:tr w:rsidR="00A11A40" w:rsidRPr="00A11A40" w:rsidTr="00330E47">
        <w:trPr>
          <w:trHeight w:val="2287"/>
        </w:trPr>
        <w:tc>
          <w:tcPr>
            <w:tcW w:w="7797" w:type="dxa"/>
            <w:shd w:val="clear" w:color="auto" w:fill="auto"/>
          </w:tcPr>
          <w:p w:rsidR="00A66AE9" w:rsidRDefault="00A66AE9" w:rsidP="00641E7F">
            <w:pPr>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t>Частина четверта</w:t>
            </w:r>
          </w:p>
          <w:p w:rsidR="00A66AE9" w:rsidRPr="00A11A40" w:rsidRDefault="00A66AE9" w:rsidP="008566DE">
            <w:pPr>
              <w:pStyle w:val="a4"/>
              <w:spacing w:before="0" w:beforeAutospacing="0" w:after="0" w:afterAutospacing="0"/>
              <w:jc w:val="both"/>
              <w:rPr>
                <w:sz w:val="28"/>
                <w:szCs w:val="28"/>
                <w:u w:val="single"/>
              </w:rPr>
            </w:pPr>
            <w:r w:rsidRPr="00A11A40">
              <w:rPr>
                <w:sz w:val="28"/>
                <w:szCs w:val="28"/>
              </w:rPr>
              <w:t xml:space="preserve"> За видачу дубліката ліцензії справляється плата у розмірі 780 гривень і зараховується до місцевих бюджетів. </w:t>
            </w:r>
          </w:p>
        </w:tc>
        <w:tc>
          <w:tcPr>
            <w:tcW w:w="7796" w:type="dxa"/>
            <w:shd w:val="clear" w:color="auto" w:fill="auto"/>
          </w:tcPr>
          <w:p w:rsidR="00A66AE9" w:rsidRPr="00A11A40" w:rsidRDefault="00A66AE9" w:rsidP="00641E7F">
            <w:pPr>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t>Частина четверта</w:t>
            </w:r>
          </w:p>
          <w:p w:rsidR="00A66AE9" w:rsidRPr="00A11A40" w:rsidRDefault="00A66AE9" w:rsidP="00641E7F">
            <w:pPr>
              <w:jc w:val="both"/>
              <w:rPr>
                <w:rFonts w:ascii="Times New Roman" w:hAnsi="Times New Roman" w:cs="Times New Roman"/>
                <w:sz w:val="28"/>
                <w:szCs w:val="28"/>
              </w:rPr>
            </w:pPr>
          </w:p>
          <w:p w:rsidR="00A66AE9" w:rsidRPr="00A11A40" w:rsidRDefault="007E0012" w:rsidP="007E0012">
            <w:pPr>
              <w:jc w:val="both"/>
              <w:rPr>
                <w:rFonts w:ascii="Times New Roman" w:hAnsi="Times New Roman" w:cs="Times New Roman"/>
                <w:b/>
                <w:sz w:val="28"/>
                <w:szCs w:val="28"/>
              </w:rPr>
            </w:pPr>
            <w:r>
              <w:rPr>
                <w:rFonts w:ascii="Times New Roman" w:hAnsi="Times New Roman" w:cs="Times New Roman"/>
                <w:b/>
                <w:sz w:val="28"/>
                <w:szCs w:val="28"/>
              </w:rPr>
              <w:t>Норму</w:t>
            </w:r>
            <w:r w:rsidR="008566DE">
              <w:rPr>
                <w:rFonts w:ascii="Times New Roman" w:hAnsi="Times New Roman" w:cs="Times New Roman"/>
                <w:b/>
                <w:sz w:val="28"/>
                <w:szCs w:val="28"/>
              </w:rPr>
              <w:t xml:space="preserve"> </w:t>
            </w:r>
            <w:r>
              <w:rPr>
                <w:rFonts w:ascii="Times New Roman" w:hAnsi="Times New Roman" w:cs="Times New Roman"/>
                <w:b/>
                <w:sz w:val="28"/>
                <w:szCs w:val="28"/>
              </w:rPr>
              <w:t>в</w:t>
            </w:r>
            <w:r w:rsidR="00A66AE9" w:rsidRPr="00A11A40">
              <w:rPr>
                <w:rFonts w:ascii="Times New Roman" w:hAnsi="Times New Roman" w:cs="Times New Roman"/>
                <w:b/>
                <w:sz w:val="28"/>
                <w:szCs w:val="28"/>
              </w:rPr>
              <w:t>иключити</w:t>
            </w:r>
          </w:p>
        </w:tc>
      </w:tr>
      <w:tr w:rsidR="00A11A40" w:rsidRPr="00A11A40" w:rsidTr="00330E47">
        <w:tc>
          <w:tcPr>
            <w:tcW w:w="7797" w:type="dxa"/>
            <w:shd w:val="clear" w:color="auto" w:fill="auto"/>
          </w:tcPr>
          <w:p w:rsidR="00A66AE9" w:rsidRPr="004F6376" w:rsidRDefault="00A66AE9" w:rsidP="00641E7F">
            <w:pPr>
              <w:jc w:val="both"/>
              <w:rPr>
                <w:rFonts w:ascii="Times New Roman" w:hAnsi="Times New Roman" w:cs="Times New Roman"/>
                <w:b/>
                <w:color w:val="000000" w:themeColor="text1"/>
                <w:sz w:val="28"/>
                <w:szCs w:val="28"/>
                <w:u w:val="single"/>
              </w:rPr>
            </w:pPr>
            <w:r w:rsidRPr="004F6376">
              <w:rPr>
                <w:rFonts w:ascii="Times New Roman" w:hAnsi="Times New Roman" w:cs="Times New Roman"/>
                <w:b/>
                <w:color w:val="000000" w:themeColor="text1"/>
                <w:sz w:val="28"/>
                <w:szCs w:val="28"/>
                <w:u w:val="single"/>
              </w:rPr>
              <w:t xml:space="preserve">Частина </w:t>
            </w:r>
            <w:r w:rsidR="00705FF1" w:rsidRPr="004F6376">
              <w:rPr>
                <w:rFonts w:ascii="Times New Roman" w:hAnsi="Times New Roman" w:cs="Times New Roman"/>
                <w:b/>
                <w:color w:val="000000" w:themeColor="text1"/>
                <w:sz w:val="28"/>
                <w:szCs w:val="28"/>
                <w:u w:val="single"/>
              </w:rPr>
              <w:t>сьома</w:t>
            </w:r>
          </w:p>
          <w:p w:rsidR="00A66AE9" w:rsidRPr="004F6376" w:rsidRDefault="00A66AE9" w:rsidP="00641E7F">
            <w:pPr>
              <w:jc w:val="both"/>
              <w:rPr>
                <w:rFonts w:ascii="Times New Roman" w:hAnsi="Times New Roman" w:cs="Times New Roman"/>
                <w:b/>
                <w:strike/>
                <w:color w:val="000000" w:themeColor="text1"/>
                <w:sz w:val="28"/>
                <w:szCs w:val="28"/>
              </w:rPr>
            </w:pPr>
            <w:r w:rsidRPr="004F6376">
              <w:rPr>
                <w:rFonts w:ascii="Times New Roman" w:hAnsi="Times New Roman" w:cs="Times New Roman"/>
                <w:color w:val="000000" w:themeColor="text1"/>
                <w:sz w:val="28"/>
                <w:szCs w:val="28"/>
              </w:rPr>
              <w:t xml:space="preserve">   </w:t>
            </w:r>
            <w:r w:rsidRPr="004F6376">
              <w:rPr>
                <w:rFonts w:ascii="Times New Roman" w:hAnsi="Times New Roman" w:cs="Times New Roman"/>
                <w:b/>
                <w:strike/>
                <w:color w:val="000000" w:themeColor="text1"/>
                <w:sz w:val="28"/>
                <w:szCs w:val="28"/>
              </w:rPr>
              <w:t xml:space="preserve">У разі зміни найменування суб'єкта господарювання (у тому числі іноземного суб'єкта господарювання, який діє через своє зареєстроване постійне представництво) у зв'язку із зміною типу акціонерного товариства або у зв'язку з перетворенням акціонерного товариства в інше господарське товариство у заяві, яка подається до органу виконавчої влади, уповноваженого Кабінетом Міністрів </w:t>
            </w:r>
            <w:r w:rsidRPr="004F6376">
              <w:rPr>
                <w:rFonts w:ascii="Times New Roman" w:hAnsi="Times New Roman" w:cs="Times New Roman"/>
                <w:b/>
                <w:strike/>
                <w:color w:val="000000" w:themeColor="text1"/>
                <w:sz w:val="28"/>
                <w:szCs w:val="28"/>
              </w:rPr>
              <w:lastRenderedPageBreak/>
              <w:t>України на видачу, зупинення дії та анулювання ліцензій, з доданим до неї платіжним документом про сплату чергового платежу за ліцензію, суб'єкт господарювання (у тому числі іноземний суб'єкт господарювання, який діє через своє зареєстроване постійне представництво) зазначає про зміну його найменування у зв'язку із зміною типу акціонерного товариства або у зв'язку з перетворенням акціонерного товариства в інше господарське товариство.</w:t>
            </w:r>
          </w:p>
        </w:tc>
        <w:tc>
          <w:tcPr>
            <w:tcW w:w="7796" w:type="dxa"/>
            <w:shd w:val="clear" w:color="auto" w:fill="auto"/>
          </w:tcPr>
          <w:p w:rsidR="00A66AE9" w:rsidRPr="004F6376" w:rsidRDefault="00A66AE9" w:rsidP="00641E7F">
            <w:pPr>
              <w:pStyle w:val="a4"/>
              <w:spacing w:before="0" w:beforeAutospacing="0" w:after="0" w:afterAutospacing="0"/>
              <w:jc w:val="both"/>
              <w:rPr>
                <w:b/>
                <w:color w:val="000000" w:themeColor="text1"/>
                <w:sz w:val="28"/>
                <w:szCs w:val="28"/>
                <w:u w:val="single"/>
              </w:rPr>
            </w:pPr>
            <w:r w:rsidRPr="004F6376">
              <w:rPr>
                <w:b/>
                <w:color w:val="000000" w:themeColor="text1"/>
                <w:sz w:val="28"/>
                <w:szCs w:val="28"/>
                <w:u w:val="single"/>
              </w:rPr>
              <w:lastRenderedPageBreak/>
              <w:t xml:space="preserve">Частина </w:t>
            </w:r>
            <w:r w:rsidR="00705FF1" w:rsidRPr="004F6376">
              <w:rPr>
                <w:b/>
                <w:color w:val="000000" w:themeColor="text1"/>
                <w:sz w:val="28"/>
                <w:szCs w:val="28"/>
                <w:u w:val="single"/>
              </w:rPr>
              <w:t>сьома</w:t>
            </w:r>
          </w:p>
          <w:p w:rsidR="00A66AE9" w:rsidRPr="004F6376" w:rsidRDefault="00A060ED" w:rsidP="00641E7F">
            <w:pPr>
              <w:jc w:val="both"/>
              <w:rPr>
                <w:rFonts w:ascii="Times New Roman" w:hAnsi="Times New Roman" w:cs="Times New Roman"/>
                <w:b/>
                <w:color w:val="000000" w:themeColor="text1"/>
                <w:sz w:val="28"/>
                <w:szCs w:val="28"/>
              </w:rPr>
            </w:pPr>
            <w:r w:rsidRPr="004F6376">
              <w:rPr>
                <w:rFonts w:ascii="Times New Roman" w:hAnsi="Times New Roman" w:cs="Times New Roman"/>
                <w:b/>
                <w:color w:val="000000" w:themeColor="text1"/>
                <w:sz w:val="28"/>
                <w:szCs w:val="28"/>
              </w:rPr>
              <w:t>Норму виключити</w:t>
            </w:r>
          </w:p>
        </w:tc>
      </w:tr>
      <w:tr w:rsidR="00A11A40" w:rsidRPr="00A11A40" w:rsidTr="00330E47">
        <w:tc>
          <w:tcPr>
            <w:tcW w:w="7797" w:type="dxa"/>
            <w:shd w:val="clear" w:color="auto" w:fill="auto"/>
          </w:tcPr>
          <w:p w:rsidR="00A66AE9" w:rsidRPr="00A11A40" w:rsidRDefault="00A66AE9" w:rsidP="00A66AE9">
            <w:pPr>
              <w:jc w:val="both"/>
              <w:rPr>
                <w:rFonts w:ascii="Times New Roman" w:hAnsi="Times New Roman" w:cs="Times New Roman"/>
                <w:sz w:val="28"/>
                <w:szCs w:val="28"/>
                <w:u w:val="single"/>
              </w:rPr>
            </w:pPr>
            <w:r w:rsidRPr="00A11A40">
              <w:rPr>
                <w:rStyle w:val="rvts9"/>
                <w:rFonts w:ascii="Times New Roman" w:hAnsi="Times New Roman" w:cs="Times New Roman"/>
                <w:b/>
                <w:bCs/>
                <w:sz w:val="28"/>
                <w:szCs w:val="28"/>
                <w:shd w:val="clear" w:color="auto" w:fill="FFFFFF"/>
              </w:rPr>
              <w:t>Стаття 7</w:t>
            </w:r>
            <w:r w:rsidRPr="00A11A40">
              <w:rPr>
                <w:rStyle w:val="rvts9"/>
                <w:rFonts w:ascii="Times New Roman" w:hAnsi="Times New Roman" w:cs="Times New Roman"/>
                <w:b/>
                <w:bCs/>
                <w:sz w:val="28"/>
                <w:szCs w:val="28"/>
                <w:shd w:val="clear" w:color="auto" w:fill="FFFFFF"/>
                <w:vertAlign w:val="superscript"/>
              </w:rPr>
              <w:t>1</w:t>
            </w:r>
            <w:r w:rsidRPr="00A11A40">
              <w:rPr>
                <w:rStyle w:val="rvts9"/>
                <w:rFonts w:ascii="Times New Roman" w:hAnsi="Times New Roman" w:cs="Times New Roman"/>
                <w:b/>
                <w:bCs/>
                <w:sz w:val="28"/>
                <w:szCs w:val="28"/>
                <w:shd w:val="clear" w:color="auto" w:fill="FFFFFF"/>
              </w:rPr>
              <w:t>.</w:t>
            </w:r>
            <w:r w:rsidRPr="00A11A40">
              <w:rPr>
                <w:rFonts w:ascii="Times New Roman" w:hAnsi="Times New Roman" w:cs="Times New Roman"/>
                <w:sz w:val="28"/>
                <w:szCs w:val="28"/>
                <w:shd w:val="clear" w:color="auto" w:fill="FFFFFF"/>
              </w:rPr>
              <w:t> Особливості відпуску та отримання спирту етилового для виробництва продукції хімічного і технічного призначення, парфумерно-косметичної продукції, оцту з харчової сировини</w:t>
            </w:r>
          </w:p>
        </w:tc>
        <w:tc>
          <w:tcPr>
            <w:tcW w:w="7796" w:type="dxa"/>
            <w:shd w:val="clear" w:color="auto" w:fill="auto"/>
          </w:tcPr>
          <w:p w:rsidR="00A66AE9" w:rsidRDefault="00A66AE9" w:rsidP="00A66AE9">
            <w:pPr>
              <w:pStyle w:val="a4"/>
              <w:spacing w:before="0" w:beforeAutospacing="0" w:after="0" w:afterAutospacing="0"/>
              <w:jc w:val="both"/>
              <w:rPr>
                <w:sz w:val="28"/>
                <w:szCs w:val="28"/>
                <w:shd w:val="clear" w:color="auto" w:fill="FFFFFF"/>
              </w:rPr>
            </w:pPr>
            <w:r w:rsidRPr="00A11A40">
              <w:rPr>
                <w:rStyle w:val="rvts9"/>
                <w:b/>
                <w:bCs/>
                <w:sz w:val="28"/>
                <w:szCs w:val="28"/>
                <w:shd w:val="clear" w:color="auto" w:fill="FFFFFF"/>
              </w:rPr>
              <w:t>Стаття 7</w:t>
            </w:r>
            <w:r w:rsidRPr="00A11A40">
              <w:rPr>
                <w:rStyle w:val="rvts9"/>
                <w:b/>
                <w:bCs/>
                <w:sz w:val="28"/>
                <w:szCs w:val="28"/>
                <w:shd w:val="clear" w:color="auto" w:fill="FFFFFF"/>
                <w:vertAlign w:val="superscript"/>
              </w:rPr>
              <w:t>1</w:t>
            </w:r>
            <w:r w:rsidRPr="00A11A40">
              <w:rPr>
                <w:rStyle w:val="rvts9"/>
                <w:b/>
                <w:bCs/>
                <w:sz w:val="28"/>
                <w:szCs w:val="28"/>
                <w:shd w:val="clear" w:color="auto" w:fill="FFFFFF"/>
              </w:rPr>
              <w:t>.</w:t>
            </w:r>
            <w:r w:rsidRPr="00A11A40">
              <w:rPr>
                <w:sz w:val="28"/>
                <w:szCs w:val="28"/>
                <w:shd w:val="clear" w:color="auto" w:fill="FFFFFF"/>
              </w:rPr>
              <w:t> Особливості відпуску та отримання спирту етилового для виробництва продукції хімічного і технічного призначення, парфумерно-косметичної продукції, оцту з харчової сировини</w:t>
            </w:r>
          </w:p>
          <w:p w:rsidR="000D0527" w:rsidRPr="00A11A40" w:rsidRDefault="000D0527" w:rsidP="00A66AE9">
            <w:pPr>
              <w:pStyle w:val="a4"/>
              <w:spacing w:before="0" w:beforeAutospacing="0" w:after="0" w:afterAutospacing="0"/>
              <w:jc w:val="both"/>
              <w:rPr>
                <w:sz w:val="28"/>
                <w:szCs w:val="28"/>
                <w:u w:val="single"/>
              </w:rPr>
            </w:pPr>
          </w:p>
        </w:tc>
      </w:tr>
      <w:tr w:rsidR="00A11A40" w:rsidRPr="00A11A40" w:rsidTr="00330E47">
        <w:tc>
          <w:tcPr>
            <w:tcW w:w="7797" w:type="dxa"/>
            <w:shd w:val="clear" w:color="auto" w:fill="auto"/>
          </w:tcPr>
          <w:p w:rsidR="00A66AE9" w:rsidRPr="00A11A40" w:rsidRDefault="00A66AE9" w:rsidP="00641E7F">
            <w:pPr>
              <w:pStyle w:val="rvps2"/>
              <w:shd w:val="clear" w:color="auto" w:fill="FFFFFF"/>
              <w:spacing w:before="0" w:beforeAutospacing="0" w:after="0" w:afterAutospacing="0"/>
              <w:ind w:firstLine="448"/>
              <w:jc w:val="both"/>
              <w:rPr>
                <w:rFonts w:eastAsiaTheme="minorHAnsi"/>
                <w:b/>
                <w:sz w:val="28"/>
                <w:szCs w:val="28"/>
                <w:u w:val="single"/>
                <w:lang w:val="uk-UA" w:eastAsia="en-US"/>
              </w:rPr>
            </w:pPr>
            <w:r w:rsidRPr="00A11A40">
              <w:rPr>
                <w:rFonts w:eastAsiaTheme="minorHAnsi"/>
                <w:b/>
                <w:sz w:val="28"/>
                <w:szCs w:val="28"/>
                <w:u w:val="single"/>
                <w:lang w:val="uk-UA" w:eastAsia="en-US"/>
              </w:rPr>
              <w:t>Частина третя</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lang w:val="uk-UA" w:eastAsia="en-US"/>
              </w:rPr>
            </w:pPr>
            <w:r w:rsidRPr="00A11A40">
              <w:rPr>
                <w:rFonts w:eastAsiaTheme="minorHAnsi"/>
                <w:sz w:val="28"/>
                <w:szCs w:val="28"/>
                <w:lang w:val="uk-UA" w:eastAsia="en-US"/>
              </w:rPr>
              <w:t>Для включення до Електронного реєстру суб’єкт господарювання (у тому числі іноземний суб’єкт господарювання, який діє через своє зареєстроване постійне представництво) подає заяву, до якої додаються:</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lang w:val="uk-UA" w:eastAsia="en-US"/>
              </w:rPr>
            </w:pPr>
            <w:bookmarkStart w:id="18" w:name="n839"/>
            <w:bookmarkEnd w:id="18"/>
            <w:r w:rsidRPr="00A11A40">
              <w:rPr>
                <w:rFonts w:eastAsiaTheme="minorHAnsi"/>
                <w:sz w:val="28"/>
                <w:szCs w:val="28"/>
                <w:lang w:val="uk-UA" w:eastAsia="en-US"/>
              </w:rPr>
              <w:t>копії документів, що підтверджують наявність власних та/або орендованих приміщень та технологічного обладнання для виробництва продукції з використанням спирту етилового;</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lang w:val="uk-UA" w:eastAsia="en-US"/>
              </w:rPr>
            </w:pPr>
            <w:bookmarkStart w:id="19" w:name="n840"/>
            <w:bookmarkEnd w:id="19"/>
            <w:r w:rsidRPr="00A11A40">
              <w:rPr>
                <w:rFonts w:eastAsiaTheme="minorHAnsi"/>
                <w:sz w:val="28"/>
                <w:szCs w:val="28"/>
                <w:lang w:val="uk-UA" w:eastAsia="en-US"/>
              </w:rPr>
              <w:t>копії технічної документації (технічні регламенти, стандарти, технічні умови на продукцію, що виробляється з використанням спирту етилового);</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lang w:val="uk-UA" w:eastAsia="en-US"/>
              </w:rPr>
            </w:pPr>
            <w:bookmarkStart w:id="20" w:name="n841"/>
            <w:bookmarkEnd w:id="20"/>
            <w:r w:rsidRPr="00A11A40">
              <w:rPr>
                <w:rFonts w:eastAsiaTheme="minorHAnsi"/>
                <w:sz w:val="28"/>
                <w:szCs w:val="28"/>
                <w:lang w:val="uk-UA" w:eastAsia="en-US"/>
              </w:rPr>
              <w:t>копії технологічних інструкцій (рецептур) на всю номенклатуру продукції, що виробляється з використанням спирту етилового (із зазначенням норм витрат на одиницю продукції);</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lang w:val="uk-UA" w:eastAsia="en-US"/>
              </w:rPr>
            </w:pPr>
            <w:bookmarkStart w:id="21" w:name="n1167"/>
            <w:bookmarkStart w:id="22" w:name="n842"/>
            <w:bookmarkEnd w:id="21"/>
            <w:bookmarkEnd w:id="22"/>
            <w:r w:rsidRPr="00A11A40">
              <w:rPr>
                <w:rFonts w:eastAsiaTheme="minorHAnsi"/>
                <w:sz w:val="28"/>
                <w:szCs w:val="28"/>
                <w:lang w:val="uk-UA" w:eastAsia="en-US"/>
              </w:rPr>
              <w:lastRenderedPageBreak/>
              <w:t>перелік технологічного обладнання, що забезпечує виробництво продукції з використанням спирту етилового.</w:t>
            </w:r>
          </w:p>
          <w:p w:rsidR="00A66AE9" w:rsidRPr="00A11A40" w:rsidRDefault="00A66AE9" w:rsidP="00641E7F">
            <w:pPr>
              <w:jc w:val="both"/>
              <w:rPr>
                <w:rFonts w:ascii="Times New Roman" w:hAnsi="Times New Roman" w:cs="Times New Roman"/>
                <w:sz w:val="28"/>
                <w:szCs w:val="28"/>
                <w:u w:val="single"/>
              </w:rPr>
            </w:pPr>
          </w:p>
        </w:tc>
        <w:tc>
          <w:tcPr>
            <w:tcW w:w="7796" w:type="dxa"/>
            <w:shd w:val="clear" w:color="auto" w:fill="auto"/>
          </w:tcPr>
          <w:p w:rsidR="00A66AE9" w:rsidRPr="00A11A40" w:rsidRDefault="00A66AE9" w:rsidP="00641E7F">
            <w:pPr>
              <w:pStyle w:val="rvps2"/>
              <w:shd w:val="clear" w:color="auto" w:fill="FFFFFF"/>
              <w:spacing w:before="0" w:beforeAutospacing="0" w:after="0" w:afterAutospacing="0"/>
              <w:ind w:firstLine="448"/>
              <w:jc w:val="both"/>
              <w:rPr>
                <w:rFonts w:eastAsiaTheme="minorHAnsi"/>
                <w:b/>
                <w:sz w:val="28"/>
                <w:szCs w:val="28"/>
                <w:u w:val="single"/>
                <w:lang w:val="uk-UA" w:eastAsia="en-US"/>
              </w:rPr>
            </w:pPr>
            <w:r w:rsidRPr="00A11A40">
              <w:rPr>
                <w:rFonts w:eastAsiaTheme="minorHAnsi"/>
                <w:b/>
                <w:sz w:val="28"/>
                <w:szCs w:val="28"/>
                <w:u w:val="single"/>
                <w:lang w:val="uk-UA" w:eastAsia="en-US"/>
              </w:rPr>
              <w:lastRenderedPageBreak/>
              <w:t>Частина третя</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lang w:val="uk-UA" w:eastAsia="en-US"/>
              </w:rPr>
            </w:pPr>
            <w:r w:rsidRPr="004F6376">
              <w:rPr>
                <w:rFonts w:eastAsiaTheme="minorHAnsi"/>
                <w:sz w:val="28"/>
                <w:szCs w:val="28"/>
                <w:lang w:val="uk-UA" w:eastAsia="en-US"/>
              </w:rPr>
              <w:t xml:space="preserve">Для включення до Електронного реєстру суб’єкт господарювання (у тому числі іноземний суб’єкт господарювання, який діє через своє зареєстроване постійне представництво) подає </w:t>
            </w:r>
            <w:r w:rsidRPr="004F6376">
              <w:rPr>
                <w:b/>
                <w:sz w:val="28"/>
                <w:szCs w:val="28"/>
                <w:shd w:val="clear" w:color="auto" w:fill="FFFFFF"/>
                <w:lang w:val="uk-UA"/>
              </w:rPr>
              <w:t xml:space="preserve">центральному органу виконавчої влади, що реалізує державну податкову політику, </w:t>
            </w:r>
            <w:r w:rsidR="0083701C" w:rsidRPr="004F6376">
              <w:rPr>
                <w:b/>
                <w:sz w:val="28"/>
                <w:szCs w:val="28"/>
                <w:lang w:val="uk-UA"/>
              </w:rPr>
              <w:t xml:space="preserve">нарочно, поштою або </w:t>
            </w:r>
            <w:r w:rsidRPr="004F6376">
              <w:rPr>
                <w:b/>
                <w:sz w:val="28"/>
                <w:szCs w:val="28"/>
                <w:lang w:val="uk-UA"/>
              </w:rPr>
              <w:t>в електронн</w:t>
            </w:r>
            <w:r w:rsidR="007B059C" w:rsidRPr="004F6376">
              <w:rPr>
                <w:b/>
                <w:sz w:val="28"/>
                <w:szCs w:val="28"/>
                <w:lang w:val="uk-UA"/>
              </w:rPr>
              <w:t>ій</w:t>
            </w:r>
            <w:r w:rsidRPr="004F6376">
              <w:rPr>
                <w:b/>
                <w:sz w:val="28"/>
                <w:szCs w:val="28"/>
                <w:lang w:val="uk-UA"/>
              </w:rPr>
              <w:t xml:space="preserve"> </w:t>
            </w:r>
            <w:r w:rsidR="007B059C" w:rsidRPr="004F6376">
              <w:rPr>
                <w:b/>
                <w:sz w:val="28"/>
                <w:szCs w:val="28"/>
                <w:lang w:val="uk-UA"/>
              </w:rPr>
              <w:t>формі</w:t>
            </w:r>
            <w:r w:rsidRPr="004F6376">
              <w:rPr>
                <w:b/>
                <w:sz w:val="28"/>
                <w:szCs w:val="28"/>
                <w:lang w:val="uk-UA"/>
              </w:rPr>
              <w:t xml:space="preserve"> в порядку, встановленому статтею 42 Податкового кодексу України,</w:t>
            </w:r>
            <w:r w:rsidRPr="004F6376">
              <w:rPr>
                <w:rFonts w:eastAsiaTheme="minorHAnsi"/>
                <w:sz w:val="28"/>
                <w:szCs w:val="28"/>
                <w:lang w:val="uk-UA" w:eastAsia="en-US"/>
              </w:rPr>
              <w:t xml:space="preserve"> заяву, до якої додаються:</w:t>
            </w:r>
          </w:p>
          <w:p w:rsidR="00A66AE9" w:rsidRPr="00A11A40" w:rsidRDefault="00A66AE9" w:rsidP="00641E7F">
            <w:pPr>
              <w:pStyle w:val="rvps2"/>
              <w:shd w:val="clear" w:color="auto" w:fill="FFFFFF"/>
              <w:spacing w:before="0" w:beforeAutospacing="0" w:after="0" w:afterAutospacing="0"/>
              <w:ind w:firstLine="291"/>
              <w:jc w:val="both"/>
              <w:rPr>
                <w:rFonts w:eastAsiaTheme="minorHAnsi"/>
                <w:sz w:val="28"/>
                <w:szCs w:val="28"/>
                <w:lang w:val="uk-UA" w:eastAsia="en-US"/>
              </w:rPr>
            </w:pPr>
            <w:r w:rsidRPr="00A11A40">
              <w:rPr>
                <w:rFonts w:eastAsiaTheme="minorHAnsi"/>
                <w:sz w:val="28"/>
                <w:szCs w:val="28"/>
                <w:lang w:val="uk-UA" w:eastAsia="en-US"/>
              </w:rPr>
              <w:t>копії документів, що підтверджують наявність власних та/або орендованих приміщень та технологічного обладнання для виробництва продукції з використанням спирту етилового;</w:t>
            </w:r>
          </w:p>
          <w:p w:rsidR="00A66AE9" w:rsidRPr="00A11A40" w:rsidRDefault="00A66AE9" w:rsidP="00641E7F">
            <w:pPr>
              <w:pStyle w:val="rvps2"/>
              <w:shd w:val="clear" w:color="auto" w:fill="FFFFFF"/>
              <w:spacing w:before="0" w:beforeAutospacing="0" w:after="0" w:afterAutospacing="0"/>
              <w:ind w:firstLine="291"/>
              <w:jc w:val="both"/>
              <w:rPr>
                <w:rFonts w:eastAsiaTheme="minorHAnsi"/>
                <w:sz w:val="28"/>
                <w:szCs w:val="28"/>
                <w:lang w:val="uk-UA" w:eastAsia="en-US"/>
              </w:rPr>
            </w:pPr>
            <w:r w:rsidRPr="00A11A40">
              <w:rPr>
                <w:rFonts w:eastAsiaTheme="minorHAnsi"/>
                <w:sz w:val="28"/>
                <w:szCs w:val="28"/>
                <w:lang w:val="uk-UA" w:eastAsia="en-US"/>
              </w:rPr>
              <w:t>копії технічної документації (технічні регламенти, стандарти, технічні умови на продукцію, що виробляється з використанням спирту етилового);</w:t>
            </w:r>
          </w:p>
          <w:p w:rsidR="00A66AE9" w:rsidRPr="00A11A40" w:rsidRDefault="00A66AE9" w:rsidP="00641E7F">
            <w:pPr>
              <w:pStyle w:val="rvps2"/>
              <w:shd w:val="clear" w:color="auto" w:fill="FFFFFF"/>
              <w:spacing w:before="0" w:beforeAutospacing="0" w:after="0" w:afterAutospacing="0"/>
              <w:ind w:firstLine="291"/>
              <w:jc w:val="both"/>
              <w:rPr>
                <w:rFonts w:eastAsiaTheme="minorHAnsi"/>
                <w:sz w:val="28"/>
                <w:szCs w:val="28"/>
                <w:lang w:val="uk-UA" w:eastAsia="en-US"/>
              </w:rPr>
            </w:pPr>
            <w:r w:rsidRPr="00A11A40">
              <w:rPr>
                <w:rFonts w:eastAsiaTheme="minorHAnsi"/>
                <w:sz w:val="28"/>
                <w:szCs w:val="28"/>
                <w:lang w:val="uk-UA" w:eastAsia="en-US"/>
              </w:rPr>
              <w:lastRenderedPageBreak/>
              <w:t>копії технологічних інструкцій (рецептур) на всю номенклатуру продукції, що виробляється з використанням спирту етилового (із зазначенням норм витрат на одиницю продукції);</w:t>
            </w:r>
          </w:p>
          <w:p w:rsidR="00A66AE9" w:rsidRPr="00A11A40" w:rsidRDefault="00A66AE9" w:rsidP="00641E7F">
            <w:pPr>
              <w:pStyle w:val="a4"/>
              <w:spacing w:before="0" w:beforeAutospacing="0" w:after="0" w:afterAutospacing="0"/>
              <w:ind w:firstLine="291"/>
              <w:jc w:val="both"/>
              <w:rPr>
                <w:sz w:val="28"/>
                <w:szCs w:val="28"/>
                <w:u w:val="single"/>
              </w:rPr>
            </w:pPr>
            <w:r w:rsidRPr="00A11A40">
              <w:rPr>
                <w:rFonts w:eastAsiaTheme="minorHAnsi"/>
                <w:sz w:val="28"/>
                <w:szCs w:val="28"/>
                <w:lang w:eastAsia="en-US"/>
              </w:rPr>
              <w:t>перелік технологічного обладнання, що забезпечує виробництво продукції з використанням спирту етилового</w:t>
            </w:r>
            <w:r w:rsidR="00A11A40">
              <w:rPr>
                <w:rFonts w:eastAsiaTheme="minorHAnsi"/>
                <w:sz w:val="28"/>
                <w:szCs w:val="28"/>
                <w:lang w:eastAsia="en-US"/>
              </w:rPr>
              <w:t>.</w:t>
            </w:r>
          </w:p>
        </w:tc>
      </w:tr>
      <w:tr w:rsidR="00A11A40" w:rsidRPr="00A11A40" w:rsidTr="00330E47">
        <w:tc>
          <w:tcPr>
            <w:tcW w:w="7797" w:type="dxa"/>
            <w:shd w:val="clear" w:color="auto" w:fill="auto"/>
          </w:tcPr>
          <w:p w:rsidR="00A66AE9" w:rsidRPr="00A11A40" w:rsidRDefault="00A66AE9" w:rsidP="00641E7F">
            <w:pPr>
              <w:pStyle w:val="rvps2"/>
              <w:shd w:val="clear" w:color="auto" w:fill="FFFFFF"/>
              <w:spacing w:before="0" w:beforeAutospacing="0" w:after="0" w:afterAutospacing="0"/>
              <w:ind w:firstLine="448"/>
              <w:jc w:val="both"/>
              <w:rPr>
                <w:b/>
                <w:sz w:val="28"/>
                <w:szCs w:val="28"/>
                <w:u w:val="single"/>
                <w:shd w:val="clear" w:color="auto" w:fill="FFFFFF"/>
                <w:lang w:val="uk-UA"/>
              </w:rPr>
            </w:pPr>
            <w:r w:rsidRPr="00A11A40">
              <w:rPr>
                <w:b/>
                <w:sz w:val="28"/>
                <w:szCs w:val="28"/>
                <w:u w:val="single"/>
                <w:shd w:val="clear" w:color="auto" w:fill="FFFFFF"/>
                <w:lang w:val="uk-UA"/>
              </w:rPr>
              <w:lastRenderedPageBreak/>
              <w:t xml:space="preserve">Частина шоста </w:t>
            </w:r>
          </w:p>
          <w:p w:rsidR="00A66AE9" w:rsidRPr="00A11A40" w:rsidRDefault="00A66AE9" w:rsidP="00641E7F">
            <w:pPr>
              <w:pStyle w:val="rvps2"/>
              <w:shd w:val="clear" w:color="auto" w:fill="FFFFFF"/>
              <w:spacing w:before="0" w:beforeAutospacing="0" w:after="0" w:afterAutospacing="0"/>
              <w:ind w:firstLine="448"/>
              <w:jc w:val="both"/>
              <w:rPr>
                <w:sz w:val="28"/>
                <w:szCs w:val="28"/>
                <w:shd w:val="clear" w:color="auto" w:fill="FFFFFF"/>
                <w:lang w:val="uk-UA"/>
              </w:rPr>
            </w:pPr>
            <w:r w:rsidRPr="00A11A40">
              <w:rPr>
                <w:sz w:val="28"/>
                <w:szCs w:val="28"/>
                <w:shd w:val="clear" w:color="auto" w:fill="FFFFFF"/>
                <w:lang w:val="uk-UA"/>
              </w:rPr>
              <w:t xml:space="preserve">У разі внесення змін до документів, копії яких додавалися до заяви на включення до Електронного реєстру, суб’єкт господарювання (у тому числі іноземний суб’єкт господарювання, який діє через своє зареєстроване постійне представництво) зобов’язаний протягом 10 календарних днів з дня їх внесення повідомити </w:t>
            </w:r>
            <w:r w:rsidRPr="00A11A40">
              <w:rPr>
                <w:b/>
                <w:sz w:val="28"/>
                <w:szCs w:val="28"/>
                <w:shd w:val="clear" w:color="auto" w:fill="FFFFFF"/>
                <w:lang w:val="uk-UA"/>
              </w:rPr>
              <w:t>про це</w:t>
            </w:r>
            <w:r w:rsidRPr="00A11A40">
              <w:rPr>
                <w:sz w:val="28"/>
                <w:szCs w:val="28"/>
                <w:shd w:val="clear" w:color="auto" w:fill="FFFFFF"/>
                <w:lang w:val="uk-UA"/>
              </w:rPr>
              <w:t xml:space="preserve"> центральний орган виконавчої влади, що реалізує державну податкову політику.</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u w:val="single"/>
                <w:lang w:val="uk-UA" w:eastAsia="en-US"/>
              </w:rPr>
            </w:pPr>
          </w:p>
        </w:tc>
        <w:tc>
          <w:tcPr>
            <w:tcW w:w="7796" w:type="dxa"/>
            <w:shd w:val="clear" w:color="auto" w:fill="auto"/>
          </w:tcPr>
          <w:p w:rsidR="00A66AE9" w:rsidRPr="00A11A40" w:rsidRDefault="00A66AE9" w:rsidP="00641E7F">
            <w:pPr>
              <w:pStyle w:val="rvps2"/>
              <w:shd w:val="clear" w:color="auto" w:fill="FFFFFF"/>
              <w:spacing w:before="0" w:beforeAutospacing="0" w:after="0" w:afterAutospacing="0"/>
              <w:ind w:firstLine="448"/>
              <w:jc w:val="both"/>
              <w:rPr>
                <w:b/>
                <w:sz w:val="28"/>
                <w:szCs w:val="28"/>
                <w:u w:val="single"/>
                <w:shd w:val="clear" w:color="auto" w:fill="FFFFFF"/>
                <w:lang w:val="uk-UA"/>
              </w:rPr>
            </w:pPr>
            <w:r w:rsidRPr="00A11A40">
              <w:rPr>
                <w:b/>
                <w:sz w:val="28"/>
                <w:szCs w:val="28"/>
                <w:u w:val="single"/>
                <w:shd w:val="clear" w:color="auto" w:fill="FFFFFF"/>
                <w:lang w:val="uk-UA"/>
              </w:rPr>
              <w:t xml:space="preserve">Частина шоста </w:t>
            </w:r>
          </w:p>
          <w:p w:rsidR="00A66AE9" w:rsidRPr="00A11A40" w:rsidRDefault="00A66AE9" w:rsidP="00641E7F">
            <w:pPr>
              <w:pStyle w:val="rvps2"/>
              <w:shd w:val="clear" w:color="auto" w:fill="FFFFFF"/>
              <w:spacing w:before="0" w:beforeAutospacing="0" w:after="0" w:afterAutospacing="0"/>
              <w:ind w:firstLine="448"/>
              <w:jc w:val="both"/>
              <w:rPr>
                <w:sz w:val="28"/>
                <w:szCs w:val="28"/>
                <w:shd w:val="clear" w:color="auto" w:fill="FFFFFF"/>
                <w:lang w:val="uk-UA"/>
              </w:rPr>
            </w:pPr>
            <w:r w:rsidRPr="005F3E4D">
              <w:rPr>
                <w:sz w:val="28"/>
                <w:szCs w:val="28"/>
                <w:shd w:val="clear" w:color="auto" w:fill="FFFFFF"/>
                <w:lang w:val="uk-UA"/>
              </w:rPr>
              <w:t>У разі внесення змін до документів, копії яких додавалися до заяви на включення до Електронного реєстру, суб’єкт господарювання (у тому числі іноземний суб’єкт господарювання, який діє через своє зареєстроване постійне представництво) зобов’язаний протягом 10 календарних днів</w:t>
            </w:r>
            <w:r w:rsidR="00D73D64" w:rsidRPr="005F3E4D">
              <w:rPr>
                <w:sz w:val="28"/>
                <w:szCs w:val="28"/>
                <w:shd w:val="clear" w:color="auto" w:fill="FFFFFF"/>
                <w:lang w:val="uk-UA"/>
              </w:rPr>
              <w:t xml:space="preserve"> із дня їх внесення повідомити </w:t>
            </w:r>
            <w:r w:rsidR="00705FF1" w:rsidRPr="005F3E4D">
              <w:rPr>
                <w:b/>
                <w:sz w:val="28"/>
                <w:szCs w:val="28"/>
                <w:lang w:val="uk-UA"/>
              </w:rPr>
              <w:t xml:space="preserve">нарочно, поштою або </w:t>
            </w:r>
            <w:r w:rsidRPr="005F3E4D">
              <w:rPr>
                <w:b/>
                <w:sz w:val="28"/>
                <w:szCs w:val="28"/>
                <w:lang w:val="uk-UA"/>
              </w:rPr>
              <w:t>в електронн</w:t>
            </w:r>
            <w:r w:rsidR="007B059C" w:rsidRPr="005F3E4D">
              <w:rPr>
                <w:b/>
                <w:sz w:val="28"/>
                <w:szCs w:val="28"/>
                <w:lang w:val="uk-UA"/>
              </w:rPr>
              <w:t>ій</w:t>
            </w:r>
            <w:r w:rsidRPr="005F3E4D">
              <w:rPr>
                <w:b/>
                <w:sz w:val="28"/>
                <w:szCs w:val="28"/>
                <w:lang w:val="uk-UA"/>
              </w:rPr>
              <w:t xml:space="preserve"> </w:t>
            </w:r>
            <w:r w:rsidR="007B059C" w:rsidRPr="005F3E4D">
              <w:rPr>
                <w:b/>
                <w:sz w:val="28"/>
                <w:szCs w:val="28"/>
                <w:lang w:val="uk-UA"/>
              </w:rPr>
              <w:t>формі</w:t>
            </w:r>
            <w:r w:rsidRPr="005F3E4D">
              <w:rPr>
                <w:b/>
                <w:sz w:val="28"/>
                <w:szCs w:val="28"/>
                <w:lang w:val="uk-UA"/>
              </w:rPr>
              <w:t xml:space="preserve"> в порядку, встановленому статтею 42 Податкового кодексу України, про такі зміни</w:t>
            </w:r>
            <w:r w:rsidRPr="005F3E4D">
              <w:rPr>
                <w:sz w:val="28"/>
                <w:szCs w:val="28"/>
                <w:shd w:val="clear" w:color="auto" w:fill="FFFFFF"/>
                <w:lang w:val="uk-UA"/>
              </w:rPr>
              <w:t xml:space="preserve"> центральний орган виконавчої влади, що реалізує державну податкову політику.</w:t>
            </w:r>
          </w:p>
          <w:p w:rsidR="00A66AE9" w:rsidRPr="00A11A40" w:rsidRDefault="00A66AE9" w:rsidP="00641E7F">
            <w:pPr>
              <w:pStyle w:val="rvps2"/>
              <w:shd w:val="clear" w:color="auto" w:fill="FFFFFF"/>
              <w:spacing w:before="0" w:beforeAutospacing="0" w:after="0" w:afterAutospacing="0"/>
              <w:ind w:firstLine="448"/>
              <w:jc w:val="both"/>
              <w:rPr>
                <w:rFonts w:eastAsiaTheme="minorHAnsi"/>
                <w:sz w:val="28"/>
                <w:szCs w:val="28"/>
                <w:u w:val="single"/>
                <w:lang w:val="uk-UA" w:eastAsia="en-US"/>
              </w:rPr>
            </w:pPr>
          </w:p>
        </w:tc>
      </w:tr>
      <w:tr w:rsidR="00A11A40" w:rsidRPr="00A11A40" w:rsidTr="00330E47">
        <w:tc>
          <w:tcPr>
            <w:tcW w:w="7797" w:type="dxa"/>
            <w:shd w:val="clear" w:color="auto" w:fill="auto"/>
          </w:tcPr>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
                <w:bCs/>
                <w:sz w:val="28"/>
                <w:szCs w:val="28"/>
                <w:lang w:eastAsia="uk-UA"/>
              </w:rPr>
              <w:t>Стаття 11</w:t>
            </w:r>
            <w:r w:rsidRPr="00A11A40">
              <w:rPr>
                <w:rFonts w:ascii="Times New Roman" w:eastAsia="Times New Roman" w:hAnsi="Times New Roman" w:cs="Times New Roman"/>
                <w:b/>
                <w:bCs/>
                <w:sz w:val="28"/>
                <w:szCs w:val="28"/>
                <w:vertAlign w:val="superscript"/>
                <w:lang w:eastAsia="uk-UA"/>
              </w:rPr>
              <w:t>1</w:t>
            </w:r>
            <w:r w:rsidRPr="00A11A40">
              <w:rPr>
                <w:rFonts w:ascii="Times New Roman" w:eastAsia="Times New Roman" w:hAnsi="Times New Roman" w:cs="Times New Roman"/>
                <w:bCs/>
                <w:sz w:val="28"/>
                <w:szCs w:val="28"/>
                <w:lang w:eastAsia="uk-UA"/>
              </w:rPr>
              <w:t xml:space="preserve">. Максимальна роздрібна ціна </w:t>
            </w:r>
          </w:p>
          <w:p w:rsidR="00A66AE9" w:rsidRPr="00A11A40" w:rsidRDefault="00A66AE9" w:rsidP="00641E7F">
            <w:pPr>
              <w:jc w:val="both"/>
              <w:rPr>
                <w:rFonts w:ascii="Times New Roman" w:eastAsia="Times New Roman" w:hAnsi="Times New Roman" w:cs="Times New Roman"/>
                <w:bCs/>
                <w:sz w:val="28"/>
                <w:szCs w:val="28"/>
                <w:lang w:eastAsia="uk-UA"/>
              </w:rPr>
            </w:pPr>
          </w:p>
        </w:tc>
        <w:tc>
          <w:tcPr>
            <w:tcW w:w="7796" w:type="dxa"/>
            <w:shd w:val="clear" w:color="auto" w:fill="auto"/>
          </w:tcPr>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
                <w:bCs/>
                <w:sz w:val="28"/>
                <w:szCs w:val="28"/>
                <w:lang w:eastAsia="uk-UA"/>
              </w:rPr>
              <w:t>Стаття 11</w:t>
            </w:r>
            <w:r w:rsidRPr="00A11A40">
              <w:rPr>
                <w:rFonts w:ascii="Times New Roman" w:eastAsia="Times New Roman" w:hAnsi="Times New Roman" w:cs="Times New Roman"/>
                <w:b/>
                <w:bCs/>
                <w:sz w:val="28"/>
                <w:szCs w:val="28"/>
                <w:vertAlign w:val="superscript"/>
                <w:lang w:eastAsia="uk-UA"/>
              </w:rPr>
              <w:t>1</w:t>
            </w:r>
            <w:r w:rsidRPr="00A11A40">
              <w:rPr>
                <w:rFonts w:ascii="Times New Roman" w:eastAsia="Times New Roman" w:hAnsi="Times New Roman" w:cs="Times New Roman"/>
                <w:bCs/>
                <w:sz w:val="28"/>
                <w:szCs w:val="28"/>
                <w:lang w:eastAsia="uk-UA"/>
              </w:rPr>
              <w:t xml:space="preserve">. Максимальна роздрібна ціна </w:t>
            </w:r>
          </w:p>
          <w:p w:rsidR="00A66AE9" w:rsidRPr="00A11A40" w:rsidRDefault="00A66AE9" w:rsidP="00641E7F">
            <w:pPr>
              <w:jc w:val="both"/>
              <w:rPr>
                <w:rFonts w:ascii="Times New Roman" w:eastAsia="Times New Roman" w:hAnsi="Times New Roman" w:cs="Times New Roman"/>
                <w:bCs/>
                <w:sz w:val="28"/>
                <w:szCs w:val="28"/>
                <w:lang w:eastAsia="uk-UA"/>
              </w:rPr>
            </w:pPr>
          </w:p>
        </w:tc>
      </w:tr>
      <w:tr w:rsidR="00A11A40" w:rsidRPr="00A11A40" w:rsidTr="00330E47">
        <w:tc>
          <w:tcPr>
            <w:tcW w:w="7797" w:type="dxa"/>
            <w:shd w:val="clear" w:color="auto" w:fill="auto"/>
          </w:tcPr>
          <w:p w:rsidR="00705FF1" w:rsidRPr="00705FF1" w:rsidRDefault="00705FF1" w:rsidP="00641E7F">
            <w:pPr>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Pr="00705FF1">
              <w:rPr>
                <w:rFonts w:ascii="Times New Roman" w:eastAsia="Times New Roman" w:hAnsi="Times New Roman" w:cs="Times New Roman"/>
                <w:bCs/>
                <w:sz w:val="28"/>
                <w:szCs w:val="28"/>
                <w:lang w:eastAsia="uk-UA"/>
              </w:rPr>
              <w:t>Встановлена виробником або імпортером максимальна роздрібна ціна на тютюнові вироби, тютюн, промислові замінники тютюну наноситься на пачку, коробку або сувенірну коробку тютюнових виробів разом з датою їх виготовлення.</w:t>
            </w: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sz w:val="28"/>
                <w:szCs w:val="28"/>
                <w:lang w:eastAsia="uk-UA"/>
              </w:rPr>
              <w:t xml:space="preserve">Максимальна роздрібна ціна за пачку, коробку або сувенірну коробку наноситься визначеним виробником способом у визначеному виробником місці і складається з її цифрового виразу та скороченого найменування грошової одиниці України. </w:t>
            </w: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sz w:val="28"/>
                <w:szCs w:val="28"/>
                <w:lang w:eastAsia="uk-UA"/>
              </w:rPr>
              <w:t xml:space="preserve">Дата виготовлення наноситься визначеним виробником способом у визначеному виробником місці і складається із шести цифр, перші дві з яких означають день, наступні дві - місяць, останні дві - рік такої дати. </w:t>
            </w: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sz w:val="28"/>
                <w:szCs w:val="28"/>
                <w:lang w:eastAsia="uk-UA"/>
              </w:rPr>
              <w:t>Нанесення максимальної роздрібної ціни та дати виготовлення на упаковку тютюнових виробів, призначених для вивезення (експортування) за межі митної території України, здійснюється згідно з умовами відповідної угоди на експорт.</w:t>
            </w:r>
          </w:p>
        </w:tc>
        <w:tc>
          <w:tcPr>
            <w:tcW w:w="7796" w:type="dxa"/>
            <w:shd w:val="clear" w:color="auto" w:fill="auto"/>
          </w:tcPr>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sz w:val="28"/>
                <w:szCs w:val="28"/>
                <w:lang w:eastAsia="uk-UA"/>
              </w:rPr>
              <w:lastRenderedPageBreak/>
              <w:t xml:space="preserve">Встановлена виробником або імпортером максимальна роздрібна ціна на тютюнові вироби, </w:t>
            </w:r>
            <w:r w:rsidRPr="00705FF1">
              <w:rPr>
                <w:rFonts w:ascii="Times New Roman" w:hAnsi="Times New Roman" w:cs="Times New Roman"/>
                <w:sz w:val="28"/>
                <w:szCs w:val="28"/>
              </w:rPr>
              <w:t xml:space="preserve">тютюн, промислові замінники тютюну, </w:t>
            </w:r>
            <w:r w:rsidRPr="00A11A40">
              <w:rPr>
                <w:rFonts w:ascii="Times New Roman" w:hAnsi="Times New Roman" w:cs="Times New Roman"/>
                <w:b/>
                <w:sz w:val="28"/>
                <w:szCs w:val="28"/>
              </w:rPr>
              <w:t>рідини, що використовуються в електронних сигаретах,</w:t>
            </w:r>
            <w:r w:rsidRPr="00A11A40">
              <w:rPr>
                <w:rFonts w:ascii="Times New Roman" w:eastAsia="Times New Roman" w:hAnsi="Times New Roman" w:cs="Times New Roman"/>
                <w:b/>
                <w:bCs/>
                <w:sz w:val="28"/>
                <w:szCs w:val="28"/>
                <w:lang w:eastAsia="uk-UA"/>
              </w:rPr>
              <w:t xml:space="preserve"> </w:t>
            </w:r>
            <w:r w:rsidRPr="00A11A40">
              <w:rPr>
                <w:rFonts w:ascii="Times New Roman" w:eastAsia="Times New Roman" w:hAnsi="Times New Roman" w:cs="Times New Roman"/>
                <w:bCs/>
                <w:sz w:val="28"/>
                <w:szCs w:val="28"/>
                <w:lang w:eastAsia="uk-UA"/>
              </w:rPr>
              <w:t xml:space="preserve"> наноситься на пачку, коробку або сувенірну коробку тютюнових виробів, </w:t>
            </w:r>
            <w:r w:rsidRPr="00A11A40">
              <w:rPr>
                <w:rFonts w:ascii="Times New Roman" w:hAnsi="Times New Roman" w:cs="Times New Roman"/>
                <w:b/>
                <w:sz w:val="28"/>
                <w:szCs w:val="28"/>
              </w:rPr>
              <w:t xml:space="preserve">тютюну, промислових замінників тютюну, ємність (упаковку) з рідиною, що використовується в електронних сигаретах, </w:t>
            </w:r>
            <w:r w:rsidRPr="00A11A40">
              <w:rPr>
                <w:rFonts w:ascii="Times New Roman" w:eastAsia="Times New Roman" w:hAnsi="Times New Roman" w:cs="Times New Roman"/>
                <w:bCs/>
                <w:sz w:val="28"/>
                <w:szCs w:val="28"/>
                <w:lang w:eastAsia="uk-UA"/>
              </w:rPr>
              <w:t xml:space="preserve">разом з датою їх виготовлення. </w:t>
            </w: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sz w:val="28"/>
                <w:szCs w:val="28"/>
                <w:lang w:eastAsia="uk-UA"/>
              </w:rPr>
              <w:t xml:space="preserve">Максимальна роздрібна ціна за пачку, коробку або сувенірну коробку, </w:t>
            </w:r>
            <w:r w:rsidRPr="00A11A40">
              <w:rPr>
                <w:rFonts w:ascii="Times New Roman" w:hAnsi="Times New Roman" w:cs="Times New Roman"/>
                <w:b/>
                <w:sz w:val="28"/>
                <w:szCs w:val="28"/>
              </w:rPr>
              <w:t>ємність (упаковку)</w:t>
            </w:r>
            <w:r w:rsidRPr="00A11A40">
              <w:rPr>
                <w:rFonts w:ascii="Times New Roman" w:eastAsia="Times New Roman" w:hAnsi="Times New Roman" w:cs="Times New Roman"/>
                <w:bCs/>
                <w:sz w:val="28"/>
                <w:szCs w:val="28"/>
                <w:lang w:eastAsia="uk-UA"/>
              </w:rPr>
              <w:t xml:space="preserve"> наноситься визначеним виробником способом у визначеному виробником місці і складається з її цифрового виразу та скороченого найменування грошової одиниці України. </w:t>
            </w: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sz w:val="28"/>
                <w:szCs w:val="28"/>
                <w:lang w:eastAsia="uk-UA"/>
              </w:rPr>
              <w:t xml:space="preserve">Дата виготовлення наноситься визначеним виробником способом у визначеному виробником місці і складається із шести цифр, перші дві з яких означають день, наступні дві - місяць, останні дві - рік такої дати. </w:t>
            </w:r>
          </w:p>
          <w:p w:rsidR="00A66AE9" w:rsidRPr="00A11A40" w:rsidRDefault="00A66AE9" w:rsidP="00641E7F">
            <w:pPr>
              <w:jc w:val="both"/>
              <w:rPr>
                <w:rFonts w:ascii="Times New Roman" w:eastAsia="Times New Roman" w:hAnsi="Times New Roman" w:cs="Times New Roman"/>
                <w:bCs/>
                <w:sz w:val="28"/>
                <w:szCs w:val="28"/>
                <w:lang w:eastAsia="uk-UA"/>
              </w:rPr>
            </w:pPr>
          </w:p>
          <w:p w:rsidR="00A66AE9"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Cs/>
                <w:sz w:val="28"/>
                <w:szCs w:val="28"/>
                <w:lang w:eastAsia="uk-UA"/>
              </w:rPr>
              <w:t xml:space="preserve">Нанесення максимальної роздрібної ціни та дати виготовлення на упаковку тютюнових виробів, </w:t>
            </w:r>
            <w:r w:rsidRPr="00A11A40">
              <w:rPr>
                <w:rFonts w:ascii="Times New Roman" w:hAnsi="Times New Roman" w:cs="Times New Roman"/>
                <w:b/>
                <w:sz w:val="28"/>
                <w:szCs w:val="28"/>
              </w:rPr>
              <w:t xml:space="preserve">тютюн, промислові замінники тютюну, рідини, що використовуються в електронних сигаретах, </w:t>
            </w:r>
            <w:r w:rsidRPr="00A11A40">
              <w:rPr>
                <w:rFonts w:ascii="Times New Roman" w:eastAsia="Times New Roman" w:hAnsi="Times New Roman" w:cs="Times New Roman"/>
                <w:bCs/>
                <w:sz w:val="28"/>
                <w:szCs w:val="28"/>
                <w:lang w:eastAsia="uk-UA"/>
              </w:rPr>
              <w:t>призначених для вивезення (експортування) за межі митної території України, здійснюється згідно з умовами відповідної угоди на експорт.</w:t>
            </w:r>
          </w:p>
          <w:p w:rsidR="000D0527" w:rsidRPr="00A11A40" w:rsidRDefault="000D0527" w:rsidP="00641E7F">
            <w:pPr>
              <w:jc w:val="both"/>
              <w:rPr>
                <w:rFonts w:ascii="Times New Roman" w:eastAsia="Times New Roman" w:hAnsi="Times New Roman" w:cs="Times New Roman"/>
                <w:bCs/>
                <w:sz w:val="28"/>
                <w:szCs w:val="28"/>
                <w:lang w:eastAsia="uk-UA"/>
              </w:rPr>
            </w:pPr>
          </w:p>
        </w:tc>
      </w:tr>
      <w:tr w:rsidR="00A11A40" w:rsidRPr="00A11A40" w:rsidTr="00330E47">
        <w:tc>
          <w:tcPr>
            <w:tcW w:w="7797" w:type="dxa"/>
            <w:shd w:val="clear" w:color="auto" w:fill="auto"/>
          </w:tcPr>
          <w:p w:rsidR="00A66AE9" w:rsidRDefault="00A66AE9" w:rsidP="00641E7F">
            <w:pPr>
              <w:jc w:val="both"/>
              <w:rPr>
                <w:rFonts w:ascii="Times New Roman" w:hAnsi="Times New Roman" w:cs="Times New Roman"/>
                <w:bCs/>
                <w:sz w:val="28"/>
                <w:szCs w:val="28"/>
              </w:rPr>
            </w:pPr>
            <w:r w:rsidRPr="00A11A40">
              <w:rPr>
                <w:rFonts w:ascii="Times New Roman" w:hAnsi="Times New Roman" w:cs="Times New Roman"/>
                <w:b/>
                <w:bCs/>
                <w:sz w:val="28"/>
                <w:szCs w:val="28"/>
              </w:rPr>
              <w:lastRenderedPageBreak/>
              <w:t xml:space="preserve">Стаття 14. </w:t>
            </w:r>
            <w:r w:rsidRPr="00A11A40">
              <w:rPr>
                <w:rFonts w:ascii="Times New Roman" w:hAnsi="Times New Roman" w:cs="Times New Roman"/>
                <w:bCs/>
                <w:sz w:val="28"/>
                <w:szCs w:val="28"/>
              </w:rPr>
              <w:t>Імпорт, експорт та торгівля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та біоетанолом.</w:t>
            </w:r>
          </w:p>
          <w:p w:rsidR="00DA3FF1" w:rsidRPr="00A11A40" w:rsidRDefault="00DA3FF1" w:rsidP="00641E7F">
            <w:pPr>
              <w:jc w:val="both"/>
              <w:rPr>
                <w:rFonts w:ascii="Times New Roman" w:eastAsia="Times New Roman" w:hAnsi="Times New Roman" w:cs="Times New Roman"/>
                <w:bCs/>
                <w:sz w:val="28"/>
                <w:szCs w:val="28"/>
                <w:lang w:eastAsia="uk-UA"/>
              </w:rPr>
            </w:pPr>
          </w:p>
        </w:tc>
        <w:tc>
          <w:tcPr>
            <w:tcW w:w="7796" w:type="dxa"/>
            <w:shd w:val="clear" w:color="auto" w:fill="auto"/>
          </w:tcPr>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hAnsi="Times New Roman" w:cs="Times New Roman"/>
                <w:b/>
                <w:bCs/>
                <w:sz w:val="28"/>
                <w:szCs w:val="28"/>
              </w:rPr>
              <w:t xml:space="preserve">Стаття 14. </w:t>
            </w:r>
            <w:r w:rsidRPr="00A11A40">
              <w:rPr>
                <w:rFonts w:ascii="Times New Roman" w:hAnsi="Times New Roman" w:cs="Times New Roman"/>
                <w:bCs/>
                <w:sz w:val="28"/>
                <w:szCs w:val="28"/>
              </w:rPr>
              <w:t>Імпорт, експорт та торгівля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та біоетанолом.</w:t>
            </w:r>
          </w:p>
        </w:tc>
      </w:tr>
      <w:tr w:rsidR="00A11A40" w:rsidRPr="00A11A40" w:rsidTr="00330E47">
        <w:tc>
          <w:tcPr>
            <w:tcW w:w="7797" w:type="dxa"/>
            <w:shd w:val="clear" w:color="auto" w:fill="auto"/>
          </w:tcPr>
          <w:p w:rsidR="00A66AE9" w:rsidRPr="00A11A40" w:rsidRDefault="00A66AE9" w:rsidP="00641E7F">
            <w:pPr>
              <w:pStyle w:val="a4"/>
              <w:spacing w:before="0" w:beforeAutospacing="0" w:after="0" w:afterAutospacing="0"/>
              <w:jc w:val="both"/>
              <w:rPr>
                <w:b/>
                <w:bCs/>
                <w:sz w:val="28"/>
                <w:szCs w:val="28"/>
                <w:u w:val="single"/>
              </w:rPr>
            </w:pPr>
            <w:r w:rsidRPr="00A11A40">
              <w:rPr>
                <w:b/>
                <w:bCs/>
                <w:sz w:val="28"/>
                <w:szCs w:val="28"/>
                <w:u w:val="single"/>
              </w:rPr>
              <w:t>Частина перша</w:t>
            </w:r>
          </w:p>
          <w:p w:rsidR="00A66AE9" w:rsidRDefault="00A66AE9" w:rsidP="00641E7F">
            <w:pPr>
              <w:pStyle w:val="a4"/>
              <w:spacing w:before="0" w:beforeAutospacing="0" w:after="0" w:afterAutospacing="0"/>
              <w:jc w:val="both"/>
              <w:rPr>
                <w:sz w:val="28"/>
                <w:szCs w:val="28"/>
              </w:rPr>
            </w:pPr>
            <w:r w:rsidRPr="00A11A40">
              <w:rPr>
                <w:sz w:val="28"/>
                <w:szCs w:val="28"/>
              </w:rPr>
              <w:t xml:space="preserve">    Експорт спирту етилового, спирту етилового ректифікованого виноградного, спирту етилового </w:t>
            </w:r>
            <w:r w:rsidRPr="00A11A40">
              <w:rPr>
                <w:sz w:val="28"/>
                <w:szCs w:val="28"/>
              </w:rPr>
              <w:lastRenderedPageBreak/>
              <w:t xml:space="preserve">ректифікованого плодового здійснюється суб'єктами господарювання, які отримали ліцензію на виробництво такого спирту. Імпорт та оптова торгівля на території України спиртом етиловим, </w:t>
            </w:r>
            <w:r w:rsidRPr="00A16DAB">
              <w:rPr>
                <w:b/>
                <w:sz w:val="28"/>
                <w:szCs w:val="28"/>
              </w:rPr>
              <w:t>спиртом етиловим ректифікованим виноградним, спиртом етиловим ректифікованим плодовим</w:t>
            </w:r>
            <w:r w:rsidRPr="00A11A40">
              <w:rPr>
                <w:sz w:val="28"/>
                <w:szCs w:val="28"/>
              </w:rPr>
              <w:t xml:space="preserve"> здійснюються за наявності ліцензії на право оптової торгівлі таким спиртом. Оптова торгівля спиртом етиловим на медичні та ветеринарні цілі може здійснюватися за наявності ліцензії на право оптової торгівлі спиртом етиловим закладами охорони здоров'я та суб'єктами господарювання (організаціями) зооветеринарного постачання незалежно від форми власності. Порядок ведення реєстру зазначених закладів охорони здоров'я та суб'єктів господарювання (організацій) зооветеринарного постачання встановлює Кабінет Міністрів України.</w:t>
            </w:r>
          </w:p>
          <w:p w:rsidR="00705FF1" w:rsidRPr="00A11A40" w:rsidRDefault="00705FF1" w:rsidP="00641E7F">
            <w:pPr>
              <w:pStyle w:val="a4"/>
              <w:spacing w:before="0" w:beforeAutospacing="0" w:after="0" w:afterAutospacing="0"/>
              <w:jc w:val="both"/>
              <w:rPr>
                <w:sz w:val="28"/>
                <w:szCs w:val="28"/>
              </w:rPr>
            </w:pPr>
          </w:p>
          <w:p w:rsidR="00A66AE9" w:rsidRPr="00A11A40" w:rsidRDefault="00A66AE9" w:rsidP="00641E7F">
            <w:pPr>
              <w:jc w:val="both"/>
              <w:rPr>
                <w:rFonts w:ascii="Times New Roman" w:hAnsi="Times New Roman" w:cs="Times New Roman"/>
                <w:b/>
                <w:bCs/>
                <w:sz w:val="28"/>
                <w:szCs w:val="28"/>
              </w:rPr>
            </w:pPr>
          </w:p>
        </w:tc>
        <w:tc>
          <w:tcPr>
            <w:tcW w:w="7796" w:type="dxa"/>
            <w:shd w:val="clear" w:color="auto" w:fill="auto"/>
          </w:tcPr>
          <w:p w:rsidR="00A66AE9" w:rsidRPr="00A11A40" w:rsidRDefault="00A66AE9" w:rsidP="00641E7F">
            <w:pPr>
              <w:pStyle w:val="a4"/>
              <w:spacing w:before="0" w:beforeAutospacing="0" w:after="0" w:afterAutospacing="0"/>
              <w:jc w:val="both"/>
              <w:rPr>
                <w:b/>
                <w:bCs/>
                <w:sz w:val="28"/>
                <w:szCs w:val="28"/>
                <w:u w:val="single"/>
              </w:rPr>
            </w:pPr>
            <w:r w:rsidRPr="00A11A40">
              <w:rPr>
                <w:b/>
                <w:bCs/>
                <w:sz w:val="28"/>
                <w:szCs w:val="28"/>
                <w:u w:val="single"/>
              </w:rPr>
              <w:lastRenderedPageBreak/>
              <w:t>Частина перша</w:t>
            </w:r>
          </w:p>
          <w:p w:rsidR="00A66AE9" w:rsidRPr="00A11A40" w:rsidRDefault="00A66AE9" w:rsidP="00037E9E">
            <w:pPr>
              <w:pStyle w:val="af"/>
              <w:jc w:val="both"/>
              <w:rPr>
                <w:rFonts w:ascii="Times New Roman" w:hAnsi="Times New Roman" w:cs="Times New Roman"/>
                <w:b/>
                <w:bCs/>
                <w:sz w:val="28"/>
                <w:szCs w:val="28"/>
              </w:rPr>
            </w:pPr>
            <w:r w:rsidRPr="00A11A40">
              <w:rPr>
                <w:rFonts w:ascii="Times New Roman" w:eastAsia="Times New Roman" w:hAnsi="Times New Roman" w:cs="Times New Roman"/>
                <w:sz w:val="28"/>
                <w:szCs w:val="28"/>
                <w:lang w:eastAsia="uk-UA"/>
              </w:rPr>
              <w:t xml:space="preserve">   Експорт спирту етилового, спирту етилового ректифікованого виноградного, спирту етилового </w:t>
            </w:r>
            <w:r w:rsidRPr="00A11A40">
              <w:rPr>
                <w:rFonts w:ascii="Times New Roman" w:eastAsia="Times New Roman" w:hAnsi="Times New Roman" w:cs="Times New Roman"/>
                <w:sz w:val="28"/>
                <w:szCs w:val="28"/>
                <w:lang w:eastAsia="uk-UA"/>
              </w:rPr>
              <w:lastRenderedPageBreak/>
              <w:t xml:space="preserve">ректифікованого плодового здійснюється суб'єктами господарювання, які отримали ліцензію на виробництво такого спирту. Імпорт та оптова торгівля на території України спиртом етиловим </w:t>
            </w:r>
            <w:r w:rsidRPr="00A11A40">
              <w:rPr>
                <w:rFonts w:ascii="Times New Roman" w:eastAsia="Times New Roman" w:hAnsi="Times New Roman" w:cs="Times New Roman"/>
                <w:b/>
                <w:sz w:val="28"/>
                <w:szCs w:val="28"/>
                <w:lang w:eastAsia="uk-UA"/>
              </w:rPr>
              <w:t xml:space="preserve">здійснюється виробниками </w:t>
            </w:r>
            <w:r w:rsidR="00037E9E">
              <w:rPr>
                <w:rFonts w:ascii="Times New Roman" w:eastAsia="Times New Roman" w:hAnsi="Times New Roman" w:cs="Times New Roman"/>
                <w:b/>
                <w:sz w:val="28"/>
                <w:szCs w:val="28"/>
                <w:lang w:eastAsia="uk-UA"/>
              </w:rPr>
              <w:t>такого</w:t>
            </w:r>
            <w:r w:rsidRPr="00A11A40">
              <w:rPr>
                <w:rFonts w:ascii="Times New Roman" w:eastAsia="Times New Roman" w:hAnsi="Times New Roman" w:cs="Times New Roman"/>
                <w:b/>
                <w:sz w:val="28"/>
                <w:szCs w:val="28"/>
                <w:lang w:eastAsia="uk-UA"/>
              </w:rPr>
              <w:t xml:space="preserve"> спирту та </w:t>
            </w:r>
            <w:r w:rsidRPr="00A11A40">
              <w:rPr>
                <w:rFonts w:ascii="Times New Roman" w:eastAsia="Times New Roman" w:hAnsi="Times New Roman" w:cs="Times New Roman"/>
                <w:sz w:val="28"/>
                <w:szCs w:val="28"/>
                <w:lang w:eastAsia="uk-UA"/>
              </w:rPr>
              <w:t>за наявності ліцензії на право оптової торгівлі таким спиртом. Оптова торгівля спиртом етиловим на медичні та ветеринарні цілі може здійснюватися закладами охорони здоров'я та суб'єктами господарювання (організаціями) зооветеринарного постачання незалежно від форми власності, які отримали ліцензії на право оптової торгівлі спиртом етиловим. Порядок ведення реєстру зазначених закладів охорони здоров'я та суб'єктів господарювання (організацій) зооветеринарного постачання встановлює Кабінет Міністрів України.</w:t>
            </w:r>
          </w:p>
        </w:tc>
      </w:tr>
      <w:tr w:rsidR="00A11A40" w:rsidRPr="00A11A40" w:rsidTr="00330E47">
        <w:tc>
          <w:tcPr>
            <w:tcW w:w="7797" w:type="dxa"/>
            <w:shd w:val="clear" w:color="auto" w:fill="auto"/>
          </w:tcPr>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b/>
                <w:sz w:val="28"/>
                <w:szCs w:val="28"/>
                <w:lang w:eastAsia="uk-UA"/>
              </w:rPr>
            </w:pPr>
            <w:r w:rsidRPr="00A11A40">
              <w:rPr>
                <w:rFonts w:ascii="Times New Roman" w:hAnsi="Times New Roman" w:cs="Times New Roman"/>
                <w:b/>
                <w:sz w:val="28"/>
                <w:szCs w:val="28"/>
                <w:lang w:eastAsia="uk-UA"/>
              </w:rPr>
              <w:t>Норми відсутні</w:t>
            </w: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r w:rsidRPr="00A11A40">
              <w:rPr>
                <w:rFonts w:ascii="Times New Roman" w:hAnsi="Times New Roman" w:cs="Times New Roman"/>
                <w:sz w:val="28"/>
                <w:szCs w:val="28"/>
                <w:shd w:val="clear" w:color="auto" w:fill="FFFFFF"/>
              </w:rPr>
              <w:t xml:space="preserve">    </w:t>
            </w: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pStyle w:val="a4"/>
              <w:spacing w:before="0" w:beforeAutospacing="0" w:after="0" w:afterAutospacing="0"/>
              <w:rPr>
                <w:b/>
                <w:bCs/>
                <w:sz w:val="28"/>
                <w:szCs w:val="28"/>
                <w:u w:val="single"/>
              </w:rPr>
            </w:pPr>
          </w:p>
          <w:p w:rsidR="00A66AE9" w:rsidRPr="00A11A40" w:rsidRDefault="00A66AE9" w:rsidP="00641E7F">
            <w:pPr>
              <w:rPr>
                <w:rFonts w:ascii="Times New Roman" w:hAnsi="Times New Roman" w:cs="Times New Roman"/>
                <w:sz w:val="28"/>
                <w:szCs w:val="28"/>
                <w:lang w:eastAsia="uk-UA"/>
              </w:rPr>
            </w:pPr>
          </w:p>
          <w:p w:rsidR="00A66AE9" w:rsidRPr="00A11A40" w:rsidRDefault="00A66AE9" w:rsidP="00641E7F">
            <w:pPr>
              <w:pStyle w:val="a4"/>
              <w:spacing w:before="0" w:beforeAutospacing="0" w:after="0" w:afterAutospacing="0"/>
              <w:jc w:val="both"/>
              <w:rPr>
                <w:bCs/>
                <w:sz w:val="28"/>
                <w:szCs w:val="28"/>
                <w:u w:val="single"/>
              </w:rPr>
            </w:pPr>
          </w:p>
          <w:p w:rsidR="00A66AE9" w:rsidRPr="00A11A40" w:rsidRDefault="00A66AE9" w:rsidP="00641E7F">
            <w:pPr>
              <w:jc w:val="both"/>
              <w:rPr>
                <w:rFonts w:ascii="Times New Roman" w:hAnsi="Times New Roman" w:cs="Times New Roman"/>
                <w:b/>
                <w:bCs/>
                <w:sz w:val="28"/>
                <w:szCs w:val="28"/>
              </w:rPr>
            </w:pPr>
          </w:p>
        </w:tc>
        <w:tc>
          <w:tcPr>
            <w:tcW w:w="7796" w:type="dxa"/>
            <w:shd w:val="clear" w:color="auto" w:fill="auto"/>
          </w:tcPr>
          <w:p w:rsidR="003523B3" w:rsidRDefault="00A66AE9" w:rsidP="00462E8A">
            <w:pPr>
              <w:jc w:val="both"/>
              <w:rPr>
                <w:rFonts w:ascii="Times New Roman" w:hAnsi="Times New Roman" w:cs="Times New Roman"/>
                <w:b/>
                <w:sz w:val="28"/>
                <w:szCs w:val="28"/>
              </w:rPr>
            </w:pPr>
            <w:r w:rsidRPr="00A11A40">
              <w:rPr>
                <w:rFonts w:ascii="Times New Roman" w:hAnsi="Times New Roman" w:cs="Times New Roman"/>
                <w:sz w:val="28"/>
                <w:szCs w:val="28"/>
                <w:shd w:val="clear" w:color="auto" w:fill="FFFFFF"/>
              </w:rPr>
              <w:lastRenderedPageBreak/>
              <w:t xml:space="preserve">    </w:t>
            </w:r>
            <w:r w:rsidRPr="003523B3">
              <w:rPr>
                <w:rFonts w:ascii="Times New Roman" w:hAnsi="Times New Roman" w:cs="Times New Roman"/>
                <w:b/>
                <w:sz w:val="28"/>
                <w:szCs w:val="28"/>
                <w:shd w:val="clear" w:color="auto" w:fill="FFFFFF"/>
              </w:rPr>
              <w:t xml:space="preserve">Заява про видачу </w:t>
            </w:r>
            <w:r w:rsidRPr="003523B3">
              <w:rPr>
                <w:rFonts w:ascii="Times New Roman" w:hAnsi="Times New Roman" w:cs="Times New Roman"/>
                <w:b/>
                <w:sz w:val="28"/>
                <w:szCs w:val="28"/>
              </w:rPr>
              <w:t>ліцензії на право оптової т</w:t>
            </w:r>
            <w:r w:rsidR="00A11A40" w:rsidRPr="003523B3">
              <w:rPr>
                <w:rFonts w:ascii="Times New Roman" w:hAnsi="Times New Roman" w:cs="Times New Roman"/>
                <w:b/>
                <w:sz w:val="28"/>
                <w:szCs w:val="28"/>
              </w:rPr>
              <w:t>оргівлі, визначені цією статтею</w:t>
            </w:r>
            <w:r w:rsidRPr="003523B3">
              <w:rPr>
                <w:rFonts w:ascii="Times New Roman" w:hAnsi="Times New Roman" w:cs="Times New Roman"/>
                <w:b/>
                <w:sz w:val="28"/>
                <w:szCs w:val="28"/>
              </w:rPr>
              <w:t xml:space="preserve"> копії документ</w:t>
            </w:r>
            <w:r w:rsidR="00D73D64" w:rsidRPr="003523B3">
              <w:rPr>
                <w:rFonts w:ascii="Times New Roman" w:hAnsi="Times New Roman" w:cs="Times New Roman"/>
                <w:b/>
                <w:sz w:val="28"/>
                <w:szCs w:val="28"/>
              </w:rPr>
              <w:t>ів</w:t>
            </w:r>
            <w:r w:rsidRPr="003523B3">
              <w:rPr>
                <w:rFonts w:ascii="Times New Roman" w:hAnsi="Times New Roman" w:cs="Times New Roman"/>
                <w:b/>
                <w:sz w:val="28"/>
                <w:szCs w:val="28"/>
              </w:rPr>
              <w:t xml:space="preserve"> подаються суб’єктом господарювання (у тому числі іноземним суб’єктом господарювання, який діє</w:t>
            </w:r>
            <w:r w:rsidRPr="003523B3">
              <w:rPr>
                <w:rFonts w:ascii="Times New Roman" w:hAnsi="Times New Roman" w:cs="Times New Roman"/>
                <w:b/>
                <w:sz w:val="28"/>
                <w:szCs w:val="28"/>
                <w:shd w:val="clear" w:color="auto" w:fill="FFFFFF"/>
              </w:rPr>
              <w:t xml:space="preserve"> через своє зареєст</w:t>
            </w:r>
            <w:r w:rsidR="00A11A40" w:rsidRPr="003523B3">
              <w:rPr>
                <w:rFonts w:ascii="Times New Roman" w:hAnsi="Times New Roman" w:cs="Times New Roman"/>
                <w:b/>
                <w:sz w:val="28"/>
                <w:szCs w:val="28"/>
                <w:shd w:val="clear" w:color="auto" w:fill="FFFFFF"/>
              </w:rPr>
              <w:t>роване постійне представництво)</w:t>
            </w:r>
            <w:r w:rsidRPr="003523B3">
              <w:rPr>
                <w:rFonts w:ascii="Times New Roman" w:hAnsi="Times New Roman" w:cs="Times New Roman"/>
                <w:b/>
                <w:sz w:val="28"/>
                <w:szCs w:val="28"/>
              </w:rPr>
              <w:t xml:space="preserve"> нарочно, поштою або в електронн</w:t>
            </w:r>
            <w:r w:rsidR="007B059C" w:rsidRPr="003523B3">
              <w:rPr>
                <w:rFonts w:ascii="Times New Roman" w:hAnsi="Times New Roman" w:cs="Times New Roman"/>
                <w:b/>
                <w:sz w:val="28"/>
                <w:szCs w:val="28"/>
              </w:rPr>
              <w:t>ій</w:t>
            </w:r>
            <w:r w:rsidRPr="003523B3">
              <w:rPr>
                <w:rFonts w:ascii="Times New Roman" w:hAnsi="Times New Roman" w:cs="Times New Roman"/>
                <w:b/>
                <w:sz w:val="28"/>
                <w:szCs w:val="28"/>
              </w:rPr>
              <w:t xml:space="preserve"> </w:t>
            </w:r>
            <w:r w:rsidR="007B059C" w:rsidRPr="003523B3">
              <w:rPr>
                <w:rFonts w:ascii="Times New Roman" w:hAnsi="Times New Roman" w:cs="Times New Roman"/>
                <w:b/>
                <w:sz w:val="28"/>
                <w:szCs w:val="28"/>
              </w:rPr>
              <w:t>формі</w:t>
            </w:r>
            <w:r w:rsidRPr="003523B3">
              <w:rPr>
                <w:rFonts w:ascii="Times New Roman" w:hAnsi="Times New Roman" w:cs="Times New Roman"/>
                <w:b/>
                <w:sz w:val="28"/>
                <w:szCs w:val="28"/>
              </w:rPr>
              <w:t xml:space="preserve"> в порядку, встановленому статтею 42 Податкового кодексу</w:t>
            </w:r>
            <w:r w:rsidR="00D73D64" w:rsidRPr="003523B3">
              <w:rPr>
                <w:rFonts w:ascii="Times New Roman" w:hAnsi="Times New Roman" w:cs="Times New Roman"/>
                <w:b/>
                <w:sz w:val="28"/>
                <w:szCs w:val="28"/>
              </w:rPr>
              <w:t xml:space="preserve"> України</w:t>
            </w:r>
            <w:r w:rsidRPr="003523B3">
              <w:rPr>
                <w:rFonts w:ascii="Times New Roman" w:hAnsi="Times New Roman" w:cs="Times New Roman"/>
                <w:b/>
                <w:sz w:val="28"/>
                <w:szCs w:val="28"/>
              </w:rPr>
              <w:t xml:space="preserve">. </w:t>
            </w:r>
            <w:r w:rsidR="003523B3" w:rsidRPr="003523B3">
              <w:rPr>
                <w:rFonts w:ascii="Times New Roman" w:hAnsi="Times New Roman"/>
                <w:b/>
                <w:sz w:val="28"/>
                <w:szCs w:val="28"/>
                <w:lang w:val="ru-RU"/>
              </w:rPr>
              <w:t xml:space="preserve">Копії зазначених у цьому Законі документів подаються в одному примірнику. </w:t>
            </w:r>
            <w:r w:rsidR="00C4537F" w:rsidRPr="003523B3">
              <w:rPr>
                <w:rFonts w:ascii="Times New Roman" w:hAnsi="Times New Roman" w:cs="Times New Roman"/>
                <w:b/>
                <w:sz w:val="28"/>
                <w:szCs w:val="28"/>
              </w:rPr>
              <w:t>Копії таких документів не подаються у разі їх наявності у інформаційно</w:t>
            </w:r>
            <w:r w:rsidR="00545221" w:rsidRPr="003523B3">
              <w:rPr>
                <w:rFonts w:ascii="Times New Roman" w:hAnsi="Times New Roman" w:cs="Times New Roman"/>
                <w:b/>
                <w:sz w:val="28"/>
                <w:szCs w:val="28"/>
              </w:rPr>
              <w:t>-</w:t>
            </w:r>
            <w:r w:rsidR="00C4537F" w:rsidRPr="003523B3">
              <w:rPr>
                <w:rFonts w:ascii="Times New Roman" w:hAnsi="Times New Roman" w:cs="Times New Roman"/>
                <w:b/>
                <w:sz w:val="28"/>
                <w:szCs w:val="28"/>
              </w:rPr>
              <w:t>комунікаційних системах, якщо реквізити таких документів та назви відповідних інформаційно</w:t>
            </w:r>
            <w:r w:rsidR="00545221" w:rsidRPr="003523B3">
              <w:rPr>
                <w:rFonts w:ascii="Times New Roman" w:hAnsi="Times New Roman" w:cs="Times New Roman"/>
                <w:b/>
                <w:sz w:val="28"/>
                <w:szCs w:val="28"/>
              </w:rPr>
              <w:t>-</w:t>
            </w:r>
            <w:r w:rsidR="00C4537F" w:rsidRPr="003523B3">
              <w:rPr>
                <w:rFonts w:ascii="Times New Roman" w:hAnsi="Times New Roman" w:cs="Times New Roman"/>
                <w:b/>
                <w:sz w:val="28"/>
                <w:szCs w:val="28"/>
              </w:rPr>
              <w:t xml:space="preserve">комунікаційних систем зазначено в заяві про видачу </w:t>
            </w:r>
            <w:r w:rsidR="00C4537F" w:rsidRPr="003523B3">
              <w:rPr>
                <w:rFonts w:ascii="Times New Roman" w:hAnsi="Times New Roman" w:cs="Times New Roman"/>
                <w:b/>
                <w:sz w:val="28"/>
                <w:szCs w:val="28"/>
              </w:rPr>
              <w:lastRenderedPageBreak/>
              <w:t>ліцензії.</w:t>
            </w:r>
            <w:r w:rsidR="00C4537F" w:rsidRPr="003523B3">
              <w:t xml:space="preserve"> </w:t>
            </w:r>
            <w:r w:rsidRPr="003523B3">
              <w:rPr>
                <w:rFonts w:ascii="Times New Roman" w:hAnsi="Times New Roman" w:cs="Times New Roman"/>
                <w:b/>
                <w:sz w:val="28"/>
                <w:szCs w:val="28"/>
              </w:rPr>
              <w:t>Відповідальність за достовірність даних у документах, поданих разом із заявою, несе заявник</w:t>
            </w:r>
            <w:r w:rsidRPr="00A11A40">
              <w:rPr>
                <w:rFonts w:ascii="Times New Roman" w:hAnsi="Times New Roman" w:cs="Times New Roman"/>
                <w:b/>
                <w:sz w:val="28"/>
                <w:szCs w:val="28"/>
              </w:rPr>
              <w:t xml:space="preserve">. </w:t>
            </w:r>
          </w:p>
          <w:p w:rsidR="00A66AE9" w:rsidRPr="00A11A40" w:rsidRDefault="003523B3" w:rsidP="00462E8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A66AE9" w:rsidRPr="00A11A40">
              <w:rPr>
                <w:rFonts w:ascii="Times New Roman" w:hAnsi="Times New Roman" w:cs="Times New Roman"/>
                <w:b/>
                <w:sz w:val="28"/>
                <w:szCs w:val="28"/>
              </w:rPr>
              <w:t>У заяві про отримання ліцензії зазначаються:</w:t>
            </w:r>
          </w:p>
          <w:p w:rsidR="00A66AE9" w:rsidRPr="00A11A40" w:rsidRDefault="00A66AE9" w:rsidP="00641E7F">
            <w:pPr>
              <w:shd w:val="clear" w:color="auto" w:fill="FFFFFF"/>
              <w:ind w:firstLine="146"/>
              <w:jc w:val="both"/>
              <w:rPr>
                <w:rFonts w:ascii="Times New Roman" w:hAnsi="Times New Roman" w:cs="Times New Roman"/>
                <w:b/>
                <w:sz w:val="28"/>
                <w:szCs w:val="28"/>
              </w:rPr>
            </w:pPr>
            <w:r w:rsidRPr="00A11A40">
              <w:rPr>
                <w:rFonts w:ascii="Times New Roman" w:hAnsi="Times New Roman" w:cs="Times New Roman"/>
                <w:b/>
                <w:sz w:val="28"/>
                <w:szCs w:val="28"/>
              </w:rPr>
              <w:t xml:space="preserve">для юридичних осіб – найменування, код ЄДРПОУ, для фізичних осіб - суб’єктів господарювання – прізвище, власне ім’я, по батькові (за наявності), номер облікової картки платника податків або серія </w:t>
            </w:r>
            <w:r w:rsidR="00A060ED">
              <w:rPr>
                <w:rFonts w:ascii="Times New Roman" w:hAnsi="Times New Roman" w:cs="Times New Roman"/>
                <w:b/>
                <w:sz w:val="28"/>
                <w:szCs w:val="28"/>
              </w:rPr>
              <w:t xml:space="preserve">(за наявності) </w:t>
            </w:r>
            <w:r w:rsidRPr="00A11A40">
              <w:rPr>
                <w:rFonts w:ascii="Times New Roman" w:hAnsi="Times New Roman" w:cs="Times New Roman"/>
                <w:b/>
                <w:sz w:val="28"/>
                <w:szCs w:val="28"/>
              </w:rPr>
              <w:t xml:space="preserve">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w:t>
            </w:r>
            <w:r w:rsidRPr="00A11A40">
              <w:rPr>
                <w:rFonts w:ascii="Times New Roman" w:eastAsia="Times New Roman" w:hAnsi="Times New Roman" w:cs="Times New Roman"/>
                <w:b/>
                <w:sz w:val="28"/>
                <w:szCs w:val="28"/>
              </w:rPr>
              <w:t>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суб’єкта господарювання - найменування постійного представництва, реєстраційний номер постійного представництва;</w:t>
            </w:r>
          </w:p>
          <w:p w:rsidR="00A66AE9" w:rsidRPr="00A11A40" w:rsidRDefault="00A66AE9" w:rsidP="00641E7F">
            <w:pPr>
              <w:ind w:left="709" w:hanging="563"/>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адреса  </w:t>
            </w:r>
            <w:r w:rsidRPr="00A11A40">
              <w:rPr>
                <w:rFonts w:ascii="Times New Roman" w:eastAsia="Times New Roman" w:hAnsi="Times New Roman" w:cs="Times New Roman"/>
                <w:b/>
                <w:bCs/>
                <w:sz w:val="28"/>
                <w:szCs w:val="28"/>
                <w:lang w:eastAsia="uk-UA"/>
              </w:rPr>
              <w:t>місцезнаходження заявника</w:t>
            </w:r>
            <w:r w:rsidRPr="00A11A40">
              <w:rPr>
                <w:rFonts w:ascii="Times New Roman" w:eastAsia="Times New Roman" w:hAnsi="Times New Roman" w:cs="Times New Roman"/>
                <w:b/>
                <w:sz w:val="28"/>
                <w:szCs w:val="28"/>
                <w:lang w:eastAsia="uk-UA"/>
              </w:rPr>
              <w:t>;</w:t>
            </w:r>
          </w:p>
          <w:p w:rsidR="00A66AE9" w:rsidRPr="00A11A40" w:rsidRDefault="00A66AE9" w:rsidP="00641E7F">
            <w:pPr>
              <w:ind w:left="-137" w:firstLine="283"/>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відповідний вид господарської діяльності, на здійснення якого подається заява на отримання ліцензії;</w:t>
            </w:r>
          </w:p>
          <w:p w:rsidR="00E83B0F" w:rsidRPr="00E83B0F" w:rsidRDefault="00E83B0F" w:rsidP="00E83B0F">
            <w:pPr>
              <w:ind w:left="-137" w:firstLine="283"/>
              <w:jc w:val="both"/>
              <w:rPr>
                <w:rFonts w:ascii="Times New Roman" w:eastAsia="Times New Roman" w:hAnsi="Times New Roman" w:cs="Times New Roman"/>
                <w:b/>
                <w:sz w:val="28"/>
                <w:szCs w:val="28"/>
                <w:lang w:eastAsia="uk-UA"/>
              </w:rPr>
            </w:pPr>
            <w:r w:rsidRPr="003523B3">
              <w:rPr>
                <w:rFonts w:ascii="Times New Roman" w:eastAsia="Times New Roman" w:hAnsi="Times New Roman" w:cs="Times New Roman"/>
                <w:b/>
                <w:sz w:val="28"/>
                <w:szCs w:val="28"/>
              </w:rPr>
              <w:t xml:space="preserve">адреса </w:t>
            </w:r>
            <w:r w:rsidRPr="003523B3">
              <w:rPr>
                <w:rFonts w:ascii="Times New Roman" w:eastAsia="Times New Roman" w:hAnsi="Times New Roman" w:cs="Times New Roman"/>
                <w:b/>
                <w:sz w:val="28"/>
                <w:szCs w:val="28"/>
                <w:lang w:eastAsia="uk-UA"/>
              </w:rPr>
              <w:t xml:space="preserve">місця провадження діяльності (в розрізі </w:t>
            </w:r>
            <w:r w:rsidRPr="003523B3">
              <w:rPr>
                <w:rFonts w:ascii="Times New Roman" w:hAnsi="Times New Roman" w:cs="Times New Roman"/>
                <w:b/>
                <w:sz w:val="28"/>
                <w:szCs w:val="28"/>
                <w:lang w:eastAsia="uk-UA"/>
              </w:rPr>
              <w:t>об'єктів оподаткування відповідно до вимог пункту 63.3 статті 63 Податкового кодексу України)</w:t>
            </w:r>
            <w:r w:rsidRPr="003523B3">
              <w:rPr>
                <w:rFonts w:ascii="Times New Roman" w:eastAsia="Times New Roman" w:hAnsi="Times New Roman" w:cs="Times New Roman"/>
                <w:b/>
                <w:sz w:val="28"/>
                <w:szCs w:val="28"/>
                <w:lang w:eastAsia="uk-UA"/>
              </w:rPr>
              <w:t>;</w:t>
            </w:r>
          </w:p>
          <w:p w:rsidR="00A66AE9" w:rsidRDefault="00A060ED" w:rsidP="00581E3F">
            <w:pPr>
              <w:shd w:val="clear" w:color="auto" w:fill="FFFFFF"/>
              <w:ind w:hanging="127"/>
              <w:jc w:val="both"/>
              <w:rPr>
                <w:rFonts w:ascii="Times New Roman" w:eastAsia="Times New Roman" w:hAnsi="Times New Roman" w:cs="Times New Roman"/>
                <w:b/>
                <w:sz w:val="28"/>
                <w:szCs w:val="28"/>
              </w:rPr>
            </w:pPr>
            <w:r>
              <w:rPr>
                <w:sz w:val="28"/>
                <w:szCs w:val="28"/>
              </w:rPr>
              <w:t xml:space="preserve">    </w:t>
            </w:r>
            <w:r w:rsidR="00A66AE9" w:rsidRPr="00A11A40">
              <w:rPr>
                <w:rFonts w:ascii="Times New Roman" w:eastAsia="Times New Roman" w:hAnsi="Times New Roman" w:cs="Times New Roman"/>
                <w:b/>
                <w:sz w:val="28"/>
                <w:szCs w:val="28"/>
              </w:rPr>
              <w:t>код класифікації доходів бюджету, сума внесеного платежу, номер та дата платіжної інструкції, що підтверджує внесення річної плати за ліцензію</w:t>
            </w:r>
            <w:r w:rsidR="00E83B0F">
              <w:rPr>
                <w:rFonts w:ascii="Times New Roman" w:eastAsia="Times New Roman" w:hAnsi="Times New Roman" w:cs="Times New Roman"/>
                <w:b/>
                <w:sz w:val="28"/>
                <w:szCs w:val="28"/>
              </w:rPr>
              <w:t>;</w:t>
            </w:r>
          </w:p>
          <w:p w:rsidR="00E83B0F" w:rsidRPr="00A11A40" w:rsidRDefault="00E83B0F" w:rsidP="00581E3F">
            <w:pPr>
              <w:shd w:val="clear" w:color="auto" w:fill="FFFFFF"/>
              <w:ind w:hanging="127"/>
              <w:jc w:val="both"/>
              <w:rPr>
                <w:rFonts w:ascii="Times New Roman" w:eastAsia="Times New Roman" w:hAnsi="Times New Roman" w:cs="Times New Roman"/>
                <w:b/>
                <w:sz w:val="28"/>
                <w:szCs w:val="28"/>
              </w:rPr>
            </w:pPr>
            <w:r w:rsidRPr="00E83B0F">
              <w:rPr>
                <w:rFonts w:ascii="Times New Roman" w:hAnsi="Times New Roman" w:cs="Times New Roman"/>
                <w:b/>
                <w:sz w:val="28"/>
                <w:szCs w:val="28"/>
                <w:lang w:eastAsia="uk-UA"/>
              </w:rPr>
              <w:t xml:space="preserve">     </w:t>
            </w:r>
            <w:r w:rsidRPr="003523B3">
              <w:rPr>
                <w:rFonts w:ascii="Times New Roman" w:hAnsi="Times New Roman" w:cs="Times New Roman"/>
                <w:b/>
                <w:sz w:val="28"/>
                <w:szCs w:val="28"/>
                <w:lang w:eastAsia="uk-UA"/>
              </w:rPr>
              <w:t xml:space="preserve">інформація про наявність або відсутність здійснення контролю за діяльністю суб'єкта господарювання у значенні, наведеному у статті 1 Закону України «Про захист </w:t>
            </w:r>
            <w:r w:rsidRPr="003523B3">
              <w:rPr>
                <w:rFonts w:ascii="Times New Roman" w:hAnsi="Times New Roman" w:cs="Times New Roman"/>
                <w:b/>
                <w:sz w:val="28"/>
                <w:szCs w:val="28"/>
                <w:lang w:eastAsia="uk-UA"/>
              </w:rPr>
              <w:lastRenderedPageBreak/>
              <w:t>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A66AE9" w:rsidRPr="00A11A40" w:rsidRDefault="00A66AE9" w:rsidP="00C60730">
            <w:pPr>
              <w:pStyle w:val="a4"/>
              <w:spacing w:before="0" w:beforeAutospacing="0" w:after="0" w:afterAutospacing="0"/>
              <w:jc w:val="both"/>
              <w:rPr>
                <w:b/>
                <w:bCs/>
                <w:sz w:val="28"/>
                <w:szCs w:val="28"/>
              </w:rPr>
            </w:pPr>
            <w:r w:rsidRPr="00A11A40">
              <w:rPr>
                <w:sz w:val="28"/>
                <w:szCs w:val="28"/>
                <w:shd w:val="clear" w:color="auto" w:fill="FFFFFF"/>
              </w:rPr>
              <w:t xml:space="preserve">   </w:t>
            </w:r>
            <w:r w:rsidRPr="00A11A40">
              <w:rPr>
                <w:b/>
                <w:sz w:val="28"/>
                <w:szCs w:val="28"/>
                <w:shd w:val="clear" w:color="auto" w:fill="FFFFFF"/>
              </w:rPr>
              <w:t xml:space="preserve">Вимагати представлення інших документів, крім зазначених у цій статті, забороняється. </w:t>
            </w:r>
          </w:p>
          <w:p w:rsidR="00A66AE9" w:rsidRPr="00A11A40" w:rsidRDefault="00A66AE9" w:rsidP="003D2A7D">
            <w:pPr>
              <w:pStyle w:val="a4"/>
              <w:spacing w:before="0" w:beforeAutospacing="0" w:after="0" w:afterAutospacing="0"/>
              <w:jc w:val="both"/>
              <w:rPr>
                <w:b/>
                <w:bCs/>
                <w:sz w:val="28"/>
                <w:szCs w:val="28"/>
              </w:rPr>
            </w:pPr>
            <w:r w:rsidRPr="00A11A40">
              <w:rPr>
                <w:b/>
                <w:sz w:val="28"/>
                <w:szCs w:val="28"/>
                <w:shd w:val="clear" w:color="auto" w:fill="FFFFFF"/>
              </w:rPr>
              <w:t xml:space="preserve">   </w:t>
            </w:r>
            <w:r w:rsidRPr="00A11A40">
              <w:rPr>
                <w:b/>
                <w:bCs/>
                <w:sz w:val="28"/>
                <w:szCs w:val="28"/>
              </w:rPr>
              <w:t xml:space="preserve">Ліцензія або рішення про відмову у її видачі видається заявнику органом </w:t>
            </w:r>
            <w:r w:rsidR="00E17992">
              <w:rPr>
                <w:b/>
                <w:bCs/>
                <w:sz w:val="28"/>
                <w:szCs w:val="28"/>
              </w:rPr>
              <w:t>ліцензування</w:t>
            </w:r>
            <w:r w:rsidRPr="00A11A40">
              <w:rPr>
                <w:b/>
                <w:bCs/>
                <w:sz w:val="28"/>
                <w:szCs w:val="28"/>
              </w:rPr>
              <w:t xml:space="preserve"> не пізніше 10 календарних днів з дня одержання зазначених у цьому Законі </w:t>
            </w:r>
            <w:r w:rsidRPr="00A11A40">
              <w:rPr>
                <w:b/>
                <w:sz w:val="28"/>
                <w:szCs w:val="28"/>
              </w:rPr>
              <w:t>заяви та копій документів, доданих до неї у передбачених цим Законом випадках</w:t>
            </w:r>
            <w:r w:rsidRPr="00A11A40">
              <w:rPr>
                <w:b/>
                <w:bCs/>
                <w:sz w:val="28"/>
                <w:szCs w:val="28"/>
              </w:rPr>
              <w:t xml:space="preserve">. </w:t>
            </w:r>
          </w:p>
          <w:p w:rsidR="00A66AE9" w:rsidRPr="00A11A40" w:rsidRDefault="00A66AE9" w:rsidP="008568E6">
            <w:pPr>
              <w:ind w:firstLine="298"/>
              <w:jc w:val="both"/>
              <w:rPr>
                <w:rFonts w:ascii="Times New Roman" w:eastAsia="Times New Roman" w:hAnsi="Times New Roman" w:cs="Times New Roman"/>
                <w:b/>
                <w:bCs/>
                <w:sz w:val="28"/>
                <w:szCs w:val="28"/>
                <w:lang w:eastAsia="uk-UA"/>
              </w:rPr>
            </w:pPr>
            <w:r w:rsidRPr="00A11A40">
              <w:rPr>
                <w:rFonts w:ascii="Times New Roman" w:hAnsi="Times New Roman" w:cs="Times New Roman"/>
                <w:b/>
                <w:sz w:val="28"/>
                <w:szCs w:val="28"/>
              </w:rPr>
              <w:t xml:space="preserve">У разі прийняття рішення про видачу ліцензії </w:t>
            </w:r>
            <w:r w:rsidRPr="00A11A40">
              <w:rPr>
                <w:rFonts w:ascii="Times New Roman" w:eastAsia="Times New Roman" w:hAnsi="Times New Roman" w:cs="Times New Roman"/>
                <w:b/>
                <w:bCs/>
                <w:sz w:val="28"/>
                <w:szCs w:val="28"/>
                <w:lang w:eastAsia="uk-UA"/>
              </w:rPr>
              <w:t xml:space="preserve">орган ліцензування не пізніше наступного робочого дня за днем прийняття такого рішення вносить відомості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w:t>
            </w:r>
            <w:r w:rsidRPr="00A11A40">
              <w:rPr>
                <w:rFonts w:ascii="Times New Roman" w:hAnsi="Times New Roman" w:cs="Times New Roman"/>
                <w:b/>
                <w:sz w:val="28"/>
                <w:szCs w:val="28"/>
              </w:rPr>
              <w:t xml:space="preserve"> оприлюднює його на своєму офіційному веб</w:t>
            </w:r>
            <w:r w:rsidR="00D224EE">
              <w:rPr>
                <w:rFonts w:ascii="Times New Roman" w:hAnsi="Times New Roman" w:cs="Times New Roman"/>
                <w:b/>
                <w:sz w:val="28"/>
                <w:szCs w:val="28"/>
              </w:rPr>
              <w:t>-</w:t>
            </w:r>
            <w:r w:rsidRPr="00A11A40">
              <w:rPr>
                <w:rFonts w:ascii="Times New Roman" w:hAnsi="Times New Roman" w:cs="Times New Roman"/>
                <w:b/>
                <w:sz w:val="28"/>
                <w:szCs w:val="28"/>
              </w:rPr>
              <w:t>порталі</w:t>
            </w:r>
            <w:r w:rsidRPr="00A11A40">
              <w:rPr>
                <w:rFonts w:ascii="Times New Roman" w:eastAsia="Times New Roman" w:hAnsi="Times New Roman" w:cs="Times New Roman"/>
                <w:b/>
                <w:bCs/>
                <w:sz w:val="28"/>
                <w:szCs w:val="28"/>
                <w:lang w:eastAsia="uk-UA"/>
              </w:rPr>
              <w:t xml:space="preserve"> та направляє</w:t>
            </w:r>
            <w:r w:rsidRPr="00A11A40">
              <w:rPr>
                <w:rFonts w:ascii="Times New Roman" w:hAnsi="Times New Roman" w:cs="Times New Roman"/>
                <w:b/>
                <w:sz w:val="28"/>
                <w:szCs w:val="28"/>
              </w:rPr>
              <w:t xml:space="preserve"> суб’єкту господарювання (у тому числі іноземному суб’єкту господарювання, який діє через своє зареєстроване постійне представництво) </w:t>
            </w:r>
            <w:r w:rsidRPr="00A11A40">
              <w:rPr>
                <w:rFonts w:ascii="Times New Roman" w:eastAsia="Times New Roman" w:hAnsi="Times New Roman" w:cs="Times New Roman"/>
                <w:b/>
                <w:bCs/>
                <w:sz w:val="28"/>
                <w:szCs w:val="28"/>
                <w:lang w:eastAsia="uk-UA"/>
              </w:rPr>
              <w:t xml:space="preserve">в </w:t>
            </w:r>
            <w:r w:rsidRPr="003523B3">
              <w:rPr>
                <w:rFonts w:ascii="Times New Roman" w:eastAsia="Times New Roman" w:hAnsi="Times New Roman" w:cs="Times New Roman"/>
                <w:b/>
                <w:bCs/>
                <w:sz w:val="28"/>
                <w:szCs w:val="28"/>
                <w:lang w:eastAsia="uk-UA"/>
              </w:rPr>
              <w:t>електронн</w:t>
            </w:r>
            <w:r w:rsidR="007B059C" w:rsidRPr="003523B3">
              <w:rPr>
                <w:rFonts w:ascii="Times New Roman" w:eastAsia="Times New Roman" w:hAnsi="Times New Roman" w:cs="Times New Roman"/>
                <w:b/>
                <w:bCs/>
                <w:sz w:val="28"/>
                <w:szCs w:val="28"/>
                <w:lang w:eastAsia="uk-UA"/>
              </w:rPr>
              <w:t>ій</w:t>
            </w:r>
            <w:r w:rsidRPr="003523B3">
              <w:rPr>
                <w:rFonts w:ascii="Times New Roman" w:eastAsia="Times New Roman" w:hAnsi="Times New Roman" w:cs="Times New Roman"/>
                <w:b/>
                <w:bCs/>
                <w:sz w:val="28"/>
                <w:szCs w:val="28"/>
                <w:lang w:eastAsia="uk-UA"/>
              </w:rPr>
              <w:t xml:space="preserve"> </w:t>
            </w:r>
            <w:r w:rsidR="007B059C" w:rsidRPr="003523B3">
              <w:rPr>
                <w:rFonts w:ascii="Times New Roman" w:eastAsia="Times New Roman" w:hAnsi="Times New Roman" w:cs="Times New Roman"/>
                <w:b/>
                <w:bCs/>
                <w:sz w:val="28"/>
                <w:szCs w:val="28"/>
                <w:lang w:eastAsia="uk-UA"/>
              </w:rPr>
              <w:t>формі</w:t>
            </w:r>
            <w:r w:rsidRPr="00A11A40">
              <w:rPr>
                <w:rFonts w:ascii="Times New Roman" w:eastAsia="Times New Roman" w:hAnsi="Times New Roman" w:cs="Times New Roman"/>
                <w:b/>
                <w:bCs/>
                <w:sz w:val="28"/>
                <w:szCs w:val="28"/>
                <w:lang w:eastAsia="uk-UA"/>
              </w:rPr>
              <w:t xml:space="preserve"> в порядку, встановленому статтею 42 Податкового кодексу</w:t>
            </w:r>
            <w:r w:rsidR="00D73D64">
              <w:rPr>
                <w:rFonts w:ascii="Times New Roman" w:eastAsia="Times New Roman" w:hAnsi="Times New Roman" w:cs="Times New Roman"/>
                <w:b/>
                <w:bCs/>
                <w:sz w:val="28"/>
                <w:szCs w:val="28"/>
                <w:lang w:eastAsia="uk-UA"/>
              </w:rPr>
              <w:t xml:space="preserve"> України</w:t>
            </w:r>
            <w:r w:rsidRPr="00A11A40">
              <w:rPr>
                <w:rFonts w:ascii="Times New Roman" w:eastAsia="Times New Roman" w:hAnsi="Times New Roman" w:cs="Times New Roman"/>
                <w:b/>
                <w:bCs/>
                <w:sz w:val="28"/>
                <w:szCs w:val="28"/>
                <w:lang w:eastAsia="uk-UA"/>
              </w:rPr>
              <w:t xml:space="preserve">, витяг </w:t>
            </w:r>
            <w:r w:rsidRPr="00A11A40">
              <w:rPr>
                <w:rFonts w:ascii="Times New Roman" w:hAnsi="Times New Roman" w:cs="Times New Roman"/>
                <w:b/>
                <w:sz w:val="28"/>
                <w:szCs w:val="28"/>
              </w:rPr>
              <w:t xml:space="preserve">з </w:t>
            </w:r>
            <w:r w:rsidRPr="00A11A40">
              <w:rPr>
                <w:rFonts w:ascii="Times New Roman" w:eastAsia="Times New Roman" w:hAnsi="Times New Roman" w:cs="Times New Roman"/>
                <w:b/>
                <w:bCs/>
                <w:sz w:val="28"/>
                <w:szCs w:val="28"/>
                <w:lang w:eastAsia="uk-UA"/>
              </w:rPr>
              <w:t>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rsidR="00A66AE9" w:rsidRPr="006D33DB" w:rsidRDefault="00A66AE9" w:rsidP="003523B3">
            <w:pPr>
              <w:ind w:firstLine="156"/>
              <w:jc w:val="both"/>
              <w:rPr>
                <w:b/>
                <w:strike/>
                <w:sz w:val="28"/>
                <w:szCs w:val="28"/>
              </w:rPr>
            </w:pPr>
            <w:r w:rsidRPr="00A11A40">
              <w:rPr>
                <w:rFonts w:ascii="Times New Roman" w:hAnsi="Times New Roman" w:cs="Times New Roman"/>
                <w:b/>
                <w:sz w:val="28"/>
                <w:szCs w:val="28"/>
              </w:rPr>
              <w:t>Такий витяг містить інформацію із зазначеного реєстру ліцензіатів, яка передбачена статтею 1 цього Закону</w:t>
            </w:r>
            <w:r w:rsidR="006D33DB">
              <w:rPr>
                <w:rFonts w:ascii="Times New Roman" w:hAnsi="Times New Roman" w:cs="Times New Roman"/>
                <w:b/>
                <w:sz w:val="28"/>
                <w:szCs w:val="28"/>
              </w:rPr>
              <w:t>.</w:t>
            </w:r>
            <w:r w:rsidRPr="00A11A40">
              <w:rPr>
                <w:rFonts w:ascii="Times New Roman" w:hAnsi="Times New Roman" w:cs="Times New Roman"/>
                <w:b/>
                <w:sz w:val="28"/>
                <w:szCs w:val="28"/>
              </w:rPr>
              <w:t xml:space="preserve"> </w:t>
            </w:r>
          </w:p>
          <w:p w:rsidR="00A66AE9" w:rsidRPr="00A11A40" w:rsidRDefault="00A66AE9" w:rsidP="008568E6">
            <w:pPr>
              <w:ind w:firstLine="156"/>
              <w:jc w:val="both"/>
              <w:rPr>
                <w:rFonts w:ascii="Times New Roman" w:eastAsia="Times New Roman" w:hAnsi="Times New Roman" w:cs="Times New Roman"/>
                <w:b/>
                <w:bCs/>
                <w:sz w:val="28"/>
                <w:szCs w:val="28"/>
                <w:u w:val="single"/>
                <w:lang w:eastAsia="uk-UA"/>
              </w:rPr>
            </w:pPr>
            <w:r w:rsidRPr="00A11A40">
              <w:rPr>
                <w:rFonts w:ascii="Times New Roman" w:eastAsia="Times New Roman" w:hAnsi="Times New Roman" w:cs="Times New Roman"/>
                <w:b/>
                <w:bCs/>
                <w:sz w:val="28"/>
                <w:szCs w:val="28"/>
                <w:lang w:eastAsia="uk-UA"/>
              </w:rPr>
              <w:t xml:space="preserve">У рішенні про відмову у видачі ліцензії повинна бути вказана підстава для відмови. </w:t>
            </w:r>
          </w:p>
          <w:p w:rsidR="00A66AE9" w:rsidRPr="00A11A40" w:rsidRDefault="00A66AE9" w:rsidP="008568E6">
            <w:pPr>
              <w:pStyle w:val="rvps2"/>
              <w:shd w:val="clear" w:color="auto" w:fill="FFFFFF"/>
              <w:spacing w:before="0" w:beforeAutospacing="0" w:after="0" w:afterAutospacing="0"/>
              <w:ind w:firstLine="156"/>
              <w:jc w:val="both"/>
              <w:rPr>
                <w:b/>
                <w:sz w:val="28"/>
                <w:szCs w:val="28"/>
                <w:shd w:val="clear" w:color="auto" w:fill="FFFFFF"/>
                <w:lang w:val="uk-UA"/>
              </w:rPr>
            </w:pPr>
            <w:r w:rsidRPr="00A11A40">
              <w:rPr>
                <w:b/>
                <w:sz w:val="28"/>
                <w:szCs w:val="28"/>
                <w:shd w:val="clear" w:color="auto" w:fill="FFFFFF"/>
                <w:lang w:val="uk-UA"/>
              </w:rPr>
              <w:lastRenderedPageBreak/>
              <w:t>Підставами для прийняття рішення про відмову у видачі ліцензії за результатом розгляду заяви про отримання ліцензії є:</w:t>
            </w:r>
          </w:p>
          <w:p w:rsidR="00A66AE9" w:rsidRPr="00A11A40" w:rsidRDefault="00A66AE9" w:rsidP="008568E6">
            <w:pPr>
              <w:pStyle w:val="rvps2"/>
              <w:shd w:val="clear" w:color="auto" w:fill="FFFFFF"/>
              <w:spacing w:before="0" w:beforeAutospacing="0" w:after="0" w:afterAutospacing="0"/>
              <w:ind w:firstLine="156"/>
              <w:jc w:val="both"/>
              <w:rPr>
                <w:b/>
                <w:sz w:val="28"/>
                <w:szCs w:val="28"/>
                <w:shd w:val="clear" w:color="auto" w:fill="FFFFFF"/>
                <w:lang w:val="uk-UA"/>
              </w:rPr>
            </w:pPr>
            <w:r w:rsidRPr="00A11A40">
              <w:rPr>
                <w:b/>
                <w:sz w:val="28"/>
                <w:szCs w:val="28"/>
                <w:shd w:val="clear" w:color="auto" w:fill="FFFFFF"/>
                <w:lang w:val="uk-UA"/>
              </w:rPr>
              <w:t>1) подання не в повному обсязі документів, визначених цією статтею, що додаються до заяви для отримання ліцензії;</w:t>
            </w:r>
          </w:p>
          <w:p w:rsidR="00A66AE9" w:rsidRPr="00A11A40" w:rsidRDefault="00A66AE9" w:rsidP="008568E6">
            <w:pPr>
              <w:pStyle w:val="rvps2"/>
              <w:shd w:val="clear" w:color="auto" w:fill="FFFFFF"/>
              <w:spacing w:before="0" w:beforeAutospacing="0" w:after="0" w:afterAutospacing="0"/>
              <w:ind w:firstLine="156"/>
              <w:jc w:val="both"/>
              <w:rPr>
                <w:b/>
                <w:sz w:val="28"/>
                <w:szCs w:val="28"/>
                <w:shd w:val="clear" w:color="auto" w:fill="FFFFFF"/>
                <w:lang w:val="uk-UA"/>
              </w:rPr>
            </w:pPr>
            <w:r w:rsidRPr="00A11A40">
              <w:rPr>
                <w:b/>
                <w:sz w:val="28"/>
                <w:szCs w:val="28"/>
                <w:shd w:val="clear" w:color="auto" w:fill="FFFFFF"/>
                <w:lang w:val="uk-UA"/>
              </w:rPr>
              <w:t xml:space="preserve">2) заява або хоча б один </w:t>
            </w:r>
            <w:r w:rsidR="00D73D64">
              <w:rPr>
                <w:b/>
                <w:sz w:val="28"/>
                <w:szCs w:val="28"/>
                <w:shd w:val="clear" w:color="auto" w:fill="FFFFFF"/>
                <w:lang w:val="uk-UA"/>
              </w:rPr>
              <w:t>і</w:t>
            </w:r>
            <w:r w:rsidRPr="00A11A40">
              <w:rPr>
                <w:b/>
                <w:sz w:val="28"/>
                <w:szCs w:val="28"/>
                <w:shd w:val="clear" w:color="auto" w:fill="FFFFFF"/>
                <w:lang w:val="uk-UA"/>
              </w:rPr>
              <w:t>з документів, що додається до заяви про отримання ліцензії:</w:t>
            </w:r>
          </w:p>
          <w:p w:rsidR="00A66AE9" w:rsidRPr="00A11A40" w:rsidRDefault="00A66AE9" w:rsidP="008568E6">
            <w:pPr>
              <w:pStyle w:val="rvps2"/>
              <w:shd w:val="clear" w:color="auto" w:fill="FFFFFF"/>
              <w:spacing w:before="0" w:beforeAutospacing="0" w:after="0" w:afterAutospacing="0"/>
              <w:ind w:firstLine="156"/>
              <w:jc w:val="both"/>
              <w:rPr>
                <w:b/>
                <w:sz w:val="28"/>
                <w:szCs w:val="28"/>
                <w:shd w:val="clear" w:color="auto" w:fill="FFFFFF"/>
                <w:lang w:val="uk-UA"/>
              </w:rPr>
            </w:pPr>
            <w:r w:rsidRPr="00A11A40">
              <w:rPr>
                <w:b/>
                <w:sz w:val="28"/>
                <w:szCs w:val="28"/>
                <w:shd w:val="clear" w:color="auto" w:fill="FFFFFF"/>
                <w:lang w:val="uk-UA"/>
              </w:rPr>
              <w:t>підписаний особою, яка не має на це повноважень;</w:t>
            </w:r>
          </w:p>
          <w:p w:rsidR="00A66AE9" w:rsidRPr="00A11A40" w:rsidRDefault="00A66AE9" w:rsidP="008568E6">
            <w:pPr>
              <w:pStyle w:val="rvps2"/>
              <w:shd w:val="clear" w:color="auto" w:fill="FFFFFF"/>
              <w:spacing w:before="0" w:beforeAutospacing="0" w:after="0" w:afterAutospacing="0"/>
              <w:ind w:firstLine="156"/>
              <w:jc w:val="both"/>
              <w:rPr>
                <w:b/>
                <w:sz w:val="28"/>
                <w:szCs w:val="28"/>
                <w:shd w:val="clear" w:color="auto" w:fill="FFFFFF"/>
                <w:lang w:val="uk-UA"/>
              </w:rPr>
            </w:pPr>
            <w:r w:rsidRPr="003523B3">
              <w:rPr>
                <w:b/>
                <w:sz w:val="28"/>
                <w:szCs w:val="28"/>
                <w:shd w:val="clear" w:color="auto" w:fill="FFFFFF"/>
                <w:lang w:val="uk-UA"/>
              </w:rPr>
              <w:t>не містить даних, які обов’язково вносяться до них згідно з цим Законом;</w:t>
            </w:r>
          </w:p>
          <w:p w:rsidR="00A66AE9" w:rsidRPr="00A11A40" w:rsidRDefault="00A66AE9" w:rsidP="008568E6">
            <w:pPr>
              <w:pStyle w:val="rvps2"/>
              <w:shd w:val="clear" w:color="auto" w:fill="FFFFFF"/>
              <w:spacing w:before="0" w:beforeAutospacing="0" w:after="0" w:afterAutospacing="0"/>
              <w:ind w:firstLine="156"/>
              <w:jc w:val="both"/>
              <w:rPr>
                <w:b/>
                <w:sz w:val="28"/>
                <w:szCs w:val="28"/>
                <w:shd w:val="clear" w:color="auto" w:fill="FFFFFF"/>
                <w:lang w:val="uk-UA"/>
              </w:rPr>
            </w:pPr>
            <w:r w:rsidRPr="003523B3">
              <w:rPr>
                <w:b/>
                <w:sz w:val="28"/>
                <w:szCs w:val="28"/>
                <w:shd w:val="clear" w:color="auto" w:fill="FFFFFF"/>
                <w:lang w:val="uk-UA"/>
              </w:rPr>
              <w:t>3) відсутність у Є</w:t>
            </w:r>
            <w:r w:rsidR="002E0EAF" w:rsidRPr="003523B3">
              <w:rPr>
                <w:b/>
                <w:sz w:val="28"/>
                <w:szCs w:val="28"/>
                <w:shd w:val="clear" w:color="auto" w:fill="FFFFFF"/>
                <w:lang w:val="uk-UA"/>
              </w:rPr>
              <w:t xml:space="preserve">ДРПОУ </w:t>
            </w:r>
            <w:r w:rsidRPr="003523B3">
              <w:rPr>
                <w:b/>
                <w:sz w:val="28"/>
                <w:szCs w:val="28"/>
                <w:shd w:val="clear" w:color="auto" w:fill="FFFFFF"/>
                <w:lang w:val="uk-UA"/>
              </w:rPr>
              <w:t>відомостей про суб’єкта господарювання або наявність відомостей про державну реєстрацію його припинення</w:t>
            </w:r>
            <w:r w:rsidR="002E0EAF" w:rsidRPr="003523B3">
              <w:rPr>
                <w:b/>
                <w:sz w:val="28"/>
                <w:szCs w:val="28"/>
                <w:shd w:val="clear" w:color="auto" w:fill="FFFFFF"/>
                <w:lang w:val="uk-UA"/>
              </w:rPr>
              <w:t>; відсутність реєстрації постійного представництва іноземного суб’єкта  господарювання</w:t>
            </w:r>
            <w:r w:rsidRPr="00A11A40">
              <w:rPr>
                <w:b/>
                <w:sz w:val="28"/>
                <w:szCs w:val="28"/>
                <w:shd w:val="clear" w:color="auto" w:fill="FFFFFF"/>
                <w:lang w:val="uk-UA"/>
              </w:rPr>
              <w:t>;</w:t>
            </w:r>
          </w:p>
          <w:p w:rsidR="00A66AE9" w:rsidRDefault="00A66AE9" w:rsidP="00CB62FA">
            <w:pPr>
              <w:pStyle w:val="rvps2"/>
              <w:shd w:val="clear" w:color="auto" w:fill="FFFFFF"/>
              <w:spacing w:before="0" w:beforeAutospacing="0" w:after="0" w:afterAutospacing="0"/>
              <w:ind w:firstLine="156"/>
              <w:jc w:val="both"/>
              <w:rPr>
                <w:b/>
                <w:sz w:val="28"/>
                <w:szCs w:val="28"/>
                <w:shd w:val="clear" w:color="auto" w:fill="FFFFFF"/>
                <w:lang w:val="uk-UA"/>
              </w:rPr>
            </w:pPr>
            <w:r w:rsidRPr="00A11A40">
              <w:rPr>
                <w:b/>
                <w:sz w:val="28"/>
                <w:szCs w:val="28"/>
                <w:shd w:val="clear" w:color="auto" w:fill="FFFFFF"/>
                <w:lang w:val="uk-UA"/>
              </w:rPr>
              <w:t>4) наявність інформації про здійснення контролю за діяльністю суб’єкта господар</w:t>
            </w:r>
            <w:r w:rsidR="00A060ED">
              <w:rPr>
                <w:b/>
                <w:sz w:val="28"/>
                <w:szCs w:val="28"/>
                <w:shd w:val="clear" w:color="auto" w:fill="FFFFFF"/>
                <w:lang w:val="uk-UA"/>
              </w:rPr>
              <w:t xml:space="preserve">ювання у значенні, наведеному у </w:t>
            </w:r>
            <w:r w:rsidRPr="00A11A40">
              <w:rPr>
                <w:b/>
                <w:sz w:val="28"/>
                <w:szCs w:val="28"/>
                <w:shd w:val="clear" w:color="auto" w:fill="FFFFFF"/>
                <w:lang w:val="uk-UA"/>
              </w:rPr>
              <w:t>статті</w:t>
            </w:r>
            <w:r w:rsidR="00A060ED">
              <w:rPr>
                <w:b/>
                <w:sz w:val="28"/>
                <w:szCs w:val="28"/>
                <w:shd w:val="clear" w:color="auto" w:fill="FFFFFF"/>
                <w:lang w:val="uk-UA"/>
              </w:rPr>
              <w:t> </w:t>
            </w:r>
            <w:r w:rsidRPr="00A11A40">
              <w:rPr>
                <w:b/>
                <w:sz w:val="28"/>
                <w:szCs w:val="28"/>
                <w:shd w:val="clear" w:color="auto" w:fill="FFFFFF"/>
                <w:lang w:val="uk-UA"/>
              </w:rPr>
              <w:t>1</w:t>
            </w:r>
            <w:r w:rsidR="00A060ED">
              <w:rPr>
                <w:b/>
                <w:sz w:val="28"/>
                <w:szCs w:val="28"/>
                <w:shd w:val="clear" w:color="auto" w:fill="FFFFFF"/>
                <w:lang w:val="uk-UA"/>
              </w:rPr>
              <w:t xml:space="preserve"> </w:t>
            </w:r>
            <w:r w:rsidRPr="00A11A40">
              <w:rPr>
                <w:b/>
                <w:sz w:val="28"/>
                <w:szCs w:val="28"/>
                <w:shd w:val="clear" w:color="auto" w:fill="FFFFFF"/>
                <w:lang w:val="uk-UA"/>
              </w:rPr>
              <w:t>Закону України «Про захист економічної конкуренції», резидентами держав, що здійснюють збройну агресію проти Ук</w:t>
            </w:r>
            <w:r w:rsidR="00A060ED">
              <w:rPr>
                <w:b/>
                <w:sz w:val="28"/>
                <w:szCs w:val="28"/>
                <w:shd w:val="clear" w:color="auto" w:fill="FFFFFF"/>
                <w:lang w:val="uk-UA"/>
              </w:rPr>
              <w:t>раїни, у значенні, наведеному у статті </w:t>
            </w:r>
            <w:r w:rsidRPr="00A11A40">
              <w:rPr>
                <w:b/>
                <w:sz w:val="28"/>
                <w:szCs w:val="28"/>
                <w:shd w:val="clear" w:color="auto" w:fill="FFFFFF"/>
                <w:lang w:val="uk-UA"/>
              </w:rPr>
              <w:t>1</w:t>
            </w:r>
            <w:r w:rsidR="00A060ED">
              <w:rPr>
                <w:b/>
                <w:sz w:val="28"/>
                <w:szCs w:val="28"/>
                <w:shd w:val="clear" w:color="auto" w:fill="FFFFFF"/>
                <w:lang w:val="uk-UA"/>
              </w:rPr>
              <w:t xml:space="preserve"> </w:t>
            </w:r>
            <w:r w:rsidRPr="00A11A40">
              <w:rPr>
                <w:b/>
                <w:sz w:val="28"/>
                <w:szCs w:val="28"/>
                <w:shd w:val="clear" w:color="auto" w:fill="FFFFFF"/>
                <w:lang w:val="uk-UA"/>
              </w:rPr>
              <w:t>Закону України «Про оборону України»;</w:t>
            </w:r>
          </w:p>
          <w:p w:rsidR="00E83B0F" w:rsidRPr="00C43523" w:rsidRDefault="00E83B0F" w:rsidP="00CB62FA">
            <w:pPr>
              <w:pStyle w:val="rvps2"/>
              <w:shd w:val="clear" w:color="auto" w:fill="FFFFFF"/>
              <w:spacing w:before="0" w:beforeAutospacing="0" w:after="0" w:afterAutospacing="0"/>
              <w:ind w:firstLine="156"/>
              <w:jc w:val="both"/>
              <w:rPr>
                <w:b/>
                <w:sz w:val="28"/>
                <w:szCs w:val="28"/>
                <w:shd w:val="clear" w:color="auto" w:fill="FFFFFF"/>
                <w:lang w:val="uk-UA"/>
              </w:rPr>
            </w:pPr>
            <w:r w:rsidRPr="00C43523">
              <w:rPr>
                <w:b/>
                <w:bCs/>
                <w:sz w:val="28"/>
                <w:szCs w:val="28"/>
                <w:lang w:val="uk-UA" w:eastAsia="uk-UA"/>
              </w:rPr>
              <w:t xml:space="preserve">5) рішення Ради національної безпеки і оборони України, введеного в дію </w:t>
            </w:r>
            <w:r w:rsidR="00556D2F">
              <w:rPr>
                <w:b/>
                <w:bCs/>
                <w:sz w:val="28"/>
                <w:szCs w:val="28"/>
                <w:lang w:val="uk-UA" w:eastAsia="uk-UA"/>
              </w:rPr>
              <w:t>У</w:t>
            </w:r>
            <w:r w:rsidRPr="00C43523">
              <w:rPr>
                <w:b/>
                <w:bCs/>
                <w:sz w:val="28"/>
                <w:szCs w:val="28"/>
                <w:lang w:val="uk-UA" w:eastAsia="uk-UA"/>
              </w:rPr>
              <w:t>казом Президента України</w:t>
            </w:r>
            <w:r w:rsidR="00556D2F">
              <w:rPr>
                <w:b/>
                <w:bCs/>
                <w:sz w:val="28"/>
                <w:szCs w:val="28"/>
                <w:lang w:val="uk-UA" w:eastAsia="uk-UA"/>
              </w:rPr>
              <w:t>,</w:t>
            </w:r>
            <w:r w:rsidRPr="00C43523">
              <w:rPr>
                <w:b/>
                <w:bCs/>
                <w:sz w:val="28"/>
                <w:szCs w:val="28"/>
                <w:lang w:val="uk-UA" w:eastAsia="uk-UA"/>
              </w:rPr>
              <w:t xml:space="preserve"> про застосування до суб'єкта господарювання санкції, передбаченої пунктом 6 частини першої статті 4 Закону України «Про санкції»;</w:t>
            </w:r>
          </w:p>
          <w:p w:rsidR="00E83B0F" w:rsidRPr="00C43523" w:rsidRDefault="00E83B0F" w:rsidP="00E83B0F">
            <w:pPr>
              <w:shd w:val="clear" w:color="auto" w:fill="FFFFFF"/>
              <w:ind w:firstLine="156"/>
              <w:jc w:val="both"/>
              <w:rPr>
                <w:rFonts w:ascii="Times New Roman" w:eastAsia="Times New Roman" w:hAnsi="Times New Roman" w:cs="Times New Roman"/>
                <w:b/>
                <w:sz w:val="28"/>
                <w:szCs w:val="28"/>
                <w:shd w:val="clear" w:color="auto" w:fill="FFFFFF"/>
                <w:lang w:eastAsia="ru-RU"/>
              </w:rPr>
            </w:pPr>
            <w:r w:rsidRPr="00C43523">
              <w:rPr>
                <w:b/>
                <w:sz w:val="28"/>
                <w:szCs w:val="28"/>
                <w:shd w:val="clear" w:color="auto" w:fill="FFFFFF"/>
              </w:rPr>
              <w:lastRenderedPageBreak/>
              <w:t xml:space="preserve">  </w:t>
            </w:r>
            <w:r w:rsidRPr="00C43523">
              <w:rPr>
                <w:rFonts w:ascii="Times New Roman" w:eastAsia="Times New Roman" w:hAnsi="Times New Roman" w:cs="Times New Roman"/>
                <w:b/>
                <w:sz w:val="28"/>
                <w:szCs w:val="28"/>
                <w:shd w:val="clear" w:color="auto" w:fill="FFFFFF"/>
                <w:lang w:eastAsia="ru-RU"/>
              </w:rPr>
              <w:t>6) встановлення невідповідності суб'єкта господарювання та його місця провадження діяльності вимогам цього Закону щодо провадження відповідного виду господарської діяльності, на здійснення якої подано заяву на отримання ліцензії;</w:t>
            </w:r>
          </w:p>
          <w:p w:rsidR="00714F9A" w:rsidRPr="00C43523" w:rsidRDefault="00C43523" w:rsidP="00714F9A">
            <w:pPr>
              <w:shd w:val="clear" w:color="auto" w:fill="FFFFFF"/>
              <w:ind w:firstLine="156"/>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r w:rsidR="00714F9A" w:rsidRPr="00C43523">
              <w:rPr>
                <w:rFonts w:ascii="Times New Roman" w:eastAsia="Times New Roman" w:hAnsi="Times New Roman" w:cs="Times New Roman"/>
                <w:b/>
                <w:bCs/>
                <w:sz w:val="28"/>
                <w:szCs w:val="28"/>
                <w:lang w:eastAsia="uk-UA"/>
              </w:rPr>
              <w:t xml:space="preserve">7) виявлення факту недостовірності даних у заяві та/або документах, поданих суб'єктом господарювання разом із заявою про отримання ліцензії, або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Виявленням недостовірності даних у  документах, поданих суб’єктом господарювання до органу ліцензування, є встановлення наявності розбіжності між даними у </w:t>
            </w:r>
            <w:r w:rsidR="004D7A7C" w:rsidRPr="00C43523">
              <w:rPr>
                <w:rFonts w:ascii="Times New Roman" w:eastAsia="Times New Roman" w:hAnsi="Times New Roman" w:cs="Times New Roman"/>
                <w:b/>
                <w:bCs/>
                <w:sz w:val="28"/>
                <w:szCs w:val="28"/>
                <w:lang w:eastAsia="uk-UA"/>
              </w:rPr>
              <w:t>таких</w:t>
            </w:r>
            <w:r w:rsidR="00714F9A" w:rsidRPr="00C43523">
              <w:rPr>
                <w:rFonts w:ascii="Times New Roman" w:eastAsia="Times New Roman" w:hAnsi="Times New Roman" w:cs="Times New Roman"/>
                <w:b/>
                <w:bCs/>
                <w:sz w:val="28"/>
                <w:szCs w:val="28"/>
                <w:lang w:eastAsia="uk-UA"/>
              </w:rPr>
              <w:t xml:space="preserve">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A66AE9" w:rsidRPr="00C43523" w:rsidRDefault="00C43523" w:rsidP="00CB62FA">
            <w:pPr>
              <w:pStyle w:val="rvps2"/>
              <w:shd w:val="clear" w:color="auto" w:fill="FFFFFF"/>
              <w:spacing w:before="0" w:beforeAutospacing="0" w:after="0" w:afterAutospacing="0"/>
              <w:ind w:firstLine="298"/>
              <w:jc w:val="both"/>
              <w:rPr>
                <w:b/>
                <w:sz w:val="28"/>
                <w:szCs w:val="28"/>
                <w:shd w:val="clear" w:color="auto" w:fill="FFFFFF"/>
                <w:lang w:val="uk-UA"/>
              </w:rPr>
            </w:pPr>
            <w:r>
              <w:rPr>
                <w:b/>
                <w:sz w:val="28"/>
                <w:szCs w:val="28"/>
                <w:shd w:val="clear" w:color="auto" w:fill="FFFFFF"/>
                <w:lang w:val="uk-UA"/>
              </w:rPr>
              <w:t xml:space="preserve"> </w:t>
            </w:r>
            <w:r w:rsidR="00714F9A" w:rsidRPr="00C43523">
              <w:rPr>
                <w:b/>
                <w:sz w:val="28"/>
                <w:szCs w:val="28"/>
                <w:shd w:val="clear" w:color="auto" w:fill="FFFFFF"/>
                <w:lang w:val="uk-UA"/>
              </w:rPr>
              <w:t>8</w:t>
            </w:r>
            <w:r w:rsidR="00A66AE9" w:rsidRPr="00C43523">
              <w:rPr>
                <w:b/>
                <w:sz w:val="28"/>
                <w:szCs w:val="28"/>
                <w:shd w:val="clear" w:color="auto" w:fill="FFFFFF"/>
                <w:lang w:val="uk-UA"/>
              </w:rPr>
              <w:t xml:space="preserve">) наявність в органу ліцензування інформації про рішення суду щодо </w:t>
            </w:r>
            <w:r w:rsidR="00002E76" w:rsidRPr="00C43523">
              <w:rPr>
                <w:b/>
                <w:sz w:val="28"/>
                <w:szCs w:val="28"/>
                <w:shd w:val="clear" w:color="auto" w:fill="FFFFFF"/>
                <w:lang w:val="uk-UA"/>
              </w:rPr>
              <w:t>суб’єкта господарювання</w:t>
            </w:r>
            <w:r w:rsidR="00A66AE9" w:rsidRPr="00C43523">
              <w:rPr>
                <w:b/>
                <w:sz w:val="28"/>
                <w:szCs w:val="28"/>
                <w:shd w:val="clear" w:color="auto" w:fill="FFFFFF"/>
                <w:lang w:val="uk-UA"/>
              </w:rPr>
              <w:t>, що забороняє йому провадити окремий вид господарської діяльності, що підлягає ліцензуванню, та набрало законної сили відповідно до</w:t>
            </w:r>
            <w:hyperlink r:id="rId18" w:anchor="n11490" w:tgtFrame="_blank" w:history="1">
              <w:r w:rsidR="00A66AE9" w:rsidRPr="00C43523">
                <w:rPr>
                  <w:b/>
                  <w:sz w:val="28"/>
                  <w:szCs w:val="28"/>
                  <w:shd w:val="clear" w:color="auto" w:fill="FFFFFF"/>
                  <w:lang w:val="uk-UA"/>
                </w:rPr>
                <w:t xml:space="preserve"> статті 255</w:t>
              </w:r>
            </w:hyperlink>
            <w:r w:rsidR="00A66AE9" w:rsidRPr="00C43523">
              <w:rPr>
                <w:b/>
                <w:sz w:val="28"/>
                <w:szCs w:val="28"/>
                <w:shd w:val="clear" w:color="auto" w:fill="FFFFFF"/>
                <w:lang w:val="uk-UA"/>
              </w:rPr>
              <w:t xml:space="preserve"> Кодексу адміністративного судочинства</w:t>
            </w:r>
            <w:r w:rsidR="00A060ED" w:rsidRPr="00C43523">
              <w:rPr>
                <w:b/>
                <w:sz w:val="28"/>
                <w:szCs w:val="28"/>
                <w:shd w:val="clear" w:color="auto" w:fill="FFFFFF"/>
                <w:lang w:val="uk-UA"/>
              </w:rPr>
              <w:t xml:space="preserve"> України</w:t>
            </w:r>
            <w:r w:rsidR="00714F9A" w:rsidRPr="00C43523">
              <w:rPr>
                <w:b/>
                <w:sz w:val="28"/>
                <w:szCs w:val="28"/>
                <w:shd w:val="clear" w:color="auto" w:fill="FFFFFF"/>
                <w:lang w:val="uk-UA"/>
              </w:rPr>
              <w:t>;</w:t>
            </w:r>
          </w:p>
          <w:p w:rsidR="00714F9A" w:rsidRPr="00C43523" w:rsidRDefault="00C43523" w:rsidP="00714F9A">
            <w:pPr>
              <w:pStyle w:val="rvps2"/>
              <w:shd w:val="clear" w:color="auto" w:fill="FFFFFF"/>
              <w:spacing w:before="0" w:beforeAutospacing="0" w:after="0" w:afterAutospacing="0"/>
              <w:ind w:firstLine="156"/>
              <w:jc w:val="both"/>
              <w:rPr>
                <w:b/>
                <w:bCs/>
                <w:sz w:val="28"/>
                <w:szCs w:val="28"/>
                <w:lang w:val="uk-UA" w:eastAsia="uk-UA"/>
              </w:rPr>
            </w:pPr>
            <w:r>
              <w:rPr>
                <w:b/>
                <w:bCs/>
                <w:sz w:val="28"/>
                <w:szCs w:val="28"/>
                <w:lang w:val="uk-UA" w:eastAsia="uk-UA"/>
              </w:rPr>
              <w:t xml:space="preserve"> </w:t>
            </w:r>
            <w:r w:rsidR="00714F9A" w:rsidRPr="00C43523">
              <w:rPr>
                <w:b/>
                <w:bCs/>
                <w:sz w:val="28"/>
                <w:szCs w:val="28"/>
                <w:lang w:val="uk-UA" w:eastAsia="uk-UA"/>
              </w:rPr>
              <w:t xml:space="preserve">9) наявність заборгованості </w:t>
            </w:r>
            <w:r w:rsidR="00556D2F">
              <w:rPr>
                <w:b/>
                <w:bCs/>
                <w:sz w:val="28"/>
                <w:szCs w:val="28"/>
                <w:lang w:val="uk-UA" w:eastAsia="uk-UA"/>
              </w:rPr>
              <w:t>зі</w:t>
            </w:r>
            <w:r w:rsidR="00714F9A" w:rsidRPr="00C43523">
              <w:rPr>
                <w:b/>
                <w:bCs/>
                <w:sz w:val="28"/>
                <w:szCs w:val="28"/>
                <w:lang w:val="uk-UA" w:eastAsia="uk-UA"/>
              </w:rPr>
              <w:t xml:space="preserve"> сплат</w:t>
            </w:r>
            <w:r w:rsidR="00556D2F">
              <w:rPr>
                <w:b/>
                <w:bCs/>
                <w:sz w:val="28"/>
                <w:szCs w:val="28"/>
                <w:lang w:val="uk-UA" w:eastAsia="uk-UA"/>
              </w:rPr>
              <w:t>и</w:t>
            </w:r>
            <w:r w:rsidR="00714F9A" w:rsidRPr="00C43523">
              <w:rPr>
                <w:b/>
                <w:bCs/>
                <w:sz w:val="28"/>
                <w:szCs w:val="28"/>
                <w:lang w:val="uk-UA" w:eastAsia="uk-UA"/>
              </w:rPr>
              <w:t xml:space="preserve"> штрафних санкцій, застосованих відповідно до цього Закону (крім тих, що проходять процедуру адміністративного або судового оскарження), неусунених порушень, на підставі яких була </w:t>
            </w:r>
            <w:r w:rsidR="00714F9A" w:rsidRPr="00C43523">
              <w:rPr>
                <w:b/>
                <w:bCs/>
                <w:sz w:val="28"/>
                <w:szCs w:val="28"/>
                <w:lang w:val="uk-UA" w:eastAsia="uk-UA"/>
              </w:rPr>
              <w:lastRenderedPageBreak/>
              <w:t>анульована ліцензія (відсутність за місцезнаходженням та/або за місцем провадження діяльності або відмова, без законодавчих підстав, від допуску представника контролюючого органу до проведення перевірки відповідно до вимог статей 80, 81 Податкового кодексу України);</w:t>
            </w:r>
          </w:p>
          <w:p w:rsidR="00714F9A" w:rsidRDefault="00C43523" w:rsidP="00714F9A">
            <w:pPr>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r w:rsidR="00714F9A" w:rsidRPr="00C43523">
              <w:rPr>
                <w:rFonts w:ascii="Times New Roman" w:eastAsia="Times New Roman" w:hAnsi="Times New Roman" w:cs="Times New Roman"/>
                <w:b/>
                <w:bCs/>
                <w:sz w:val="28"/>
                <w:szCs w:val="28"/>
                <w:lang w:eastAsia="uk-UA"/>
              </w:rPr>
              <w:t>10) не закінчився 365-денний строк з дня анулювання ліцензії на підставі рішення суду або встановленого факту зберігання, транспортування, торгівлі фальсифікованими товарами  та/або без марок акцизного податку встановленого зразка або з підробленими марками акцизного податку або незаконного використання марок акцизного податку та/або переміщення товарів поза митним контролем.</w:t>
            </w:r>
          </w:p>
          <w:p w:rsidR="00A66AE9" w:rsidRPr="00C43523" w:rsidRDefault="00A66AE9" w:rsidP="008568E6">
            <w:pPr>
              <w:jc w:val="both"/>
              <w:rPr>
                <w:rFonts w:ascii="Times New Roman" w:hAnsi="Times New Roman" w:cs="Times New Roman"/>
                <w:b/>
                <w:sz w:val="28"/>
                <w:szCs w:val="28"/>
              </w:rPr>
            </w:pPr>
            <w:r w:rsidRPr="00A11A40">
              <w:rPr>
                <w:rFonts w:ascii="Times New Roman" w:hAnsi="Times New Roman" w:cs="Times New Roman"/>
                <w:b/>
                <w:sz w:val="28"/>
                <w:szCs w:val="28"/>
              </w:rPr>
              <w:t xml:space="preserve">     </w:t>
            </w:r>
            <w:r w:rsidRPr="00C43523">
              <w:rPr>
                <w:rFonts w:ascii="Times New Roman" w:hAnsi="Times New Roman" w:cs="Times New Roman"/>
                <w:b/>
                <w:sz w:val="28"/>
                <w:szCs w:val="28"/>
              </w:rPr>
              <w:t>У рішенні про відмову у видачі ліцензії заявнику зазначаються:</w:t>
            </w:r>
          </w:p>
          <w:p w:rsidR="002B6DB0" w:rsidRPr="00C43523" w:rsidRDefault="002B6DB0" w:rsidP="002B6DB0">
            <w:pPr>
              <w:ind w:firstLine="156"/>
              <w:jc w:val="both"/>
              <w:rPr>
                <w:rFonts w:ascii="Times New Roman" w:eastAsia="Times New Roman" w:hAnsi="Times New Roman" w:cs="Times New Roman"/>
                <w:b/>
                <w:sz w:val="28"/>
                <w:szCs w:val="28"/>
                <w:shd w:val="clear" w:color="auto" w:fill="FFFFFF"/>
                <w:lang w:eastAsia="ru-RU"/>
              </w:rPr>
            </w:pPr>
            <w:r w:rsidRPr="00C43523">
              <w:rPr>
                <w:rFonts w:ascii="Times New Roman" w:eastAsia="Times New Roman" w:hAnsi="Times New Roman" w:cs="Times New Roman"/>
                <w:b/>
                <w:sz w:val="28"/>
                <w:szCs w:val="28"/>
                <w:shd w:val="clear" w:color="auto" w:fill="FFFFFF"/>
                <w:lang w:eastAsia="ru-RU"/>
              </w:rPr>
              <w:t>1) реквізити заяви про отримання ліцензії;</w:t>
            </w:r>
          </w:p>
          <w:p w:rsidR="002B6DB0" w:rsidRPr="00C43523" w:rsidRDefault="002B6DB0" w:rsidP="002B6DB0">
            <w:pPr>
              <w:ind w:firstLine="156"/>
              <w:jc w:val="both"/>
              <w:rPr>
                <w:rFonts w:ascii="Times New Roman" w:eastAsia="Times New Roman" w:hAnsi="Times New Roman" w:cs="Times New Roman"/>
                <w:b/>
                <w:sz w:val="28"/>
                <w:szCs w:val="28"/>
                <w:shd w:val="clear" w:color="auto" w:fill="FFFFFF"/>
                <w:lang w:eastAsia="ru-RU"/>
              </w:rPr>
            </w:pPr>
            <w:r w:rsidRPr="00C43523">
              <w:rPr>
                <w:rFonts w:ascii="Times New Roman" w:eastAsia="Times New Roman" w:hAnsi="Times New Roman" w:cs="Times New Roman"/>
                <w:b/>
                <w:sz w:val="28"/>
                <w:szCs w:val="28"/>
                <w:shd w:val="clear" w:color="auto" w:fill="FFFFFF"/>
                <w:lang w:eastAsia="ru-RU"/>
              </w:rPr>
              <w:t xml:space="preserve">2) вид господарської діяльності, зазначений </w:t>
            </w:r>
            <w:r w:rsidR="0051467B" w:rsidRPr="00C43523">
              <w:rPr>
                <w:rFonts w:ascii="Times New Roman" w:eastAsia="Times New Roman" w:hAnsi="Times New Roman" w:cs="Times New Roman"/>
                <w:b/>
                <w:sz w:val="28"/>
                <w:szCs w:val="28"/>
                <w:shd w:val="clear" w:color="auto" w:fill="FFFFFF"/>
                <w:lang w:eastAsia="ru-RU"/>
              </w:rPr>
              <w:t>суб’єктом господарювання</w:t>
            </w:r>
            <w:r w:rsidRPr="00C43523">
              <w:rPr>
                <w:rFonts w:ascii="Times New Roman" w:eastAsia="Times New Roman" w:hAnsi="Times New Roman" w:cs="Times New Roman"/>
                <w:b/>
                <w:sz w:val="28"/>
                <w:szCs w:val="28"/>
                <w:shd w:val="clear" w:color="auto" w:fill="FFFFFF"/>
                <w:lang w:eastAsia="ru-RU"/>
              </w:rPr>
              <w:t xml:space="preserve"> у заяві про отримання ліцензії;</w:t>
            </w:r>
          </w:p>
          <w:p w:rsidR="002B6DB0" w:rsidRPr="00C43523" w:rsidRDefault="002B6DB0" w:rsidP="002B6DB0">
            <w:pPr>
              <w:ind w:firstLine="156"/>
              <w:jc w:val="both"/>
              <w:rPr>
                <w:rFonts w:ascii="Times New Roman" w:eastAsia="Times New Roman" w:hAnsi="Times New Roman" w:cs="Times New Roman"/>
                <w:b/>
                <w:sz w:val="28"/>
                <w:szCs w:val="28"/>
                <w:shd w:val="clear" w:color="auto" w:fill="FFFFFF"/>
                <w:lang w:eastAsia="ru-RU"/>
              </w:rPr>
            </w:pPr>
            <w:r w:rsidRPr="00C43523">
              <w:rPr>
                <w:rFonts w:ascii="Times New Roman" w:eastAsia="Times New Roman" w:hAnsi="Times New Roman" w:cs="Times New Roman"/>
                <w:b/>
                <w:sz w:val="28"/>
                <w:szCs w:val="28"/>
                <w:shd w:val="clear" w:color="auto" w:fill="FFFFFF"/>
                <w:lang w:eastAsia="ru-RU"/>
              </w:rPr>
              <w:t>3) для юридичних осіб – найменування, місцезнаходження, код ЄДРПОУ, для фізичних осіб</w:t>
            </w:r>
            <w:r w:rsidR="0018239A" w:rsidRPr="00C43523">
              <w:rPr>
                <w:rFonts w:ascii="Times New Roman" w:eastAsia="Times New Roman" w:hAnsi="Times New Roman" w:cs="Times New Roman"/>
                <w:b/>
                <w:sz w:val="28"/>
                <w:szCs w:val="28"/>
                <w:shd w:val="clear" w:color="auto" w:fill="FFFFFF"/>
                <w:lang w:eastAsia="ru-RU"/>
              </w:rPr>
              <w:t xml:space="preserve"> –</w:t>
            </w:r>
            <w:r w:rsidR="0051467B" w:rsidRPr="00C43523">
              <w:rPr>
                <w:rFonts w:ascii="Times New Roman" w:eastAsia="Times New Roman" w:hAnsi="Times New Roman" w:cs="Times New Roman"/>
                <w:b/>
                <w:sz w:val="28"/>
                <w:szCs w:val="28"/>
                <w:shd w:val="clear" w:color="auto" w:fill="FFFFFF"/>
                <w:lang w:eastAsia="ru-RU"/>
              </w:rPr>
              <w:t xml:space="preserve"> суб’єктів господарювання</w:t>
            </w:r>
            <w:r w:rsidRPr="00C43523">
              <w:rPr>
                <w:rFonts w:ascii="Times New Roman" w:eastAsia="Times New Roman" w:hAnsi="Times New Roman" w:cs="Times New Roman"/>
                <w:b/>
                <w:sz w:val="28"/>
                <w:szCs w:val="28"/>
                <w:shd w:val="clear" w:color="auto" w:fill="FFFFFF"/>
                <w:lang w:eastAsia="ru-RU"/>
              </w:rPr>
              <w:t xml:space="preserve"> – прізвище, ім’я, по батькові (за наявності) та реєстраційний номер облікової картки платника податків фізичної особи</w:t>
            </w:r>
            <w:r w:rsidR="0018239A" w:rsidRPr="00C43523">
              <w:rPr>
                <w:rFonts w:ascii="Times New Roman" w:eastAsia="Times New Roman" w:hAnsi="Times New Roman" w:cs="Times New Roman"/>
                <w:b/>
                <w:sz w:val="28"/>
                <w:szCs w:val="28"/>
                <w:shd w:val="clear" w:color="auto" w:fill="FFFFFF"/>
                <w:lang w:eastAsia="ru-RU"/>
              </w:rPr>
              <w:t xml:space="preserve"> </w:t>
            </w:r>
            <w:r w:rsidRPr="00C43523">
              <w:rPr>
                <w:rFonts w:ascii="Times New Roman" w:eastAsia="Times New Roman" w:hAnsi="Times New Roman" w:cs="Times New Roman"/>
                <w:b/>
                <w:sz w:val="28"/>
                <w:szCs w:val="28"/>
                <w:shd w:val="clear" w:color="auto" w:fill="FFFFFF"/>
                <w:lang w:eastAsia="ru-RU"/>
              </w:rPr>
              <w:t>–</w:t>
            </w:r>
            <w:r w:rsidR="0018239A" w:rsidRPr="00C43523">
              <w:rPr>
                <w:rFonts w:ascii="Times New Roman" w:eastAsia="Times New Roman" w:hAnsi="Times New Roman" w:cs="Times New Roman"/>
                <w:b/>
                <w:sz w:val="28"/>
                <w:szCs w:val="28"/>
                <w:shd w:val="clear" w:color="auto" w:fill="FFFFFF"/>
                <w:lang w:eastAsia="ru-RU"/>
              </w:rPr>
              <w:t xml:space="preserve"> суб’єкта господарювання</w:t>
            </w:r>
            <w:r w:rsidRPr="00C43523">
              <w:rPr>
                <w:rFonts w:ascii="Times New Roman" w:eastAsia="Times New Roman" w:hAnsi="Times New Roman" w:cs="Times New Roman"/>
                <w:b/>
                <w:sz w:val="28"/>
                <w:szCs w:val="28"/>
                <w:shd w:val="clear" w:color="auto" w:fill="FFFFFF"/>
                <w:lang w:eastAsia="ru-RU"/>
              </w:rPr>
              <w:t xml:space="preserve"> (реєстраційний номер облікової картки платника податків або сері</w:t>
            </w:r>
            <w:r w:rsidR="00556D2F">
              <w:rPr>
                <w:rFonts w:ascii="Times New Roman" w:eastAsia="Times New Roman" w:hAnsi="Times New Roman" w:cs="Times New Roman"/>
                <w:b/>
                <w:sz w:val="28"/>
                <w:szCs w:val="28"/>
                <w:shd w:val="clear" w:color="auto" w:fill="FFFFFF"/>
                <w:lang w:eastAsia="ru-RU"/>
              </w:rPr>
              <w:t>я</w:t>
            </w:r>
            <w:r w:rsidRPr="00C43523">
              <w:rPr>
                <w:rFonts w:ascii="Times New Roman" w:eastAsia="Times New Roman" w:hAnsi="Times New Roman" w:cs="Times New Roman"/>
                <w:b/>
                <w:sz w:val="28"/>
                <w:szCs w:val="28"/>
                <w:shd w:val="clear" w:color="auto" w:fill="FFFFFF"/>
                <w:lang w:eastAsia="ru-RU"/>
              </w:rPr>
              <w:t xml:space="preserve">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w:t>
            </w:r>
            <w:r w:rsidRPr="00C43523">
              <w:rPr>
                <w:rFonts w:ascii="Times New Roman" w:eastAsia="Times New Roman" w:hAnsi="Times New Roman" w:cs="Times New Roman"/>
                <w:b/>
                <w:sz w:val="28"/>
                <w:szCs w:val="28"/>
              </w:rPr>
              <w:t xml:space="preserve">для спільної діяльності без створення юридичної </w:t>
            </w:r>
            <w:r w:rsidRPr="00C43523">
              <w:rPr>
                <w:rFonts w:ascii="Times New Roman" w:eastAsia="Times New Roman" w:hAnsi="Times New Roman" w:cs="Times New Roman"/>
                <w:b/>
                <w:sz w:val="28"/>
                <w:szCs w:val="28"/>
              </w:rPr>
              <w:lastRenderedPageBreak/>
              <w:t>особи – найменування, код ЄДРПОУ особи, відповідальної за ведення обліку спільної діяльності, для іноземного суб’єкта господарювання – найменування постійного представництва, реєстраційний номер постійного представництва</w:t>
            </w:r>
            <w:r w:rsidRPr="00C43523">
              <w:rPr>
                <w:rFonts w:ascii="Times New Roman" w:eastAsia="Times New Roman" w:hAnsi="Times New Roman" w:cs="Times New Roman"/>
                <w:b/>
                <w:sz w:val="28"/>
                <w:szCs w:val="28"/>
                <w:shd w:val="clear" w:color="auto" w:fill="FFFFFF"/>
                <w:lang w:eastAsia="ru-RU"/>
              </w:rPr>
              <w:t>;</w:t>
            </w:r>
          </w:p>
          <w:p w:rsidR="002B6DB0" w:rsidRPr="00C43523" w:rsidRDefault="002B6DB0" w:rsidP="002B6DB0">
            <w:pPr>
              <w:ind w:firstLine="156"/>
              <w:jc w:val="both"/>
              <w:rPr>
                <w:rFonts w:ascii="Times New Roman" w:eastAsia="Times New Roman" w:hAnsi="Times New Roman" w:cs="Times New Roman"/>
                <w:b/>
                <w:sz w:val="28"/>
                <w:szCs w:val="28"/>
                <w:shd w:val="clear" w:color="auto" w:fill="FFFFFF"/>
                <w:lang w:eastAsia="ru-RU"/>
              </w:rPr>
            </w:pPr>
            <w:r w:rsidRPr="00C43523">
              <w:rPr>
                <w:rFonts w:ascii="Times New Roman" w:eastAsia="Times New Roman" w:hAnsi="Times New Roman" w:cs="Times New Roman"/>
                <w:b/>
                <w:sz w:val="28"/>
                <w:szCs w:val="28"/>
                <w:shd w:val="clear" w:color="auto" w:fill="FFFFFF"/>
                <w:lang w:eastAsia="ru-RU"/>
              </w:rPr>
              <w:t>4) перелік та опис підстав (обґрунтування) для прийняття рішення про відмову у видачі ліцензії;</w:t>
            </w:r>
          </w:p>
          <w:p w:rsidR="002B6DB0" w:rsidRPr="00A11A40" w:rsidRDefault="002B6DB0" w:rsidP="002B6DB0">
            <w:pPr>
              <w:ind w:firstLine="149"/>
              <w:jc w:val="both"/>
              <w:rPr>
                <w:rFonts w:ascii="Times New Roman" w:hAnsi="Times New Roman" w:cs="Times New Roman"/>
                <w:b/>
                <w:sz w:val="28"/>
                <w:szCs w:val="28"/>
              </w:rPr>
            </w:pPr>
            <w:r w:rsidRPr="00C43523">
              <w:rPr>
                <w:rFonts w:ascii="Times New Roman" w:hAnsi="Times New Roman" w:cs="Times New Roman"/>
                <w:b/>
                <w:sz w:val="28"/>
                <w:szCs w:val="28"/>
              </w:rPr>
              <w:t>5) пропозиції щодо усунення відповідних недоліків, які мають бути викладені в чіткій та однозначній формі.</w:t>
            </w:r>
            <w:r w:rsidRPr="00A11A40">
              <w:rPr>
                <w:rFonts w:ascii="Times New Roman" w:hAnsi="Times New Roman" w:cs="Times New Roman"/>
                <w:b/>
                <w:sz w:val="28"/>
                <w:szCs w:val="28"/>
              </w:rPr>
              <w:t xml:space="preserve"> </w:t>
            </w:r>
          </w:p>
          <w:p w:rsidR="00A66AE9" w:rsidRPr="00A11A40" w:rsidRDefault="00A66AE9" w:rsidP="005533C1">
            <w:pPr>
              <w:ind w:firstLine="298"/>
              <w:jc w:val="both"/>
              <w:rPr>
                <w:rFonts w:ascii="Times New Roman" w:hAnsi="Times New Roman" w:cs="Times New Roman"/>
                <w:b/>
                <w:sz w:val="28"/>
                <w:szCs w:val="28"/>
              </w:rPr>
            </w:pPr>
            <w:r w:rsidRPr="00A11A40">
              <w:rPr>
                <w:rFonts w:ascii="Times New Roman" w:hAnsi="Times New Roman" w:cs="Times New Roman"/>
                <w:b/>
                <w:sz w:val="28"/>
                <w:szCs w:val="28"/>
              </w:rPr>
              <w:t xml:space="preserve">У разі відмови у видачі ліцензії суб’єкт господарювання може подати до органу </w:t>
            </w:r>
            <w:r w:rsidR="00E17992">
              <w:rPr>
                <w:rFonts w:ascii="Times New Roman" w:hAnsi="Times New Roman" w:cs="Times New Roman"/>
                <w:b/>
                <w:sz w:val="28"/>
                <w:szCs w:val="28"/>
              </w:rPr>
              <w:t xml:space="preserve">ліцензування </w:t>
            </w:r>
            <w:r w:rsidRPr="00A11A40">
              <w:rPr>
                <w:rFonts w:ascii="Times New Roman" w:hAnsi="Times New Roman" w:cs="Times New Roman"/>
                <w:b/>
                <w:sz w:val="28"/>
                <w:szCs w:val="28"/>
              </w:rPr>
              <w:t xml:space="preserve">нову заяву про видачу ліцензії за умови усунення недоліків, зазначених у відповідному рішенні про відмову у видачі ліцензії. Рішення про відмову у видачі ліцензії може бути оскаржено в адміністративному або судовому порядку. </w:t>
            </w:r>
          </w:p>
          <w:p w:rsidR="00A66AE9" w:rsidRPr="00A11A40" w:rsidRDefault="00A66AE9" w:rsidP="00CB62FA">
            <w:pPr>
              <w:ind w:firstLine="298"/>
              <w:jc w:val="both"/>
              <w:rPr>
                <w:rFonts w:ascii="Times New Roman" w:eastAsia="Times New Roman" w:hAnsi="Times New Roman" w:cs="Times New Roman"/>
                <w:b/>
                <w:bCs/>
                <w:sz w:val="28"/>
                <w:szCs w:val="28"/>
                <w:lang w:eastAsia="uk-UA"/>
              </w:rPr>
            </w:pPr>
            <w:r w:rsidRPr="00A11A40">
              <w:rPr>
                <w:rFonts w:ascii="Times New Roman" w:eastAsia="Times New Roman" w:hAnsi="Times New Roman" w:cs="Times New Roman"/>
                <w:b/>
                <w:bCs/>
                <w:sz w:val="28"/>
                <w:szCs w:val="28"/>
                <w:lang w:eastAsia="uk-UA"/>
              </w:rPr>
              <w:t>Ліцензія анулюється шляхом прийняття органом ліцензування рішення про анулювання ліцензії на підставі:</w:t>
            </w:r>
          </w:p>
          <w:p w:rsidR="00A66AE9" w:rsidRPr="00A11A40" w:rsidRDefault="00A66AE9" w:rsidP="00CB62FA">
            <w:pPr>
              <w:ind w:firstLine="301"/>
              <w:jc w:val="both"/>
              <w:rPr>
                <w:rFonts w:ascii="Times New Roman" w:eastAsia="Times New Roman" w:hAnsi="Times New Roman" w:cs="Times New Roman"/>
                <w:b/>
                <w:bCs/>
                <w:sz w:val="28"/>
                <w:szCs w:val="28"/>
                <w:lang w:eastAsia="uk-UA"/>
              </w:rPr>
            </w:pPr>
            <w:r w:rsidRPr="00A11A40">
              <w:rPr>
                <w:rFonts w:ascii="Times New Roman" w:eastAsia="Times New Roman" w:hAnsi="Times New Roman" w:cs="Times New Roman"/>
                <w:b/>
                <w:bCs/>
                <w:sz w:val="28"/>
                <w:szCs w:val="28"/>
                <w:lang w:eastAsia="uk-UA"/>
              </w:rPr>
              <w:t>заяви суб'єкта господарювання (у тому числі іноземного суб'єкта господарювання, який діє через своє зареєстроване постійне представництво) про анулювання своєї ліцензії;</w:t>
            </w:r>
          </w:p>
          <w:p w:rsidR="00A66AE9" w:rsidRPr="00A11A40" w:rsidRDefault="00A66AE9" w:rsidP="00CB62FA">
            <w:pPr>
              <w:ind w:firstLine="301"/>
              <w:jc w:val="both"/>
              <w:rPr>
                <w:rFonts w:ascii="Times New Roman" w:eastAsia="Times New Roman" w:hAnsi="Times New Roman" w:cs="Times New Roman"/>
                <w:b/>
                <w:bCs/>
                <w:sz w:val="28"/>
                <w:szCs w:val="28"/>
                <w:lang w:eastAsia="uk-UA"/>
              </w:rPr>
            </w:pPr>
            <w:r w:rsidRPr="00A11A40">
              <w:rPr>
                <w:rFonts w:ascii="Times New Roman" w:eastAsia="Times New Roman" w:hAnsi="Times New Roman" w:cs="Times New Roman"/>
                <w:b/>
                <w:bCs/>
                <w:sz w:val="28"/>
                <w:szCs w:val="28"/>
                <w:lang w:eastAsia="uk-UA"/>
              </w:rPr>
              <w:t>рішення про скасування державної реєстрації суб'єкта господарювання (у тому числі іноземного суб'єкта господарювання, який діє через своє зареєстроване постійне представництво);</w:t>
            </w:r>
          </w:p>
          <w:p w:rsidR="00A66AE9" w:rsidRPr="00A11A40" w:rsidRDefault="00A66AE9" w:rsidP="00CB62FA">
            <w:pPr>
              <w:ind w:firstLine="301"/>
              <w:jc w:val="both"/>
              <w:rPr>
                <w:rFonts w:ascii="Times New Roman" w:eastAsia="Times New Roman" w:hAnsi="Times New Roman" w:cs="Times New Roman"/>
                <w:b/>
                <w:bCs/>
                <w:sz w:val="28"/>
                <w:szCs w:val="28"/>
                <w:lang w:eastAsia="uk-UA"/>
              </w:rPr>
            </w:pPr>
            <w:r w:rsidRPr="00A11A40">
              <w:rPr>
                <w:rFonts w:ascii="Times New Roman" w:eastAsia="Times New Roman" w:hAnsi="Times New Roman" w:cs="Times New Roman"/>
                <w:b/>
                <w:bCs/>
                <w:sz w:val="28"/>
                <w:szCs w:val="28"/>
                <w:lang w:eastAsia="uk-UA"/>
              </w:rPr>
              <w:t>несплати чергового платежу за ліцензію;</w:t>
            </w:r>
          </w:p>
          <w:p w:rsidR="00A66AE9" w:rsidRPr="00A11A40" w:rsidRDefault="00A66AE9" w:rsidP="00CB62FA">
            <w:pPr>
              <w:ind w:firstLine="301"/>
              <w:jc w:val="both"/>
              <w:rPr>
                <w:rFonts w:ascii="Times New Roman" w:hAnsi="Times New Roman" w:cs="Times New Roman"/>
                <w:b/>
                <w:sz w:val="28"/>
                <w:szCs w:val="28"/>
                <w:lang w:eastAsia="uk-UA"/>
              </w:rPr>
            </w:pPr>
            <w:r w:rsidRPr="00A11A40">
              <w:rPr>
                <w:rFonts w:ascii="Times New Roman" w:hAnsi="Times New Roman" w:cs="Times New Roman"/>
                <w:b/>
                <w:sz w:val="28"/>
                <w:szCs w:val="28"/>
                <w:lang w:eastAsia="uk-UA"/>
              </w:rPr>
              <w:t xml:space="preserve">акта про встановлення факту відсутності суб’єкта господарювання (у тому числі іноземного суб’єкта господарювання, який діє через своє зареєстроване постійне представництво) за місцезнаходженням (місцем </w:t>
            </w:r>
            <w:r w:rsidRPr="00A11A40">
              <w:rPr>
                <w:rFonts w:ascii="Times New Roman" w:hAnsi="Times New Roman" w:cs="Times New Roman"/>
                <w:b/>
                <w:sz w:val="28"/>
                <w:szCs w:val="28"/>
                <w:lang w:eastAsia="uk-UA"/>
              </w:rPr>
              <w:lastRenderedPageBreak/>
              <w:t xml:space="preserve">проживання) та/або місцем провадження діяльності, яка підлягає ліцензуванню.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 </w:t>
            </w:r>
          </w:p>
          <w:p w:rsidR="00A66AE9" w:rsidRPr="00743FC5" w:rsidRDefault="00743FC5" w:rsidP="00277901">
            <w:pPr>
              <w:ind w:firstLine="298"/>
              <w:jc w:val="both"/>
              <w:rPr>
                <w:rFonts w:ascii="Times New Roman" w:eastAsia="Times New Roman" w:hAnsi="Times New Roman" w:cs="Times New Roman"/>
                <w:b/>
                <w:bCs/>
                <w:sz w:val="28"/>
                <w:szCs w:val="28"/>
                <w:lang w:eastAsia="uk-UA"/>
              </w:rPr>
            </w:pPr>
            <w:r w:rsidRPr="00C43523">
              <w:rPr>
                <w:rFonts w:ascii="Times New Roman" w:eastAsia="Times New Roman" w:hAnsi="Times New Roman" w:cs="Times New Roman"/>
                <w:b/>
                <w:bCs/>
                <w:sz w:val="28"/>
                <w:szCs w:val="28"/>
                <w:lang w:eastAsia="uk-UA"/>
              </w:rPr>
              <w:t xml:space="preserve">акта про встановлення факту відключення, припинення функціонування </w:t>
            </w:r>
            <w:r w:rsidR="001D3B4B" w:rsidRPr="001D3B4B">
              <w:rPr>
                <w:rFonts w:ascii="Times New Roman" w:eastAsia="Times New Roman" w:hAnsi="Times New Roman" w:cs="Times New Roman"/>
                <w:b/>
                <w:bCs/>
                <w:sz w:val="28"/>
                <w:szCs w:val="28"/>
                <w:lang w:eastAsia="uk-UA"/>
              </w:rPr>
              <w:t>(крім таких фактів внаслідок обставин непереборної сили (форс-мажорних обставин) та/або факту відключення цілодобових систем відеоспостереження, пов’язаних із здійснення</w:t>
            </w:r>
            <w:r w:rsidR="00556D2F">
              <w:rPr>
                <w:rFonts w:ascii="Times New Roman" w:eastAsia="Times New Roman" w:hAnsi="Times New Roman" w:cs="Times New Roman"/>
                <w:b/>
                <w:bCs/>
                <w:sz w:val="28"/>
                <w:szCs w:val="28"/>
                <w:lang w:eastAsia="uk-UA"/>
              </w:rPr>
              <w:t>м</w:t>
            </w:r>
            <w:r w:rsidR="001D3B4B" w:rsidRPr="001D3B4B">
              <w:rPr>
                <w:rFonts w:ascii="Times New Roman" w:eastAsia="Times New Roman" w:hAnsi="Times New Roman" w:cs="Times New Roman"/>
                <w:b/>
                <w:bCs/>
                <w:sz w:val="28"/>
                <w:szCs w:val="28"/>
                <w:lang w:eastAsia="uk-UA"/>
              </w:rPr>
              <w:t xml:space="preserve"> ремонтних робіт систем відеоспостереження на підставі розпорядження керівника, про що повідомляється представник податкового органу за місцем розташування такого акцизного складу та/або відключенням електропостачання електроенергії оператором системи розподілу та електропостачальником) </w:t>
            </w:r>
            <w:r w:rsidRPr="00C43523">
              <w:rPr>
                <w:rFonts w:ascii="Times New Roman" w:eastAsia="Times New Roman" w:hAnsi="Times New Roman" w:cs="Times New Roman"/>
                <w:b/>
                <w:bCs/>
                <w:sz w:val="28"/>
                <w:szCs w:val="28"/>
                <w:lang w:eastAsia="uk-UA"/>
              </w:rPr>
              <w:t>або невстановлення на всіх етапах виробництва та відпуску спирту етилового цілодобових систем відеоспостереження;</w:t>
            </w:r>
          </w:p>
          <w:p w:rsidR="00A66AE9" w:rsidRPr="00A11A40" w:rsidRDefault="00A66AE9" w:rsidP="00277901">
            <w:pPr>
              <w:ind w:firstLine="298"/>
              <w:jc w:val="both"/>
              <w:rPr>
                <w:rFonts w:ascii="Times New Roman" w:hAnsi="Times New Roman" w:cs="Times New Roman"/>
                <w:b/>
                <w:sz w:val="28"/>
                <w:szCs w:val="28"/>
              </w:rPr>
            </w:pPr>
            <w:r w:rsidRPr="00A11A40">
              <w:rPr>
                <w:rFonts w:ascii="Times New Roman" w:eastAsia="Times New Roman" w:hAnsi="Times New Roman" w:cs="Times New Roman"/>
                <w:b/>
                <w:bCs/>
                <w:sz w:val="28"/>
                <w:szCs w:val="28"/>
                <w:lang w:eastAsia="uk-UA"/>
              </w:rPr>
              <w:t>акта про повторне встановлення протягом року на тій самій адресі факту необладнання місць відпуску / отримання спирту етилового витратомірами-лічильниками та/або масовими витратомірами</w:t>
            </w:r>
            <w:r w:rsidRPr="00A11A40">
              <w:rPr>
                <w:rFonts w:ascii="Times New Roman" w:hAnsi="Times New Roman" w:cs="Times New Roman"/>
                <w:b/>
                <w:sz w:val="28"/>
                <w:szCs w:val="28"/>
              </w:rPr>
              <w:t>;</w:t>
            </w:r>
          </w:p>
          <w:p w:rsidR="00A66AE9" w:rsidRPr="00A11A40" w:rsidRDefault="00A66AE9" w:rsidP="00277901">
            <w:pPr>
              <w:ind w:firstLine="298"/>
              <w:jc w:val="both"/>
              <w:rPr>
                <w:rFonts w:ascii="Times New Roman" w:hAnsi="Times New Roman" w:cs="Times New Roman"/>
                <w:b/>
                <w:sz w:val="28"/>
                <w:szCs w:val="28"/>
              </w:rPr>
            </w:pPr>
            <w:r w:rsidRPr="00A11A40">
              <w:rPr>
                <w:rFonts w:ascii="Times New Roman" w:hAnsi="Times New Roman" w:cs="Times New Roman"/>
                <w:b/>
                <w:sz w:val="28"/>
                <w:szCs w:val="28"/>
              </w:rPr>
              <w:t xml:space="preserve">акта про встановлення факту порушення строків звернення до органу ліцензування щодо зміни відомостей, зазначених у Єдиному реєстрі ліцензіатів з виробництва та обігу спирту, алкогольних напоїв, тютюнових виробів та рідин, що використовуються в електронних сигаретах, </w:t>
            </w:r>
            <w:r w:rsidRPr="00A11A40">
              <w:rPr>
                <w:rFonts w:ascii="Times New Roman" w:hAnsi="Times New Roman" w:cs="Times New Roman"/>
                <w:b/>
                <w:sz w:val="28"/>
                <w:szCs w:val="28"/>
              </w:rPr>
              <w:lastRenderedPageBreak/>
              <w:t>та/або даних, зазначених у заяві, документах та відомостях, що додавалися до заяви про отримання ліцензії;</w:t>
            </w:r>
          </w:p>
          <w:p w:rsidR="00714F9A" w:rsidRDefault="00A66AE9" w:rsidP="00277901">
            <w:pPr>
              <w:ind w:firstLine="298"/>
              <w:jc w:val="both"/>
              <w:rPr>
                <w:rFonts w:ascii="Times New Roman" w:hAnsi="Times New Roman" w:cs="Times New Roman"/>
                <w:b/>
                <w:sz w:val="28"/>
                <w:szCs w:val="28"/>
              </w:rPr>
            </w:pPr>
            <w:r w:rsidRPr="00A11A40">
              <w:rPr>
                <w:rFonts w:ascii="Times New Roman" w:hAnsi="Times New Roman" w:cs="Times New Roman"/>
                <w:b/>
                <w:sz w:val="28"/>
                <w:szCs w:val="28"/>
              </w:rPr>
              <w:t xml:space="preserve">рішення Ради національної безпеки і оборони України, введеного в дію </w:t>
            </w:r>
            <w:r w:rsidR="00D73D64" w:rsidRPr="00A11A40">
              <w:rPr>
                <w:rFonts w:ascii="Times New Roman" w:hAnsi="Times New Roman" w:cs="Times New Roman"/>
                <w:b/>
                <w:sz w:val="28"/>
                <w:szCs w:val="28"/>
              </w:rPr>
              <w:t xml:space="preserve">Указом </w:t>
            </w:r>
            <w:r w:rsidRPr="00A11A40">
              <w:rPr>
                <w:rFonts w:ascii="Times New Roman" w:hAnsi="Times New Roman" w:cs="Times New Roman"/>
                <w:b/>
                <w:sz w:val="28"/>
                <w:szCs w:val="28"/>
              </w:rPr>
              <w:t>Президента України</w:t>
            </w:r>
            <w:r w:rsidR="003E5E28">
              <w:rPr>
                <w:rFonts w:ascii="Times New Roman" w:hAnsi="Times New Roman" w:cs="Times New Roman"/>
                <w:b/>
                <w:sz w:val="28"/>
                <w:szCs w:val="28"/>
              </w:rPr>
              <w:t>,</w:t>
            </w:r>
            <w:r w:rsidRPr="00A11A40">
              <w:rPr>
                <w:rFonts w:ascii="Times New Roman" w:hAnsi="Times New Roman" w:cs="Times New Roman"/>
                <w:b/>
                <w:sz w:val="28"/>
                <w:szCs w:val="28"/>
              </w:rPr>
              <w:t xml:space="preserve"> про застосування до суб'єкта господарювання санкції, передбаченої пунктом 6 частини </w:t>
            </w:r>
            <w:r w:rsidR="00D73D64">
              <w:rPr>
                <w:rFonts w:ascii="Times New Roman" w:hAnsi="Times New Roman" w:cs="Times New Roman"/>
                <w:b/>
                <w:sz w:val="28"/>
                <w:szCs w:val="28"/>
              </w:rPr>
              <w:t>першої статті 4 Закону України «</w:t>
            </w:r>
            <w:r w:rsidRPr="00A11A40">
              <w:rPr>
                <w:rFonts w:ascii="Times New Roman" w:hAnsi="Times New Roman" w:cs="Times New Roman"/>
                <w:b/>
                <w:sz w:val="28"/>
                <w:szCs w:val="28"/>
              </w:rPr>
              <w:t>Про санкції</w:t>
            </w:r>
            <w:r w:rsidR="00D73D64">
              <w:rPr>
                <w:rFonts w:ascii="Times New Roman" w:hAnsi="Times New Roman" w:cs="Times New Roman"/>
                <w:b/>
                <w:sz w:val="28"/>
                <w:szCs w:val="28"/>
              </w:rPr>
              <w:t>»</w:t>
            </w:r>
            <w:r w:rsidR="00714F9A">
              <w:rPr>
                <w:rFonts w:ascii="Times New Roman" w:hAnsi="Times New Roman" w:cs="Times New Roman"/>
                <w:b/>
                <w:sz w:val="28"/>
                <w:szCs w:val="28"/>
              </w:rPr>
              <w:t>;</w:t>
            </w:r>
          </w:p>
          <w:p w:rsidR="00714F9A" w:rsidRPr="00714F9A" w:rsidRDefault="00714F9A" w:rsidP="00714F9A">
            <w:pPr>
              <w:ind w:firstLine="298"/>
              <w:jc w:val="both"/>
              <w:rPr>
                <w:rFonts w:ascii="Times New Roman" w:hAnsi="Times New Roman" w:cs="Times New Roman"/>
                <w:b/>
                <w:sz w:val="28"/>
                <w:szCs w:val="28"/>
              </w:rPr>
            </w:pPr>
            <w:r w:rsidRPr="00C43523">
              <w:rPr>
                <w:rFonts w:ascii="Times New Roman" w:hAnsi="Times New Roman" w:cs="Times New Roman"/>
                <w:b/>
                <w:bCs/>
                <w:sz w:val="28"/>
                <w:szCs w:val="28"/>
                <w:lang w:eastAsia="uk-UA"/>
              </w:rPr>
              <w:t>встановлення факту або отримання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Pr="00714F9A">
              <w:rPr>
                <w:rFonts w:ascii="Times New Roman" w:hAnsi="Times New Roman" w:cs="Times New Roman"/>
                <w:b/>
                <w:sz w:val="28"/>
                <w:szCs w:val="28"/>
              </w:rPr>
              <w:t xml:space="preserve"> </w:t>
            </w:r>
          </w:p>
          <w:p w:rsidR="00A66AE9" w:rsidRPr="00A11A40" w:rsidRDefault="00A66AE9" w:rsidP="004056B4">
            <w:pPr>
              <w:pStyle w:val="a4"/>
              <w:spacing w:before="0" w:beforeAutospacing="0" w:after="0" w:afterAutospacing="0"/>
              <w:jc w:val="both"/>
              <w:rPr>
                <w:rFonts w:eastAsiaTheme="minorHAnsi"/>
                <w:b/>
                <w:sz w:val="28"/>
                <w:szCs w:val="28"/>
                <w:lang w:eastAsia="en-US"/>
              </w:rPr>
            </w:pPr>
            <w:r w:rsidRPr="00A11A40">
              <w:rPr>
                <w:rFonts w:eastAsiaTheme="minorHAnsi"/>
                <w:b/>
                <w:sz w:val="28"/>
                <w:szCs w:val="28"/>
                <w:lang w:eastAsia="en-US"/>
              </w:rPr>
              <w:t xml:space="preserve">   Орган ліцензування не пізніше наступного робочого дня з дня прийняття рішення про анулювання ліцензії:</w:t>
            </w:r>
          </w:p>
          <w:p w:rsidR="00A66AE9" w:rsidRPr="00A11A40" w:rsidRDefault="00A66AE9" w:rsidP="0013429B">
            <w:pPr>
              <w:shd w:val="clear" w:color="auto" w:fill="FFFFFF"/>
              <w:ind w:firstLine="156"/>
              <w:jc w:val="both"/>
              <w:rPr>
                <w:rFonts w:ascii="Times New Roman" w:hAnsi="Times New Roman" w:cs="Times New Roman"/>
                <w:b/>
                <w:sz w:val="28"/>
                <w:szCs w:val="28"/>
              </w:rPr>
            </w:pPr>
            <w:r w:rsidRPr="00A11A40">
              <w:rPr>
                <w:rFonts w:ascii="Times New Roman" w:hAnsi="Times New Roman" w:cs="Times New Roman"/>
                <w:b/>
                <w:sz w:val="28"/>
                <w:szCs w:val="28"/>
              </w:rPr>
              <w:t>вносить відповідні відомості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а також оприлюднює його на своєму офіційному веб</w:t>
            </w:r>
            <w:r w:rsidR="00D224EE">
              <w:rPr>
                <w:rFonts w:ascii="Times New Roman" w:hAnsi="Times New Roman" w:cs="Times New Roman"/>
                <w:b/>
                <w:sz w:val="28"/>
                <w:szCs w:val="28"/>
              </w:rPr>
              <w:t>-</w:t>
            </w:r>
            <w:r w:rsidRPr="00A11A40">
              <w:rPr>
                <w:rFonts w:ascii="Times New Roman" w:hAnsi="Times New Roman" w:cs="Times New Roman"/>
                <w:b/>
                <w:sz w:val="28"/>
                <w:szCs w:val="28"/>
              </w:rPr>
              <w:t>порталі:</w:t>
            </w:r>
          </w:p>
          <w:p w:rsidR="00A66AE9" w:rsidRPr="00A11A40" w:rsidRDefault="00A66AE9" w:rsidP="0013429B">
            <w:pPr>
              <w:ind w:firstLine="156"/>
              <w:jc w:val="both"/>
              <w:rPr>
                <w:rFonts w:ascii="Times New Roman" w:hAnsi="Times New Roman" w:cs="Times New Roman"/>
                <w:b/>
                <w:sz w:val="28"/>
                <w:szCs w:val="28"/>
              </w:rPr>
            </w:pPr>
            <w:r w:rsidRPr="00A11A40">
              <w:rPr>
                <w:rFonts w:ascii="Times New Roman" w:hAnsi="Times New Roman" w:cs="Times New Roman"/>
                <w:b/>
                <w:sz w:val="28"/>
                <w:szCs w:val="28"/>
              </w:rPr>
              <w:t xml:space="preserve"> направляє суб’єкту господарювання (у тому числі іноземному суб’єкту господарювання, який діє через своє зареєстроване постійне представництво) </w:t>
            </w:r>
            <w:r w:rsidRPr="00C43523">
              <w:rPr>
                <w:rFonts w:ascii="Times New Roman" w:hAnsi="Times New Roman" w:cs="Times New Roman"/>
                <w:b/>
                <w:sz w:val="28"/>
                <w:szCs w:val="28"/>
              </w:rPr>
              <w:t>в електронн</w:t>
            </w:r>
            <w:r w:rsidR="003E5CE9" w:rsidRPr="00C43523">
              <w:rPr>
                <w:rFonts w:ascii="Times New Roman" w:hAnsi="Times New Roman" w:cs="Times New Roman"/>
                <w:b/>
                <w:sz w:val="28"/>
                <w:szCs w:val="28"/>
              </w:rPr>
              <w:t>ій</w:t>
            </w:r>
            <w:r w:rsidRPr="00C43523">
              <w:rPr>
                <w:rFonts w:ascii="Times New Roman" w:hAnsi="Times New Roman" w:cs="Times New Roman"/>
                <w:b/>
                <w:sz w:val="28"/>
                <w:szCs w:val="28"/>
              </w:rPr>
              <w:t xml:space="preserve"> </w:t>
            </w:r>
            <w:r w:rsidR="003E5CE9" w:rsidRPr="00C43523">
              <w:rPr>
                <w:rFonts w:ascii="Times New Roman" w:hAnsi="Times New Roman" w:cs="Times New Roman"/>
                <w:b/>
                <w:sz w:val="28"/>
                <w:szCs w:val="28"/>
              </w:rPr>
              <w:t>формі</w:t>
            </w:r>
            <w:r w:rsidRPr="00C43523">
              <w:rPr>
                <w:rFonts w:ascii="Times New Roman" w:hAnsi="Times New Roman" w:cs="Times New Roman"/>
                <w:b/>
                <w:sz w:val="28"/>
                <w:szCs w:val="28"/>
              </w:rPr>
              <w:t xml:space="preserve"> в порядку, встановленому </w:t>
            </w:r>
            <w:hyperlink r:id="rId19" w:anchor="n1091" w:tgtFrame="_blank" w:history="1">
              <w:r w:rsidRPr="00C43523">
                <w:rPr>
                  <w:rFonts w:ascii="Times New Roman" w:hAnsi="Times New Roman" w:cs="Times New Roman"/>
                  <w:b/>
                  <w:sz w:val="28"/>
                  <w:szCs w:val="28"/>
                </w:rPr>
                <w:t>статтею 42</w:t>
              </w:r>
            </w:hyperlink>
            <w:r w:rsidRPr="00C43523">
              <w:rPr>
                <w:rFonts w:ascii="Times New Roman" w:hAnsi="Times New Roman" w:cs="Times New Roman"/>
                <w:b/>
                <w:sz w:val="28"/>
                <w:szCs w:val="28"/>
              </w:rPr>
              <w:t xml:space="preserve"> Податкового</w:t>
            </w:r>
            <w:r w:rsidRPr="00A11A40">
              <w:rPr>
                <w:rFonts w:ascii="Times New Roman" w:hAnsi="Times New Roman" w:cs="Times New Roman"/>
                <w:b/>
                <w:sz w:val="28"/>
                <w:szCs w:val="28"/>
              </w:rPr>
              <w:t xml:space="preserve"> кодексу України, витяг </w:t>
            </w:r>
            <w:r w:rsidR="00D73D64">
              <w:rPr>
                <w:rFonts w:ascii="Times New Roman" w:hAnsi="Times New Roman" w:cs="Times New Roman"/>
                <w:b/>
                <w:sz w:val="28"/>
                <w:szCs w:val="28"/>
              </w:rPr>
              <w:t>і</w:t>
            </w:r>
            <w:r w:rsidRPr="00A11A40">
              <w:rPr>
                <w:rFonts w:ascii="Times New Roman" w:hAnsi="Times New Roman" w:cs="Times New Roman"/>
                <w:b/>
                <w:sz w:val="28"/>
                <w:szCs w:val="28"/>
              </w:rPr>
              <w:t>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про анулювання ліцензії.</w:t>
            </w:r>
          </w:p>
          <w:p w:rsidR="00A66AE9" w:rsidRPr="00A11A40" w:rsidRDefault="00A66AE9" w:rsidP="00CB62FA">
            <w:pPr>
              <w:ind w:firstLine="298"/>
              <w:jc w:val="both"/>
              <w:rPr>
                <w:rFonts w:ascii="Times New Roman" w:hAnsi="Times New Roman" w:cs="Times New Roman"/>
                <w:b/>
                <w:sz w:val="28"/>
                <w:szCs w:val="28"/>
              </w:rPr>
            </w:pPr>
            <w:r w:rsidRPr="00C43523">
              <w:rPr>
                <w:rFonts w:ascii="Times New Roman" w:hAnsi="Times New Roman" w:cs="Times New Roman"/>
                <w:b/>
                <w:sz w:val="28"/>
                <w:szCs w:val="28"/>
              </w:rPr>
              <w:lastRenderedPageBreak/>
              <w:t xml:space="preserve">Ліцензія анулюється та вважається недійсною з дня </w:t>
            </w:r>
            <w:r w:rsidR="00E11CAE" w:rsidRPr="00C43523">
              <w:rPr>
                <w:rFonts w:ascii="Times New Roman" w:hAnsi="Times New Roman" w:cs="Times New Roman"/>
                <w:b/>
                <w:sz w:val="28"/>
                <w:szCs w:val="28"/>
              </w:rPr>
              <w:t>внесення відповідного запису до відповідного реєстру.</w:t>
            </w:r>
            <w:r w:rsidR="00E11CAE" w:rsidRPr="00E11CAE">
              <w:rPr>
                <w:rFonts w:ascii="Times New Roman" w:hAnsi="Times New Roman" w:cs="Times New Roman"/>
                <w:b/>
                <w:sz w:val="28"/>
                <w:szCs w:val="28"/>
              </w:rPr>
              <w:t xml:space="preserve"> </w:t>
            </w:r>
          </w:p>
          <w:p w:rsidR="00A66AE9" w:rsidRPr="00A11A40" w:rsidRDefault="00A66AE9" w:rsidP="00277901">
            <w:pPr>
              <w:ind w:firstLine="298"/>
              <w:jc w:val="both"/>
              <w:rPr>
                <w:rFonts w:ascii="Times New Roman" w:hAnsi="Times New Roman" w:cs="Times New Roman"/>
                <w:b/>
                <w:sz w:val="28"/>
                <w:szCs w:val="28"/>
              </w:rPr>
            </w:pPr>
            <w:r w:rsidRPr="00A11A40">
              <w:rPr>
                <w:rFonts w:ascii="Times New Roman" w:hAnsi="Times New Roman" w:cs="Times New Roman"/>
                <w:b/>
                <w:sz w:val="28"/>
                <w:szCs w:val="28"/>
              </w:rPr>
              <w:t>Рішення про анулювання ліцензії, прийняте органом ліцензування, може бути оскаржене в адміністративному або судовому порядку.</w:t>
            </w:r>
          </w:p>
          <w:p w:rsidR="00A66AE9" w:rsidRPr="00A11A40" w:rsidRDefault="00A66AE9" w:rsidP="00277901">
            <w:pPr>
              <w:ind w:firstLine="298"/>
              <w:jc w:val="both"/>
              <w:rPr>
                <w:rFonts w:ascii="Times New Roman" w:hAnsi="Times New Roman" w:cs="Times New Roman"/>
                <w:b/>
                <w:sz w:val="28"/>
                <w:szCs w:val="28"/>
              </w:rPr>
            </w:pPr>
            <w:r w:rsidRPr="00A11A40">
              <w:rPr>
                <w:rFonts w:ascii="Times New Roman" w:hAnsi="Times New Roman" w:cs="Times New Roman"/>
                <w:b/>
                <w:sz w:val="28"/>
                <w:szCs w:val="28"/>
              </w:rPr>
              <w:t xml:space="preserve">Органом ліцензування автоматично формується та направляється суб'єкту господарювання (у тому числі іноземному суб'єкту господарювання, який діє через своє зареєстроване постійне представництво) в електронній формі </w:t>
            </w:r>
            <w:r w:rsidR="006327CD" w:rsidRPr="006327CD">
              <w:rPr>
                <w:rFonts w:ascii="Times New Roman" w:hAnsi="Times New Roman" w:cs="Times New Roman"/>
                <w:b/>
                <w:sz w:val="28"/>
                <w:szCs w:val="28"/>
              </w:rPr>
              <w:t xml:space="preserve">в  порядку, встановленому </w:t>
            </w:r>
            <w:hyperlink r:id="rId20" w:anchor="n1091" w:tgtFrame="_blank" w:history="1">
              <w:r w:rsidR="006327CD" w:rsidRPr="006327CD">
                <w:rPr>
                  <w:rFonts w:ascii="Times New Roman" w:hAnsi="Times New Roman" w:cs="Times New Roman"/>
                  <w:b/>
                  <w:sz w:val="28"/>
                  <w:szCs w:val="28"/>
                </w:rPr>
                <w:t>статтею 42</w:t>
              </w:r>
            </w:hyperlink>
            <w:r w:rsidR="006327CD" w:rsidRPr="006327CD">
              <w:rPr>
                <w:rFonts w:ascii="Times New Roman" w:hAnsi="Times New Roman" w:cs="Times New Roman"/>
                <w:b/>
                <w:sz w:val="28"/>
                <w:szCs w:val="28"/>
              </w:rPr>
              <w:t xml:space="preserve"> Податкового кодексу України, </w:t>
            </w:r>
            <w:r w:rsidRPr="00A11A40">
              <w:rPr>
                <w:rFonts w:ascii="Times New Roman" w:hAnsi="Times New Roman" w:cs="Times New Roman"/>
                <w:b/>
                <w:sz w:val="28"/>
                <w:szCs w:val="28"/>
              </w:rPr>
              <w:t>повідомлення про:</w:t>
            </w:r>
          </w:p>
          <w:p w:rsidR="00A66AE9" w:rsidRPr="00A11A40" w:rsidRDefault="00A66AE9" w:rsidP="00277901">
            <w:pPr>
              <w:ind w:firstLine="298"/>
              <w:jc w:val="both"/>
              <w:rPr>
                <w:rFonts w:ascii="Times New Roman" w:hAnsi="Times New Roman" w:cs="Times New Roman"/>
                <w:b/>
                <w:sz w:val="28"/>
                <w:szCs w:val="28"/>
              </w:rPr>
            </w:pPr>
            <w:r w:rsidRPr="00A11A40">
              <w:rPr>
                <w:rFonts w:ascii="Times New Roman" w:hAnsi="Times New Roman" w:cs="Times New Roman"/>
                <w:b/>
                <w:sz w:val="28"/>
                <w:szCs w:val="28"/>
              </w:rPr>
              <w:t>необхідність внесення чергового платежу за ліцензію – за 30, за 20, за 10 та за 5 днів до настання терміну сплати чергового платежу за відповідну ліцензію;</w:t>
            </w:r>
          </w:p>
          <w:p w:rsidR="00A66AE9" w:rsidRPr="00A11A40" w:rsidRDefault="00A66AE9" w:rsidP="00277901">
            <w:pPr>
              <w:ind w:firstLine="298"/>
              <w:jc w:val="both"/>
              <w:rPr>
                <w:rFonts w:ascii="Times New Roman" w:hAnsi="Times New Roman" w:cs="Times New Roman"/>
                <w:b/>
                <w:sz w:val="28"/>
                <w:szCs w:val="28"/>
              </w:rPr>
            </w:pPr>
            <w:r w:rsidRPr="00A11A40">
              <w:rPr>
                <w:rFonts w:ascii="Times New Roman" w:hAnsi="Times New Roman" w:cs="Times New Roman"/>
                <w:b/>
                <w:sz w:val="28"/>
                <w:szCs w:val="28"/>
              </w:rPr>
              <w:t xml:space="preserve">дату, з якої анулюється ліцензія у разі невнесення чергового платежу за ліцензію, </w:t>
            </w:r>
            <w:r w:rsidR="00D73D64">
              <w:rPr>
                <w:rFonts w:ascii="Times New Roman" w:hAnsi="Times New Roman" w:cs="Times New Roman"/>
                <w:b/>
                <w:sz w:val="28"/>
                <w:szCs w:val="28"/>
              </w:rPr>
              <w:t>–</w:t>
            </w:r>
            <w:r w:rsidRPr="00A11A40">
              <w:rPr>
                <w:rFonts w:ascii="Times New Roman" w:hAnsi="Times New Roman" w:cs="Times New Roman"/>
                <w:b/>
                <w:sz w:val="28"/>
                <w:szCs w:val="28"/>
              </w:rPr>
              <w:t xml:space="preserve"> за 5 днів до настання терміну сплати чергового платежу за відповідну ліцензію.</w:t>
            </w:r>
          </w:p>
          <w:p w:rsidR="00A66AE9" w:rsidRPr="00A11A40" w:rsidRDefault="00A66AE9" w:rsidP="00277901">
            <w:pPr>
              <w:ind w:firstLine="298"/>
              <w:jc w:val="both"/>
              <w:rPr>
                <w:rFonts w:ascii="Times New Roman" w:hAnsi="Times New Roman" w:cs="Times New Roman"/>
                <w:b/>
                <w:sz w:val="28"/>
                <w:szCs w:val="28"/>
              </w:rPr>
            </w:pPr>
            <w:r w:rsidRPr="006C3AD8">
              <w:rPr>
                <w:rFonts w:ascii="Times New Roman" w:eastAsia="Times New Roman" w:hAnsi="Times New Roman" w:cs="Times New Roman"/>
                <w:b/>
                <w:sz w:val="28"/>
                <w:szCs w:val="28"/>
                <w:lang w:eastAsia="uk-UA"/>
              </w:rPr>
              <w:t xml:space="preserve">У разі зміни відомостей, зазначених у </w:t>
            </w:r>
            <w:r w:rsidRPr="006C3AD8">
              <w:rPr>
                <w:rFonts w:ascii="Times New Roman" w:hAnsi="Times New Roman" w:cs="Times New Roman"/>
                <w:b/>
                <w:sz w:val="28"/>
                <w:szCs w:val="28"/>
              </w:rPr>
              <w:t>Єдиному реєстрі ліцензіатів з виробництва та обігу спирту, алкогольних напоїв, тютюнових виробів та</w:t>
            </w:r>
            <w:r w:rsidRPr="006C3AD8">
              <w:rPr>
                <w:rStyle w:val="af5"/>
                <w:rFonts w:ascii="Times New Roman" w:hAnsi="Times New Roman" w:cs="Times New Roman"/>
                <w:b/>
                <w:sz w:val="28"/>
                <w:szCs w:val="28"/>
              </w:rPr>
              <w:t xml:space="preserve"> </w:t>
            </w:r>
            <w:r w:rsidRPr="006C3AD8">
              <w:rPr>
                <w:rFonts w:ascii="Times New Roman" w:hAnsi="Times New Roman" w:cs="Times New Roman"/>
                <w:b/>
                <w:sz w:val="28"/>
                <w:szCs w:val="28"/>
              </w:rPr>
              <w:t xml:space="preserve">рідин, що використовуються в електронних сигаретах, </w:t>
            </w:r>
            <w:r w:rsidRPr="006C3AD8">
              <w:rPr>
                <w:rFonts w:ascii="Times New Roman" w:eastAsia="Times New Roman" w:hAnsi="Times New Roman" w:cs="Times New Roman"/>
                <w:b/>
                <w:sz w:val="28"/>
                <w:szCs w:val="28"/>
                <w:lang w:eastAsia="uk-UA"/>
              </w:rPr>
              <w:t>або</w:t>
            </w:r>
            <w:r w:rsidRPr="006C3AD8">
              <w:rPr>
                <w:rFonts w:ascii="Times New Roman" w:hAnsi="Times New Roman" w:cs="Times New Roman"/>
                <w:b/>
                <w:sz w:val="28"/>
                <w:szCs w:val="28"/>
              </w:rPr>
              <w:t xml:space="preserve"> даних, зазначених у заяві та документах, що додавалися до заяви про отримання ліцензії, </w:t>
            </w:r>
            <w:r w:rsidRPr="006C3AD8">
              <w:rPr>
                <w:rFonts w:ascii="Times New Roman" w:eastAsia="Times New Roman" w:hAnsi="Times New Roman" w:cs="Times New Roman"/>
                <w:b/>
                <w:sz w:val="28"/>
                <w:szCs w:val="28"/>
                <w:lang w:eastAsia="uk-UA"/>
              </w:rPr>
              <w:t xml:space="preserve">суб'єкт господарювання </w:t>
            </w:r>
            <w:r w:rsidRPr="006C3AD8">
              <w:rPr>
                <w:rFonts w:ascii="Times New Roman" w:hAnsi="Times New Roman" w:cs="Times New Roman"/>
                <w:b/>
                <w:sz w:val="28"/>
                <w:szCs w:val="28"/>
              </w:rPr>
              <w:t>(у тому числі іноземний суб'єкт  господарювання, який діє через своє зареєстроване постійне представництво) зобов’язаний нарочно, поштою або в електронн</w:t>
            </w:r>
            <w:r w:rsidR="003E5CE9" w:rsidRPr="006C3AD8">
              <w:rPr>
                <w:rFonts w:ascii="Times New Roman" w:hAnsi="Times New Roman" w:cs="Times New Roman"/>
                <w:b/>
                <w:sz w:val="28"/>
                <w:szCs w:val="28"/>
              </w:rPr>
              <w:t>ій формі</w:t>
            </w:r>
            <w:r w:rsidRPr="006C3AD8">
              <w:rPr>
                <w:rFonts w:ascii="Times New Roman" w:hAnsi="Times New Roman" w:cs="Times New Roman"/>
                <w:b/>
                <w:sz w:val="28"/>
                <w:szCs w:val="28"/>
              </w:rPr>
              <w:t xml:space="preserve"> в порядку, встановленому статтею 42 Податкового кодексу України, повідомити орган, який видав ліцензію, про такі зміни протягом 30 календарних днів </w:t>
            </w:r>
            <w:r w:rsidR="006F45B7" w:rsidRPr="006C3AD8">
              <w:rPr>
                <w:rFonts w:ascii="Times New Roman" w:hAnsi="Times New Roman" w:cs="Times New Roman"/>
                <w:b/>
                <w:sz w:val="28"/>
                <w:szCs w:val="28"/>
              </w:rPr>
              <w:t>і</w:t>
            </w:r>
            <w:r w:rsidRPr="006C3AD8">
              <w:rPr>
                <w:rFonts w:ascii="Times New Roman" w:hAnsi="Times New Roman" w:cs="Times New Roman"/>
                <w:b/>
                <w:sz w:val="28"/>
                <w:szCs w:val="28"/>
              </w:rPr>
              <w:t>з дня, наступного за днем їх настання.</w:t>
            </w:r>
            <w:r w:rsidRPr="00A11A40">
              <w:rPr>
                <w:rFonts w:ascii="Times New Roman" w:hAnsi="Times New Roman" w:cs="Times New Roman"/>
                <w:b/>
                <w:sz w:val="28"/>
                <w:szCs w:val="28"/>
              </w:rPr>
              <w:t xml:space="preserve"> </w:t>
            </w:r>
          </w:p>
          <w:p w:rsidR="00A66AE9" w:rsidRPr="00A11A40" w:rsidRDefault="00A66AE9" w:rsidP="00277901">
            <w:pPr>
              <w:ind w:firstLine="298"/>
              <w:jc w:val="both"/>
              <w:rPr>
                <w:rFonts w:ascii="Times New Roman" w:hAnsi="Times New Roman" w:cs="Times New Roman"/>
                <w:b/>
                <w:sz w:val="28"/>
                <w:szCs w:val="28"/>
              </w:rPr>
            </w:pPr>
            <w:r w:rsidRPr="006C3AD8">
              <w:rPr>
                <w:rFonts w:ascii="Times New Roman" w:hAnsi="Times New Roman" w:cs="Times New Roman"/>
                <w:b/>
                <w:sz w:val="28"/>
                <w:szCs w:val="28"/>
              </w:rPr>
              <w:lastRenderedPageBreak/>
              <w:t xml:space="preserve">За результатами розгляду такого повідомлення про зміну відомостей орган ліцензування протягом п’яти робочих днів </w:t>
            </w:r>
            <w:r w:rsidR="006F45B7" w:rsidRPr="006C3AD8">
              <w:rPr>
                <w:rFonts w:ascii="Times New Roman" w:hAnsi="Times New Roman" w:cs="Times New Roman"/>
                <w:b/>
                <w:sz w:val="28"/>
                <w:szCs w:val="28"/>
              </w:rPr>
              <w:t>і</w:t>
            </w:r>
            <w:r w:rsidRPr="006C3AD8">
              <w:rPr>
                <w:rFonts w:ascii="Times New Roman" w:hAnsi="Times New Roman" w:cs="Times New Roman"/>
                <w:b/>
                <w:sz w:val="28"/>
                <w:szCs w:val="28"/>
              </w:rPr>
              <w:t>з дня його отримання направляє в електронн</w:t>
            </w:r>
            <w:r w:rsidR="003E5CE9" w:rsidRPr="006C3AD8">
              <w:rPr>
                <w:rFonts w:ascii="Times New Roman" w:hAnsi="Times New Roman" w:cs="Times New Roman"/>
                <w:b/>
                <w:sz w:val="28"/>
                <w:szCs w:val="28"/>
              </w:rPr>
              <w:t>ій</w:t>
            </w:r>
            <w:r w:rsidRPr="006C3AD8">
              <w:rPr>
                <w:rFonts w:ascii="Times New Roman" w:hAnsi="Times New Roman" w:cs="Times New Roman"/>
                <w:b/>
                <w:sz w:val="28"/>
                <w:szCs w:val="28"/>
              </w:rPr>
              <w:t xml:space="preserve"> </w:t>
            </w:r>
            <w:r w:rsidR="003E5CE9" w:rsidRPr="006C3AD8">
              <w:rPr>
                <w:rFonts w:ascii="Times New Roman" w:hAnsi="Times New Roman" w:cs="Times New Roman"/>
                <w:b/>
                <w:sz w:val="28"/>
                <w:szCs w:val="28"/>
              </w:rPr>
              <w:t>формі</w:t>
            </w:r>
            <w:r w:rsidRPr="006C3AD8">
              <w:rPr>
                <w:rFonts w:ascii="Times New Roman" w:hAnsi="Times New Roman" w:cs="Times New Roman"/>
                <w:b/>
                <w:sz w:val="28"/>
                <w:szCs w:val="28"/>
              </w:rPr>
              <w:t xml:space="preserve"> в порядку, встановленому статтею 42 Податкового кодексу України</w:t>
            </w:r>
            <w:r w:rsidR="006F45B7" w:rsidRPr="006C3AD8">
              <w:rPr>
                <w:rFonts w:ascii="Times New Roman" w:hAnsi="Times New Roman" w:cs="Times New Roman"/>
                <w:b/>
                <w:sz w:val="28"/>
                <w:szCs w:val="28"/>
              </w:rPr>
              <w:t>,</w:t>
            </w:r>
            <w:r w:rsidRPr="006C3AD8">
              <w:rPr>
                <w:rFonts w:ascii="Times New Roman" w:hAnsi="Times New Roman" w:cs="Times New Roman"/>
                <w:b/>
                <w:sz w:val="28"/>
                <w:szCs w:val="28"/>
              </w:rPr>
              <w:t xml:space="preserve"> ліцензіату витяг </w:t>
            </w:r>
            <w:r w:rsidR="006F45B7" w:rsidRPr="006C3AD8">
              <w:rPr>
                <w:rFonts w:ascii="Times New Roman" w:hAnsi="Times New Roman" w:cs="Times New Roman"/>
                <w:b/>
                <w:sz w:val="28"/>
                <w:szCs w:val="28"/>
              </w:rPr>
              <w:t>і</w:t>
            </w:r>
            <w:r w:rsidRPr="006C3AD8">
              <w:rPr>
                <w:rFonts w:ascii="Times New Roman" w:hAnsi="Times New Roman" w:cs="Times New Roman"/>
                <w:b/>
                <w:sz w:val="28"/>
                <w:szCs w:val="28"/>
              </w:rPr>
              <w:t>з</w:t>
            </w:r>
            <w:r w:rsidRPr="00A11A40">
              <w:rPr>
                <w:rFonts w:ascii="Times New Roman" w:hAnsi="Times New Roman" w:cs="Times New Roman"/>
                <w:b/>
                <w:sz w:val="28"/>
                <w:szCs w:val="28"/>
              </w:rPr>
              <w:t xml:space="preserve"> Єдиного реєстру ліцензіатів з виробництва та обігу спирту, алкогольних напоїв, тютюнових виробів та рідин, що використову</w:t>
            </w:r>
            <w:r w:rsidR="006F45B7">
              <w:rPr>
                <w:rFonts w:ascii="Times New Roman" w:hAnsi="Times New Roman" w:cs="Times New Roman"/>
                <w:b/>
                <w:sz w:val="28"/>
                <w:szCs w:val="28"/>
              </w:rPr>
              <w:t>ються в електронних сигаретах, зі</w:t>
            </w:r>
            <w:r w:rsidRPr="00A11A40">
              <w:rPr>
                <w:rFonts w:ascii="Times New Roman" w:hAnsi="Times New Roman" w:cs="Times New Roman"/>
                <w:b/>
                <w:sz w:val="28"/>
                <w:szCs w:val="28"/>
              </w:rPr>
              <w:t xml:space="preserve"> зміненими даними.</w:t>
            </w:r>
          </w:p>
          <w:p w:rsidR="00A66AE9" w:rsidRDefault="00141814" w:rsidP="006C3AD8">
            <w:pPr>
              <w:ind w:firstLine="407"/>
              <w:jc w:val="both"/>
              <w:rPr>
                <w:rFonts w:ascii="Times New Roman" w:hAnsi="Times New Roman" w:cs="Times New Roman"/>
                <w:b/>
                <w:sz w:val="28"/>
                <w:szCs w:val="28"/>
              </w:rPr>
            </w:pPr>
            <w:r w:rsidRPr="006C3AD8">
              <w:rPr>
                <w:rFonts w:ascii="Times New Roman" w:hAnsi="Times New Roman" w:cs="Times New Roman"/>
                <w:b/>
                <w:sz w:val="28"/>
                <w:szCs w:val="28"/>
              </w:rPr>
              <w:t>Суб'єкт господарювання (у тому числі іноземний суб'єкт господарювання, який діє через своє зареєстроване постійне представництво) у</w:t>
            </w:r>
            <w:r w:rsidR="00A66AE9" w:rsidRPr="006C3AD8">
              <w:rPr>
                <w:rFonts w:ascii="Times New Roman" w:hAnsi="Times New Roman" w:cs="Times New Roman"/>
                <w:b/>
                <w:sz w:val="28"/>
                <w:szCs w:val="28"/>
              </w:rPr>
              <w:t xml:space="preserve"> разі втрати </w:t>
            </w:r>
            <w:r w:rsidR="00301DCF" w:rsidRPr="006C3AD8">
              <w:rPr>
                <w:rFonts w:ascii="Times New Roman" w:hAnsi="Times New Roman" w:cs="Times New Roman"/>
                <w:b/>
                <w:sz w:val="28"/>
                <w:szCs w:val="28"/>
              </w:rPr>
              <w:t xml:space="preserve">або пошкодження </w:t>
            </w:r>
            <w:r w:rsidR="00A66AE9" w:rsidRPr="006C3AD8">
              <w:rPr>
                <w:rFonts w:ascii="Times New Roman" w:hAnsi="Times New Roman" w:cs="Times New Roman"/>
                <w:b/>
                <w:sz w:val="28"/>
                <w:szCs w:val="28"/>
              </w:rPr>
              <w:t>раніше виданого йому витягу з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6F45B7" w:rsidRPr="006C3AD8">
              <w:rPr>
                <w:rFonts w:ascii="Times New Roman" w:hAnsi="Times New Roman" w:cs="Times New Roman"/>
                <w:b/>
                <w:sz w:val="28"/>
                <w:szCs w:val="28"/>
              </w:rPr>
              <w:t>,</w:t>
            </w:r>
            <w:r w:rsidR="00A66AE9" w:rsidRPr="006C3AD8">
              <w:rPr>
                <w:rFonts w:ascii="Times New Roman" w:hAnsi="Times New Roman" w:cs="Times New Roman"/>
                <w:b/>
                <w:sz w:val="28"/>
                <w:szCs w:val="28"/>
              </w:rPr>
              <w:t xml:space="preserve"> чи втрати </w:t>
            </w:r>
            <w:r w:rsidR="00301DCF" w:rsidRPr="006C3AD8">
              <w:rPr>
                <w:rFonts w:ascii="Times New Roman" w:hAnsi="Times New Roman" w:cs="Times New Roman"/>
                <w:b/>
                <w:sz w:val="28"/>
                <w:szCs w:val="28"/>
              </w:rPr>
              <w:t xml:space="preserve">або пошкодження </w:t>
            </w:r>
            <w:r w:rsidR="00A66AE9" w:rsidRPr="006C3AD8">
              <w:rPr>
                <w:rFonts w:ascii="Times New Roman" w:hAnsi="Times New Roman" w:cs="Times New Roman"/>
                <w:b/>
                <w:sz w:val="28"/>
                <w:szCs w:val="28"/>
              </w:rPr>
              <w:t>раніше виданої йому ліцензії  на провадження передбаченого цим Законом виду діяльності, термін дії якої не закінчився, має право звернутися з відповідною заявою нарочно, поштою або в електронн</w:t>
            </w:r>
            <w:r w:rsidR="003E5CE9" w:rsidRPr="006C3AD8">
              <w:rPr>
                <w:rFonts w:ascii="Times New Roman" w:hAnsi="Times New Roman" w:cs="Times New Roman"/>
                <w:b/>
                <w:sz w:val="28"/>
                <w:szCs w:val="28"/>
              </w:rPr>
              <w:t>ій</w:t>
            </w:r>
            <w:r w:rsidR="00A66AE9" w:rsidRPr="006C3AD8">
              <w:rPr>
                <w:rFonts w:ascii="Times New Roman" w:hAnsi="Times New Roman" w:cs="Times New Roman"/>
                <w:b/>
                <w:sz w:val="28"/>
                <w:szCs w:val="28"/>
              </w:rPr>
              <w:t xml:space="preserve"> </w:t>
            </w:r>
            <w:r w:rsidR="003E5CE9" w:rsidRPr="006C3AD8">
              <w:rPr>
                <w:rFonts w:ascii="Times New Roman" w:hAnsi="Times New Roman" w:cs="Times New Roman"/>
                <w:b/>
                <w:sz w:val="28"/>
                <w:szCs w:val="28"/>
              </w:rPr>
              <w:t>формі</w:t>
            </w:r>
            <w:r w:rsidR="00A66AE9" w:rsidRPr="006C3AD8">
              <w:rPr>
                <w:rFonts w:ascii="Times New Roman" w:hAnsi="Times New Roman" w:cs="Times New Roman"/>
                <w:b/>
                <w:sz w:val="28"/>
                <w:szCs w:val="28"/>
              </w:rPr>
              <w:t xml:space="preserve"> в порядку, встановленому статтею 42 Податкового кодексу України, до  органу ліцензування, який видав таку ліцензію</w:t>
            </w:r>
            <w:r w:rsidR="006F45B7" w:rsidRPr="006C3AD8">
              <w:rPr>
                <w:rFonts w:ascii="Times New Roman" w:hAnsi="Times New Roman" w:cs="Times New Roman"/>
                <w:b/>
                <w:sz w:val="28"/>
                <w:szCs w:val="28"/>
              </w:rPr>
              <w:t>,</w:t>
            </w:r>
            <w:r w:rsidR="00A66AE9" w:rsidRPr="006C3AD8">
              <w:rPr>
                <w:rFonts w:ascii="Times New Roman" w:hAnsi="Times New Roman" w:cs="Times New Roman"/>
                <w:b/>
                <w:sz w:val="28"/>
                <w:szCs w:val="28"/>
              </w:rPr>
              <w:t xml:space="preserve"> за отриманням витягу з відповідного реєстру. </w:t>
            </w:r>
            <w:r w:rsidR="00301DCF" w:rsidRPr="006C3AD8">
              <w:rPr>
                <w:rFonts w:ascii="Times New Roman" w:hAnsi="Times New Roman" w:cs="Times New Roman"/>
                <w:b/>
                <w:sz w:val="28"/>
                <w:szCs w:val="28"/>
              </w:rPr>
              <w:t>У такому випадку витяг із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Pr="006C3AD8">
              <w:rPr>
                <w:rFonts w:ascii="Times New Roman" w:hAnsi="Times New Roman" w:cs="Times New Roman"/>
                <w:b/>
                <w:sz w:val="28"/>
                <w:szCs w:val="28"/>
              </w:rPr>
              <w:t>,</w:t>
            </w:r>
            <w:r w:rsidR="00301DCF" w:rsidRPr="006C3AD8">
              <w:rPr>
                <w:rFonts w:ascii="Times New Roman" w:hAnsi="Times New Roman" w:cs="Times New Roman"/>
                <w:b/>
                <w:sz w:val="28"/>
                <w:szCs w:val="28"/>
              </w:rPr>
              <w:t xml:space="preserve"> </w:t>
            </w:r>
            <w:r w:rsidR="00301DCF" w:rsidRPr="006C3AD8">
              <w:rPr>
                <w:rFonts w:ascii="Times New Roman" w:hAnsi="Times New Roman" w:cs="Times New Roman"/>
                <w:b/>
                <w:sz w:val="28"/>
                <w:szCs w:val="28"/>
                <w:shd w:val="clear" w:color="auto" w:fill="FFFFFF"/>
              </w:rPr>
              <w:t>не пізніше наступного робочого дня за днем</w:t>
            </w:r>
            <w:r w:rsidR="00301DCF" w:rsidRPr="006C3AD8">
              <w:rPr>
                <w:rFonts w:ascii="Times New Roman" w:hAnsi="Times New Roman" w:cs="Times New Roman"/>
                <w:b/>
                <w:sz w:val="28"/>
                <w:szCs w:val="28"/>
              </w:rPr>
              <w:t xml:space="preserve"> отримання заяви направляється заявнику </w:t>
            </w:r>
            <w:r w:rsidR="00301DCF" w:rsidRPr="006C3AD8">
              <w:rPr>
                <w:rFonts w:ascii="Times New Roman" w:hAnsi="Times New Roman" w:cs="Times New Roman"/>
                <w:b/>
                <w:strike/>
                <w:sz w:val="28"/>
                <w:szCs w:val="28"/>
              </w:rPr>
              <w:t>безоплатно</w:t>
            </w:r>
            <w:r w:rsidR="00301DCF" w:rsidRPr="006C3AD8">
              <w:rPr>
                <w:rFonts w:ascii="Times New Roman" w:hAnsi="Times New Roman" w:cs="Times New Roman"/>
                <w:b/>
                <w:sz w:val="28"/>
                <w:szCs w:val="28"/>
              </w:rPr>
              <w:t xml:space="preserve"> в електронній формі в порядку, встановленому статтею 42 Податкового кодексу України.</w:t>
            </w:r>
            <w:r w:rsidR="00301DCF" w:rsidRPr="00A11A40">
              <w:rPr>
                <w:rFonts w:ascii="Times New Roman" w:hAnsi="Times New Roman" w:cs="Times New Roman"/>
                <w:b/>
                <w:sz w:val="28"/>
                <w:szCs w:val="28"/>
              </w:rPr>
              <w:t xml:space="preserve"> </w:t>
            </w:r>
          </w:p>
          <w:p w:rsidR="000D0527" w:rsidRPr="00A11A40" w:rsidRDefault="000D0527" w:rsidP="006C3AD8">
            <w:pPr>
              <w:ind w:firstLine="407"/>
              <w:jc w:val="both"/>
              <w:rPr>
                <w:rFonts w:ascii="Times New Roman" w:hAnsi="Times New Roman" w:cs="Times New Roman"/>
                <w:b/>
                <w:sz w:val="28"/>
                <w:szCs w:val="28"/>
              </w:rPr>
            </w:pPr>
          </w:p>
        </w:tc>
      </w:tr>
      <w:tr w:rsidR="00A11A40" w:rsidRPr="00A11A40" w:rsidTr="00330E47">
        <w:tc>
          <w:tcPr>
            <w:tcW w:w="7797" w:type="dxa"/>
          </w:tcPr>
          <w:p w:rsidR="00A66AE9"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
                <w:bCs/>
                <w:sz w:val="28"/>
                <w:szCs w:val="28"/>
                <w:lang w:eastAsia="uk-UA"/>
              </w:rPr>
              <w:lastRenderedPageBreak/>
              <w:t>Стаття 15.</w:t>
            </w:r>
            <w:r w:rsidRPr="00A11A40">
              <w:rPr>
                <w:rFonts w:ascii="Times New Roman" w:eastAsia="Times New Roman" w:hAnsi="Times New Roman" w:cs="Times New Roman"/>
                <w:bCs/>
                <w:sz w:val="28"/>
                <w:szCs w:val="28"/>
                <w:lang w:eastAsia="uk-UA"/>
              </w:rPr>
              <w:t xml:space="preserve"> Імпорт, експорт, оптова і роздрібна торгівля алкогольними напоями, тютюновими виробами, рідинами, що використовуються в електронних сигаретах, пальним та зберігання пального</w:t>
            </w:r>
          </w:p>
          <w:p w:rsidR="006E00D7" w:rsidRPr="00A11A40" w:rsidRDefault="006E00D7" w:rsidP="00641E7F">
            <w:pPr>
              <w:jc w:val="both"/>
              <w:rPr>
                <w:rFonts w:ascii="Times New Roman" w:eastAsia="Times New Roman" w:hAnsi="Times New Roman" w:cs="Times New Roman"/>
                <w:bCs/>
                <w:sz w:val="28"/>
                <w:szCs w:val="28"/>
                <w:lang w:eastAsia="uk-UA"/>
              </w:rPr>
            </w:pPr>
          </w:p>
        </w:tc>
        <w:tc>
          <w:tcPr>
            <w:tcW w:w="7796" w:type="dxa"/>
          </w:tcPr>
          <w:p w:rsidR="00A66AE9" w:rsidRPr="00A11A40" w:rsidRDefault="00A66AE9" w:rsidP="00641E7F">
            <w:pPr>
              <w:jc w:val="both"/>
              <w:rPr>
                <w:rFonts w:ascii="Times New Roman" w:eastAsia="Times New Roman" w:hAnsi="Times New Roman" w:cs="Times New Roman"/>
                <w:bCs/>
                <w:sz w:val="28"/>
                <w:szCs w:val="28"/>
                <w:lang w:eastAsia="uk-UA"/>
              </w:rPr>
            </w:pPr>
            <w:r w:rsidRPr="00A11A40">
              <w:rPr>
                <w:rFonts w:ascii="Times New Roman" w:eastAsia="Times New Roman" w:hAnsi="Times New Roman" w:cs="Times New Roman"/>
                <w:b/>
                <w:bCs/>
                <w:sz w:val="28"/>
                <w:szCs w:val="28"/>
                <w:lang w:eastAsia="uk-UA"/>
              </w:rPr>
              <w:t xml:space="preserve">Стаття 15. </w:t>
            </w:r>
            <w:r w:rsidRPr="00A11A40">
              <w:rPr>
                <w:rFonts w:ascii="Times New Roman" w:eastAsia="Times New Roman" w:hAnsi="Times New Roman" w:cs="Times New Roman"/>
                <w:bCs/>
                <w:sz w:val="28"/>
                <w:szCs w:val="28"/>
                <w:lang w:eastAsia="uk-UA"/>
              </w:rPr>
              <w:t>Імпорт, експорт, оптова і роздрібна торгівля алкогольними напоями, тютюновими виробами, рідинами, що використовуються в електронних сигаретах, пальним та зберігання пального</w:t>
            </w:r>
          </w:p>
        </w:tc>
      </w:tr>
      <w:tr w:rsidR="00A11A40" w:rsidRPr="00A11A40" w:rsidTr="00330E47">
        <w:tc>
          <w:tcPr>
            <w:tcW w:w="7797" w:type="dxa"/>
          </w:tcPr>
          <w:p w:rsidR="00A66AE9" w:rsidRPr="00A11A40" w:rsidRDefault="00A66AE9" w:rsidP="00641E7F">
            <w:pPr>
              <w:jc w:val="both"/>
              <w:rPr>
                <w:rFonts w:ascii="Times New Roman" w:eastAsia="Times New Roman" w:hAnsi="Times New Roman" w:cs="Times New Roman"/>
                <w:b/>
                <w:bCs/>
                <w:sz w:val="28"/>
                <w:szCs w:val="28"/>
                <w:u w:val="single"/>
                <w:lang w:eastAsia="uk-UA"/>
              </w:rPr>
            </w:pPr>
            <w:r w:rsidRPr="00A11A40">
              <w:rPr>
                <w:rFonts w:ascii="Times New Roman" w:eastAsia="Times New Roman" w:hAnsi="Times New Roman" w:cs="Times New Roman"/>
                <w:b/>
                <w:bCs/>
                <w:sz w:val="28"/>
                <w:szCs w:val="28"/>
                <w:u w:val="single"/>
                <w:lang w:eastAsia="uk-UA"/>
              </w:rPr>
              <w:t>Частина перша</w:t>
            </w:r>
          </w:p>
          <w:p w:rsidR="00A66AE9" w:rsidRPr="00A11A40" w:rsidRDefault="00A66AE9" w:rsidP="00641E7F">
            <w:pPr>
              <w:jc w:val="both"/>
              <w:rPr>
                <w:rFonts w:ascii="Times New Roman" w:eastAsia="Times New Roman" w:hAnsi="Times New Roman" w:cs="Times New Roman"/>
                <w:bCs/>
                <w:sz w:val="28"/>
                <w:szCs w:val="28"/>
                <w:u w:val="single"/>
                <w:lang w:eastAsia="uk-UA"/>
              </w:rPr>
            </w:pPr>
          </w:p>
          <w:p w:rsidR="00A66AE9" w:rsidRPr="00A11A40" w:rsidRDefault="00A11A40" w:rsidP="00641E7F">
            <w:pPr>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A66AE9" w:rsidRPr="00A11A40">
              <w:rPr>
                <w:rFonts w:ascii="Times New Roman" w:eastAsia="Times New Roman" w:hAnsi="Times New Roman" w:cs="Times New Roman"/>
                <w:bCs/>
                <w:sz w:val="28"/>
                <w:szCs w:val="28"/>
                <w:lang w:eastAsia="uk-UA"/>
              </w:rPr>
              <w:t>Імпорт, експорт алкогольних напоїв, тютюнових виробів, рідин, що використовуються в електронних сигаретах, здійснюються суб'єктами господарювання (у тому числі іноземними суб'єктами господарювання, які діють через свої зареєстровані постійні представництва) всіх форм власності без наявності ліцензії. Оптова торгівля на території України алкогольними напоями, тютюновими виробами, рідинами, що використовуються в електронних сигаретах, здійснюється за наявності у суб'єктів господарювання (у тому числі іноземних суб'єктів господарювання, які діють через свої зареєстровані постійні представництва) всіх форм власності ліцензії на оптову торгівлю алкогольними напоями, тютюновими виробами, рідинами, що використовуються в електронних сигаретах. Оптова торгівля пальним та зберігання пального здійснюються суб'єктами господарювання (у тому числі іноземними суб'єктами господарювання, які діють через свої зареєстровані постійні представництва) всіх форм власності за наявності ліцензії.</w:t>
            </w:r>
          </w:p>
          <w:p w:rsidR="00A66AE9" w:rsidRPr="00A11A40" w:rsidRDefault="00A66AE9" w:rsidP="00641E7F">
            <w:pPr>
              <w:jc w:val="both"/>
              <w:rPr>
                <w:rFonts w:ascii="Times New Roman" w:eastAsia="Times New Roman" w:hAnsi="Times New Roman" w:cs="Times New Roman"/>
                <w:bCs/>
                <w:sz w:val="28"/>
                <w:szCs w:val="28"/>
                <w:lang w:eastAsia="uk-UA"/>
              </w:rPr>
            </w:pPr>
          </w:p>
        </w:tc>
        <w:tc>
          <w:tcPr>
            <w:tcW w:w="7796" w:type="dxa"/>
          </w:tcPr>
          <w:p w:rsidR="00A66AE9" w:rsidRPr="00A11A40" w:rsidRDefault="00A66AE9" w:rsidP="00641E7F">
            <w:pPr>
              <w:jc w:val="both"/>
              <w:rPr>
                <w:rFonts w:ascii="Times New Roman" w:eastAsia="Times New Roman" w:hAnsi="Times New Roman" w:cs="Times New Roman"/>
                <w:b/>
                <w:bCs/>
                <w:sz w:val="28"/>
                <w:szCs w:val="28"/>
                <w:u w:val="single"/>
                <w:lang w:eastAsia="uk-UA"/>
              </w:rPr>
            </w:pPr>
            <w:bookmarkStart w:id="23" w:name="_Hlk118286489"/>
            <w:r w:rsidRPr="00A11A40">
              <w:rPr>
                <w:rFonts w:ascii="Times New Roman" w:eastAsia="Times New Roman" w:hAnsi="Times New Roman" w:cs="Times New Roman"/>
                <w:b/>
                <w:bCs/>
                <w:sz w:val="28"/>
                <w:szCs w:val="28"/>
                <w:u w:val="single"/>
                <w:lang w:eastAsia="uk-UA"/>
              </w:rPr>
              <w:t>Частина перша</w:t>
            </w:r>
          </w:p>
          <w:p w:rsidR="00A66AE9" w:rsidRPr="00A11A40" w:rsidRDefault="00A66AE9" w:rsidP="00641E7F">
            <w:pPr>
              <w:jc w:val="both"/>
              <w:rPr>
                <w:rFonts w:ascii="Times New Roman" w:eastAsia="Times New Roman" w:hAnsi="Times New Roman" w:cs="Times New Roman"/>
                <w:bCs/>
                <w:sz w:val="28"/>
                <w:szCs w:val="28"/>
                <w:u w:val="single"/>
                <w:lang w:eastAsia="uk-UA"/>
              </w:rPr>
            </w:pPr>
          </w:p>
          <w:bookmarkEnd w:id="23"/>
          <w:p w:rsidR="00A66AE9" w:rsidRPr="00A11A40" w:rsidRDefault="00A66AE9" w:rsidP="00277901">
            <w:pPr>
              <w:spacing w:after="150"/>
              <w:jc w:val="both"/>
              <w:rPr>
                <w:rFonts w:ascii="Times New Roman" w:eastAsia="Times New Roman" w:hAnsi="Times New Roman" w:cs="Times New Roman"/>
                <w:b/>
                <w:bCs/>
                <w:sz w:val="28"/>
                <w:szCs w:val="28"/>
                <w:highlight w:val="yellow"/>
                <w:lang w:eastAsia="uk-UA"/>
              </w:rPr>
            </w:pPr>
            <w:r w:rsidRPr="00A11A40">
              <w:rPr>
                <w:rFonts w:ascii="Times New Roman" w:eastAsia="Times New Roman" w:hAnsi="Times New Roman" w:cs="Times New Roman"/>
                <w:bCs/>
                <w:sz w:val="28"/>
                <w:szCs w:val="28"/>
                <w:lang w:eastAsia="uk-UA"/>
              </w:rPr>
              <w:t xml:space="preserve">    Імпорт, експорт алкогольних напоїв, тютюнових виробів, рідин, що використовуються в електронних сигаретах, здійснюються суб'єктами господарювання (у тому числі іноземними суб'єктами господарювання, які діють через свої зареєстровані постійні представництва) всіх форм власності без наявності ліцензії. Оптова торгівля на території України алкогольними напоями, тютюновими виробами, рідинами, що використовуються в електронних сигаретах, здійснюється за наявності у суб'єктів господарювання (у тому числі іноземн</w:t>
            </w:r>
            <w:r w:rsidR="006F45B7">
              <w:rPr>
                <w:rFonts w:ascii="Times New Roman" w:eastAsia="Times New Roman" w:hAnsi="Times New Roman" w:cs="Times New Roman"/>
                <w:bCs/>
                <w:sz w:val="28"/>
                <w:szCs w:val="28"/>
                <w:lang w:eastAsia="uk-UA"/>
              </w:rPr>
              <w:t>их</w:t>
            </w:r>
            <w:r w:rsidRPr="00A11A40">
              <w:rPr>
                <w:rFonts w:ascii="Times New Roman" w:eastAsia="Times New Roman" w:hAnsi="Times New Roman" w:cs="Times New Roman"/>
                <w:bCs/>
                <w:sz w:val="28"/>
                <w:szCs w:val="28"/>
                <w:lang w:eastAsia="uk-UA"/>
              </w:rPr>
              <w:t xml:space="preserve"> суб'єкт</w:t>
            </w:r>
            <w:r w:rsidR="006F45B7">
              <w:rPr>
                <w:rFonts w:ascii="Times New Roman" w:eastAsia="Times New Roman" w:hAnsi="Times New Roman" w:cs="Times New Roman"/>
                <w:bCs/>
                <w:sz w:val="28"/>
                <w:szCs w:val="28"/>
                <w:lang w:eastAsia="uk-UA"/>
              </w:rPr>
              <w:t>ів</w:t>
            </w:r>
            <w:r w:rsidRPr="00A11A40">
              <w:rPr>
                <w:rFonts w:ascii="Times New Roman" w:eastAsia="Times New Roman" w:hAnsi="Times New Roman" w:cs="Times New Roman"/>
                <w:bCs/>
                <w:sz w:val="28"/>
                <w:szCs w:val="28"/>
                <w:lang w:eastAsia="uk-UA"/>
              </w:rPr>
              <w:t xml:space="preserve"> господарювання, які діють через свої зареєстровані постійні представництва) всіх форм власності ліцензії на оптову торгівлю алкогольними напоями, тютюновими виробами, рідинами, що використовуються в електронних сигаретах, </w:t>
            </w:r>
            <w:r w:rsidRPr="00A11A40">
              <w:rPr>
                <w:rFonts w:ascii="Times New Roman" w:eastAsia="Times New Roman" w:hAnsi="Times New Roman" w:cs="Times New Roman"/>
                <w:b/>
                <w:bCs/>
                <w:sz w:val="28"/>
                <w:szCs w:val="28"/>
                <w:lang w:eastAsia="uk-UA"/>
              </w:rPr>
              <w:t xml:space="preserve">а </w:t>
            </w:r>
            <w:r w:rsidRPr="00A11A40">
              <w:rPr>
                <w:rFonts w:ascii="Times New Roman" w:eastAsia="Times New Roman" w:hAnsi="Times New Roman" w:cs="Times New Roman"/>
                <w:bCs/>
                <w:sz w:val="28"/>
                <w:szCs w:val="28"/>
                <w:lang w:eastAsia="uk-UA"/>
              </w:rPr>
              <w:t xml:space="preserve"> </w:t>
            </w:r>
            <w:r w:rsidRPr="00A11A40">
              <w:rPr>
                <w:rFonts w:ascii="Times New Roman" w:eastAsia="Times New Roman" w:hAnsi="Times New Roman" w:cs="Times New Roman"/>
                <w:b/>
                <w:bCs/>
                <w:sz w:val="28"/>
                <w:szCs w:val="28"/>
                <w:lang w:eastAsia="uk-UA"/>
              </w:rPr>
              <w:t>покупцем (отримувачем) алкогольних напоїв, тютюнових виробів, рідин, що використовуються в електронних сигаретах, може бути лише суб’єк</w:t>
            </w:r>
            <w:r w:rsidR="00A11A40">
              <w:rPr>
                <w:rFonts w:ascii="Times New Roman" w:eastAsia="Times New Roman" w:hAnsi="Times New Roman" w:cs="Times New Roman"/>
                <w:b/>
                <w:bCs/>
                <w:sz w:val="28"/>
                <w:szCs w:val="28"/>
                <w:lang w:eastAsia="uk-UA"/>
              </w:rPr>
              <w:t xml:space="preserve">т господарювання, який отримав </w:t>
            </w:r>
            <w:r w:rsidRPr="00A11A40">
              <w:rPr>
                <w:rFonts w:ascii="Times New Roman" w:eastAsia="Times New Roman" w:hAnsi="Times New Roman" w:cs="Times New Roman"/>
                <w:b/>
                <w:bCs/>
                <w:sz w:val="28"/>
                <w:szCs w:val="28"/>
                <w:lang w:eastAsia="uk-UA"/>
              </w:rPr>
              <w:t xml:space="preserve">ліцензії на право здійснення оптової та/або роздрібної торгівлі відповідними товарами (придбавати алкогольні напої без отримання ліцензії на оптову та/або роздрібну торгівлю мають право </w:t>
            </w:r>
            <w:r w:rsidRPr="00A11A40">
              <w:rPr>
                <w:rFonts w:ascii="Times New Roman" w:eastAsia="Times New Roman" w:hAnsi="Times New Roman" w:cs="Times New Roman"/>
                <w:b/>
                <w:bCs/>
                <w:sz w:val="28"/>
                <w:szCs w:val="28"/>
                <w:lang w:eastAsia="uk-UA"/>
              </w:rPr>
              <w:lastRenderedPageBreak/>
              <w:t>лише суб’єкти господарювання, які використовують алкогольні напої у виробництві непідакцизної продукції).</w:t>
            </w:r>
            <w:r w:rsidRPr="00A11A40">
              <w:rPr>
                <w:rFonts w:ascii="Times New Roman" w:eastAsia="Times New Roman" w:hAnsi="Times New Roman" w:cs="Times New Roman"/>
                <w:bCs/>
                <w:sz w:val="28"/>
                <w:szCs w:val="28"/>
                <w:lang w:eastAsia="uk-UA"/>
              </w:rPr>
              <w:t xml:space="preserve"> Оптова торгівля пальним та зберігання пального здійснюються суб'єктами господарювання (у тому числі іноземними суб'єктами господарювання, які діють через свої зареєстровані постійні представництва) всіх форм власності за наявності ліцензії.</w:t>
            </w:r>
          </w:p>
          <w:p w:rsidR="00A66AE9" w:rsidRPr="00A11A40" w:rsidRDefault="00A66AE9" w:rsidP="00641E7F">
            <w:pPr>
              <w:jc w:val="both"/>
              <w:rPr>
                <w:rFonts w:ascii="Times New Roman" w:eastAsia="Times New Roman" w:hAnsi="Times New Roman" w:cs="Times New Roman"/>
                <w:bCs/>
                <w:sz w:val="28"/>
                <w:szCs w:val="28"/>
                <w:lang w:eastAsia="uk-UA"/>
              </w:rPr>
            </w:pPr>
          </w:p>
        </w:tc>
      </w:tr>
      <w:tr w:rsidR="00A11A40" w:rsidRPr="00A11A40" w:rsidTr="00330E47">
        <w:tc>
          <w:tcPr>
            <w:tcW w:w="7797" w:type="dxa"/>
          </w:tcPr>
          <w:p w:rsidR="00A66AE9" w:rsidRPr="0081632A" w:rsidRDefault="00A66AE9" w:rsidP="00641E7F">
            <w:pPr>
              <w:pStyle w:val="a4"/>
              <w:jc w:val="both"/>
              <w:rPr>
                <w:b/>
                <w:sz w:val="28"/>
                <w:szCs w:val="28"/>
                <w:u w:val="single"/>
              </w:rPr>
            </w:pPr>
            <w:r w:rsidRPr="0081632A">
              <w:rPr>
                <w:b/>
                <w:sz w:val="28"/>
                <w:szCs w:val="28"/>
                <w:u w:val="single"/>
              </w:rPr>
              <w:lastRenderedPageBreak/>
              <w:t>Частина шоста</w:t>
            </w:r>
          </w:p>
          <w:p w:rsidR="00A66AE9" w:rsidRPr="0081632A" w:rsidRDefault="00A66AE9" w:rsidP="00641E7F">
            <w:pPr>
              <w:pStyle w:val="a4"/>
              <w:jc w:val="both"/>
              <w:rPr>
                <w:b/>
                <w:sz w:val="28"/>
                <w:szCs w:val="28"/>
              </w:rPr>
            </w:pPr>
            <w:r w:rsidRPr="0081632A">
              <w:rPr>
                <w:b/>
                <w:sz w:val="28"/>
                <w:szCs w:val="28"/>
              </w:rPr>
              <w:t>У разі</w:t>
            </w:r>
            <w:r w:rsidRPr="0081632A">
              <w:rPr>
                <w:sz w:val="28"/>
                <w:szCs w:val="28"/>
              </w:rPr>
              <w:t xml:space="preserve"> </w:t>
            </w:r>
            <w:r w:rsidRPr="0081632A">
              <w:rPr>
                <w:b/>
                <w:sz w:val="28"/>
                <w:szCs w:val="28"/>
              </w:rPr>
              <w:t>зміни найменування суб'єкта господарювання (у тому числі іноземного суб'єкта господарювання, який діє через своє зареєстроване постійне представництво) у зв'язку із зміною типу акціонерного товариства або у зв'язку з перетворенням акціонерного товариства в інше господарське товариство у заяві, яка подається до органу, що видає ліцензії, з доданим до неї платіжним документом про сплату чергового платежу за ліцензію, суб'єкт господарювання (у тому числі іноземний суб'єкт господарювання, який діє через своє зареєстроване постійне представництво) зазначає про таку зміну його найменування у зв'язку із зміною типу акціонерного товариства або у зв'язку з перетворенням акціонерного товариства в інше господарське товариство.</w:t>
            </w:r>
          </w:p>
        </w:tc>
        <w:tc>
          <w:tcPr>
            <w:tcW w:w="7796" w:type="dxa"/>
          </w:tcPr>
          <w:p w:rsidR="00A66AE9" w:rsidRPr="0081632A" w:rsidRDefault="00A66AE9" w:rsidP="00641E7F">
            <w:pPr>
              <w:pStyle w:val="a4"/>
              <w:jc w:val="both"/>
              <w:rPr>
                <w:b/>
                <w:sz w:val="28"/>
                <w:szCs w:val="28"/>
                <w:u w:val="single"/>
              </w:rPr>
            </w:pPr>
            <w:r w:rsidRPr="0081632A">
              <w:rPr>
                <w:b/>
                <w:sz w:val="28"/>
                <w:szCs w:val="28"/>
                <w:u w:val="single"/>
              </w:rPr>
              <w:t>Частина шоста</w:t>
            </w:r>
          </w:p>
          <w:p w:rsidR="00A66AE9" w:rsidRPr="0081632A" w:rsidRDefault="00A66AE9" w:rsidP="00641E7F">
            <w:pPr>
              <w:pStyle w:val="a4"/>
              <w:spacing w:before="0" w:beforeAutospacing="0" w:after="0" w:afterAutospacing="0"/>
              <w:jc w:val="both"/>
              <w:rPr>
                <w:b/>
                <w:bCs/>
                <w:sz w:val="28"/>
                <w:szCs w:val="28"/>
              </w:rPr>
            </w:pPr>
            <w:r w:rsidRPr="0081632A">
              <w:rPr>
                <w:bCs/>
                <w:sz w:val="28"/>
                <w:szCs w:val="28"/>
              </w:rPr>
              <w:t xml:space="preserve">    У разі</w:t>
            </w:r>
            <w:r w:rsidR="006F45B7" w:rsidRPr="0081632A">
              <w:rPr>
                <w:bCs/>
                <w:sz w:val="28"/>
                <w:szCs w:val="28"/>
              </w:rPr>
              <w:t>,</w:t>
            </w:r>
            <w:r w:rsidRPr="0081632A">
              <w:rPr>
                <w:b/>
                <w:bCs/>
                <w:sz w:val="28"/>
                <w:szCs w:val="28"/>
              </w:rPr>
              <w:t xml:space="preserve"> якщо суб'єкт господарювання (у тому числі іноземний суб'єкт господарювання, який діє через своє зареєстроване постійне представництво) здійснює оптову торгівлю алкогольними напоями або тютюновими виробами, або рідинами, що використовуються в електронних сигаретах, через філію (яка не є юридичною особою), інформація про місцезнаходження філії та </w:t>
            </w:r>
            <w:r w:rsidR="00545221" w:rsidRPr="0081632A">
              <w:rPr>
                <w:b/>
                <w:bCs/>
                <w:sz w:val="28"/>
                <w:szCs w:val="28"/>
              </w:rPr>
              <w:t xml:space="preserve">код ЄДРПОУ </w:t>
            </w:r>
            <w:r w:rsidRPr="0081632A">
              <w:rPr>
                <w:b/>
                <w:bCs/>
                <w:sz w:val="28"/>
                <w:szCs w:val="28"/>
              </w:rPr>
              <w:t xml:space="preserve">зазначаються у витягу з Єдиного реєстру ліцензіатів з виробництва та обігу спирту, алкогольних напоїв, тютюнових виробів та рідин, що використовуються в електронних сигаретах. Для отримання такого витягу суб'єкт господарювання (у тому числі іноземний суб'єкт господарювання, який діє через своє зареєстроване постійне представництво) при поданні до органу ліцензування заяви на отримання ліцензії або </w:t>
            </w:r>
            <w:r w:rsidR="00476376" w:rsidRPr="0081632A">
              <w:rPr>
                <w:b/>
                <w:bCs/>
                <w:sz w:val="28"/>
                <w:szCs w:val="28"/>
              </w:rPr>
              <w:t xml:space="preserve">заяви про зміну відомостей, зазначених Єдиному реєстрі ліцензіатів з виробництва та обігу спирту, алкогольних напоїв, тютюнових виробів та </w:t>
            </w:r>
            <w:r w:rsidR="00476376" w:rsidRPr="0081632A">
              <w:rPr>
                <w:b/>
                <w:bCs/>
                <w:sz w:val="28"/>
                <w:szCs w:val="28"/>
              </w:rPr>
              <w:lastRenderedPageBreak/>
              <w:t xml:space="preserve">рідин, що використовуються в електронних сигаретах, </w:t>
            </w:r>
            <w:r w:rsidRPr="0081632A">
              <w:rPr>
                <w:b/>
                <w:bCs/>
                <w:sz w:val="28"/>
                <w:szCs w:val="28"/>
              </w:rPr>
              <w:t xml:space="preserve">зазначає місцезнаходження філії та </w:t>
            </w:r>
            <w:r w:rsidR="00545221" w:rsidRPr="0081632A">
              <w:rPr>
                <w:b/>
                <w:bCs/>
                <w:sz w:val="28"/>
                <w:szCs w:val="28"/>
              </w:rPr>
              <w:t>код ЄДРПОУ</w:t>
            </w:r>
            <w:r w:rsidRPr="0081632A">
              <w:rPr>
                <w:b/>
                <w:bCs/>
                <w:sz w:val="28"/>
                <w:szCs w:val="28"/>
              </w:rPr>
              <w:t>.</w:t>
            </w:r>
          </w:p>
          <w:p w:rsidR="00A66AE9" w:rsidRPr="0081632A" w:rsidRDefault="00A66AE9" w:rsidP="00641E7F">
            <w:pPr>
              <w:pStyle w:val="a4"/>
              <w:spacing w:before="0" w:beforeAutospacing="0" w:after="0" w:afterAutospacing="0"/>
              <w:jc w:val="both"/>
              <w:rPr>
                <w:b/>
                <w:bCs/>
                <w:sz w:val="28"/>
                <w:szCs w:val="28"/>
              </w:rPr>
            </w:pPr>
          </w:p>
        </w:tc>
      </w:tr>
      <w:tr w:rsidR="00A11A40" w:rsidRPr="00A11A40" w:rsidTr="00330E47">
        <w:tc>
          <w:tcPr>
            <w:tcW w:w="7797" w:type="dxa"/>
          </w:tcPr>
          <w:p w:rsidR="00A66AE9" w:rsidRPr="00353E41" w:rsidRDefault="00A66AE9" w:rsidP="00641E7F">
            <w:pPr>
              <w:jc w:val="both"/>
              <w:rPr>
                <w:rFonts w:ascii="Times New Roman" w:eastAsia="Times New Roman" w:hAnsi="Times New Roman" w:cs="Times New Roman"/>
                <w:b/>
                <w:bCs/>
                <w:sz w:val="28"/>
                <w:szCs w:val="28"/>
                <w:u w:val="single"/>
                <w:lang w:eastAsia="uk-UA"/>
              </w:rPr>
            </w:pPr>
            <w:r w:rsidRPr="00353E41">
              <w:rPr>
                <w:rFonts w:ascii="Times New Roman" w:eastAsia="Times New Roman" w:hAnsi="Times New Roman" w:cs="Times New Roman"/>
                <w:b/>
                <w:bCs/>
                <w:sz w:val="28"/>
                <w:szCs w:val="28"/>
                <w:u w:val="single"/>
                <w:lang w:eastAsia="uk-UA"/>
              </w:rPr>
              <w:lastRenderedPageBreak/>
              <w:t xml:space="preserve">Частина двадцять </w:t>
            </w:r>
            <w:r w:rsidR="00AF4C70" w:rsidRPr="00353E41">
              <w:rPr>
                <w:rFonts w:ascii="Times New Roman" w:eastAsia="Times New Roman" w:hAnsi="Times New Roman" w:cs="Times New Roman"/>
                <w:b/>
                <w:bCs/>
                <w:sz w:val="28"/>
                <w:szCs w:val="28"/>
                <w:u w:val="single"/>
                <w:lang w:eastAsia="uk-UA"/>
              </w:rPr>
              <w:t>сьома</w:t>
            </w:r>
          </w:p>
          <w:p w:rsidR="00AF4C70" w:rsidRPr="00353E41" w:rsidRDefault="00AF4C70" w:rsidP="00641E7F">
            <w:pPr>
              <w:jc w:val="both"/>
              <w:rPr>
                <w:rFonts w:ascii="Times New Roman" w:eastAsia="Times New Roman" w:hAnsi="Times New Roman" w:cs="Times New Roman"/>
                <w:b/>
                <w:bCs/>
                <w:sz w:val="28"/>
                <w:szCs w:val="28"/>
                <w:u w:val="single"/>
                <w:lang w:eastAsia="uk-UA"/>
              </w:rPr>
            </w:pPr>
          </w:p>
          <w:p w:rsidR="00A66AE9" w:rsidRDefault="00A66AE9" w:rsidP="00641E7F">
            <w:pPr>
              <w:jc w:val="both"/>
              <w:rPr>
                <w:rFonts w:ascii="Times New Roman" w:eastAsia="Times New Roman" w:hAnsi="Times New Roman" w:cs="Times New Roman"/>
                <w:bCs/>
                <w:sz w:val="28"/>
                <w:szCs w:val="28"/>
                <w:lang w:eastAsia="uk-UA"/>
              </w:rPr>
            </w:pPr>
            <w:r w:rsidRPr="00353E41">
              <w:rPr>
                <w:rFonts w:ascii="Times New Roman" w:eastAsia="Times New Roman" w:hAnsi="Times New Roman" w:cs="Times New Roman"/>
                <w:bCs/>
                <w:sz w:val="28"/>
                <w:szCs w:val="28"/>
                <w:lang w:eastAsia="uk-UA"/>
              </w:rPr>
              <w:t xml:space="preserve">   Плата за ліцензію на роздрібну торгівлю алкогольними напоями, крім сидру та перрі (без додання спирту), становить 8000 гривень на кожний окремий, </w:t>
            </w:r>
            <w:r w:rsidRPr="00353E41">
              <w:rPr>
                <w:rFonts w:ascii="Times New Roman" w:eastAsia="Times New Roman" w:hAnsi="Times New Roman" w:cs="Times New Roman"/>
                <w:b/>
                <w:bCs/>
                <w:sz w:val="28"/>
                <w:szCs w:val="28"/>
                <w:lang w:eastAsia="uk-UA"/>
              </w:rPr>
              <w:t>зазначений в ліцензії</w:t>
            </w:r>
            <w:r w:rsidRPr="00353E41">
              <w:rPr>
                <w:rFonts w:ascii="Times New Roman" w:eastAsia="Times New Roman" w:hAnsi="Times New Roman" w:cs="Times New Roman"/>
                <w:bCs/>
                <w:sz w:val="28"/>
                <w:szCs w:val="28"/>
                <w:lang w:eastAsia="uk-UA"/>
              </w:rPr>
              <w:t xml:space="preserve"> </w:t>
            </w:r>
            <w:r w:rsidRPr="00353E41">
              <w:rPr>
                <w:rFonts w:ascii="Times New Roman" w:eastAsia="Times New Roman" w:hAnsi="Times New Roman" w:cs="Times New Roman"/>
                <w:b/>
                <w:bCs/>
                <w:sz w:val="28"/>
                <w:szCs w:val="28"/>
                <w:lang w:eastAsia="uk-UA"/>
              </w:rPr>
              <w:t>електронний контрольно-касовий апарат (книгу обліку розрахункових операцій),</w:t>
            </w:r>
            <w:r w:rsidRPr="00353E41">
              <w:rPr>
                <w:rFonts w:ascii="Times New Roman" w:eastAsia="Times New Roman" w:hAnsi="Times New Roman" w:cs="Times New Roman"/>
                <w:bCs/>
                <w:sz w:val="28"/>
                <w:szCs w:val="28"/>
                <w:lang w:eastAsia="uk-UA"/>
              </w:rPr>
              <w:t xml:space="preserve"> що знаходиться у місці торгівлі; на роздрібну торгівлю тютюновими виробами на кожне місце торгівлі - 2000 гривень, а на території сіл і селищ, за винятком тих, що знаходяться у межах території міст, - 500 гривень на роздрібну торгівлю алкогольними напоями, крім сидру та перрі (без додання спирту), на кожний окремий, </w:t>
            </w:r>
            <w:r w:rsidRPr="00353E41">
              <w:rPr>
                <w:rFonts w:ascii="Times New Roman" w:eastAsia="Times New Roman" w:hAnsi="Times New Roman" w:cs="Times New Roman"/>
                <w:b/>
                <w:bCs/>
                <w:sz w:val="28"/>
                <w:szCs w:val="28"/>
                <w:lang w:eastAsia="uk-UA"/>
              </w:rPr>
              <w:t>зазначений у ліцензії електронний контрольно-касовий апарат (книгу обліку розрахункових операцій),</w:t>
            </w:r>
            <w:r w:rsidRPr="00353E41">
              <w:rPr>
                <w:rFonts w:ascii="Times New Roman" w:eastAsia="Times New Roman" w:hAnsi="Times New Roman" w:cs="Times New Roman"/>
                <w:bCs/>
                <w:sz w:val="28"/>
                <w:szCs w:val="28"/>
                <w:lang w:eastAsia="uk-UA"/>
              </w:rPr>
              <w:t xml:space="preserve"> що знаходиться у місці торгівлі, і 250 гривень - на роздрібну торгівлю тютюновими виробами на кожне місце торгівлі.</w:t>
            </w:r>
          </w:p>
          <w:p w:rsidR="00893BB5" w:rsidRPr="00353E41" w:rsidRDefault="00893BB5" w:rsidP="00641E7F">
            <w:pPr>
              <w:jc w:val="both"/>
              <w:rPr>
                <w:rFonts w:ascii="Times New Roman" w:eastAsia="Times New Roman" w:hAnsi="Times New Roman" w:cs="Times New Roman"/>
                <w:bCs/>
                <w:sz w:val="28"/>
                <w:szCs w:val="28"/>
                <w:lang w:eastAsia="uk-UA"/>
              </w:rPr>
            </w:pPr>
          </w:p>
        </w:tc>
        <w:tc>
          <w:tcPr>
            <w:tcW w:w="7796" w:type="dxa"/>
          </w:tcPr>
          <w:p w:rsidR="00A66AE9" w:rsidRPr="00353E41" w:rsidRDefault="00A66AE9" w:rsidP="00641E7F">
            <w:pPr>
              <w:jc w:val="both"/>
              <w:rPr>
                <w:rFonts w:ascii="Times New Roman" w:eastAsia="Times New Roman" w:hAnsi="Times New Roman" w:cs="Times New Roman"/>
                <w:b/>
                <w:bCs/>
                <w:sz w:val="28"/>
                <w:szCs w:val="28"/>
                <w:u w:val="single"/>
                <w:lang w:eastAsia="uk-UA"/>
              </w:rPr>
            </w:pPr>
            <w:r w:rsidRPr="00353E41">
              <w:rPr>
                <w:rFonts w:ascii="Times New Roman" w:eastAsia="Times New Roman" w:hAnsi="Times New Roman" w:cs="Times New Roman"/>
                <w:b/>
                <w:bCs/>
                <w:sz w:val="28"/>
                <w:szCs w:val="28"/>
                <w:u w:val="single"/>
                <w:lang w:eastAsia="uk-UA"/>
              </w:rPr>
              <w:t xml:space="preserve">Частина двадцять </w:t>
            </w:r>
            <w:r w:rsidR="00AF4C70" w:rsidRPr="00353E41">
              <w:rPr>
                <w:rFonts w:ascii="Times New Roman" w:eastAsia="Times New Roman" w:hAnsi="Times New Roman" w:cs="Times New Roman"/>
                <w:b/>
                <w:bCs/>
                <w:sz w:val="28"/>
                <w:szCs w:val="28"/>
                <w:u w:val="single"/>
                <w:lang w:eastAsia="uk-UA"/>
              </w:rPr>
              <w:t>сьома</w:t>
            </w:r>
          </w:p>
          <w:p w:rsidR="00A66AE9" w:rsidRPr="00353E41" w:rsidRDefault="00A66AE9" w:rsidP="00641E7F">
            <w:pPr>
              <w:jc w:val="both"/>
              <w:rPr>
                <w:rFonts w:ascii="Times New Roman" w:eastAsia="Times New Roman" w:hAnsi="Times New Roman" w:cs="Times New Roman"/>
                <w:bCs/>
                <w:sz w:val="28"/>
                <w:szCs w:val="28"/>
                <w:u w:val="single"/>
                <w:lang w:eastAsia="uk-UA"/>
              </w:rPr>
            </w:pPr>
          </w:p>
          <w:p w:rsidR="00A66AE9" w:rsidRPr="00353E41" w:rsidRDefault="00A66AE9" w:rsidP="006502A3">
            <w:pPr>
              <w:jc w:val="both"/>
              <w:rPr>
                <w:rFonts w:ascii="Times New Roman" w:eastAsia="Times New Roman" w:hAnsi="Times New Roman" w:cs="Times New Roman"/>
                <w:bCs/>
                <w:sz w:val="28"/>
                <w:szCs w:val="28"/>
                <w:lang w:eastAsia="uk-UA"/>
              </w:rPr>
            </w:pPr>
            <w:r w:rsidRPr="00353E41">
              <w:rPr>
                <w:rFonts w:ascii="Times New Roman" w:eastAsia="Times New Roman" w:hAnsi="Times New Roman" w:cs="Times New Roman"/>
                <w:bCs/>
                <w:sz w:val="28"/>
                <w:szCs w:val="28"/>
                <w:lang w:eastAsia="uk-UA"/>
              </w:rPr>
              <w:t xml:space="preserve">  Плата за ліцензію на роздрібну торгівлю алкогольними напоями, крім сидру та перрі (без додання спирту), становить 8000 гривень </w:t>
            </w:r>
            <w:r w:rsidRPr="00353E41">
              <w:rPr>
                <w:rFonts w:ascii="Times New Roman" w:eastAsia="Times New Roman" w:hAnsi="Times New Roman" w:cs="Times New Roman"/>
                <w:b/>
                <w:bCs/>
                <w:sz w:val="28"/>
                <w:szCs w:val="28"/>
                <w:lang w:eastAsia="uk-UA"/>
              </w:rPr>
              <w:t>за кожний окремий</w:t>
            </w:r>
            <w:r w:rsidRPr="00353E41">
              <w:rPr>
                <w:rFonts w:ascii="Times New Roman" w:eastAsia="Times New Roman" w:hAnsi="Times New Roman" w:cs="Times New Roman"/>
                <w:bCs/>
                <w:sz w:val="28"/>
                <w:szCs w:val="28"/>
                <w:lang w:eastAsia="uk-UA"/>
              </w:rPr>
              <w:t xml:space="preserve"> </w:t>
            </w:r>
            <w:r w:rsidRPr="00353E41">
              <w:rPr>
                <w:rFonts w:ascii="Times New Roman" w:hAnsi="Times New Roman" w:cs="Times New Roman"/>
                <w:b/>
                <w:sz w:val="28"/>
                <w:szCs w:val="28"/>
              </w:rPr>
              <w:t xml:space="preserve">реєстратор розрахункових операцій, програмний реєстратор розрахункових операцій, </w:t>
            </w:r>
            <w:r w:rsidRPr="00353E41">
              <w:rPr>
                <w:rFonts w:ascii="Times New Roman" w:hAnsi="Times New Roman" w:cs="Times New Roman"/>
                <w:sz w:val="28"/>
                <w:szCs w:val="28"/>
              </w:rPr>
              <w:t>що знаходиться у місці торгівлі</w:t>
            </w:r>
            <w:r w:rsidRPr="00353E41">
              <w:rPr>
                <w:rFonts w:ascii="Times New Roman" w:eastAsia="Times New Roman" w:hAnsi="Times New Roman" w:cs="Times New Roman"/>
                <w:bCs/>
                <w:sz w:val="28"/>
                <w:szCs w:val="28"/>
                <w:lang w:eastAsia="uk-UA"/>
              </w:rPr>
              <w:t xml:space="preserve">; на роздрібну торгівлю тютюновими виробами на кожне місце торгівлі </w:t>
            </w:r>
            <w:r w:rsidR="006F45B7" w:rsidRPr="00353E41">
              <w:rPr>
                <w:rFonts w:ascii="Times New Roman" w:eastAsia="Times New Roman" w:hAnsi="Times New Roman" w:cs="Times New Roman"/>
                <w:bCs/>
                <w:sz w:val="28"/>
                <w:szCs w:val="28"/>
                <w:lang w:eastAsia="uk-UA"/>
              </w:rPr>
              <w:t>–</w:t>
            </w:r>
            <w:r w:rsidRPr="00353E41">
              <w:rPr>
                <w:rFonts w:ascii="Times New Roman" w:eastAsia="Times New Roman" w:hAnsi="Times New Roman" w:cs="Times New Roman"/>
                <w:bCs/>
                <w:sz w:val="28"/>
                <w:szCs w:val="28"/>
                <w:lang w:eastAsia="uk-UA"/>
              </w:rPr>
              <w:t xml:space="preserve"> 2000 гривень, а на території сіл і селищ, за винятком тих, що знаходяться у межах території міст, </w:t>
            </w:r>
            <w:r w:rsidR="006F45B7" w:rsidRPr="00353E41">
              <w:rPr>
                <w:rFonts w:ascii="Times New Roman" w:eastAsia="Times New Roman" w:hAnsi="Times New Roman" w:cs="Times New Roman"/>
                <w:bCs/>
                <w:sz w:val="28"/>
                <w:szCs w:val="28"/>
                <w:lang w:eastAsia="uk-UA"/>
              </w:rPr>
              <w:t>–</w:t>
            </w:r>
            <w:r w:rsidRPr="00353E41">
              <w:rPr>
                <w:rFonts w:ascii="Times New Roman" w:eastAsia="Times New Roman" w:hAnsi="Times New Roman" w:cs="Times New Roman"/>
                <w:bCs/>
                <w:sz w:val="28"/>
                <w:szCs w:val="28"/>
                <w:lang w:eastAsia="uk-UA"/>
              </w:rPr>
              <w:t xml:space="preserve"> 500 гривень на роздрібну торгівлю алкогольними напоями, крім сидру та перрі (без додання спирту), </w:t>
            </w:r>
            <w:r w:rsidRPr="00353E41">
              <w:rPr>
                <w:rFonts w:ascii="Times New Roman" w:eastAsia="Times New Roman" w:hAnsi="Times New Roman" w:cs="Times New Roman"/>
                <w:b/>
                <w:bCs/>
                <w:sz w:val="28"/>
                <w:szCs w:val="28"/>
                <w:lang w:eastAsia="uk-UA"/>
              </w:rPr>
              <w:t>за кожний окремий</w:t>
            </w:r>
            <w:r w:rsidRPr="00353E41">
              <w:rPr>
                <w:rFonts w:ascii="Times New Roman" w:eastAsia="Times New Roman" w:hAnsi="Times New Roman" w:cs="Times New Roman"/>
                <w:bCs/>
                <w:sz w:val="28"/>
                <w:szCs w:val="28"/>
                <w:lang w:eastAsia="uk-UA"/>
              </w:rPr>
              <w:t xml:space="preserve"> </w:t>
            </w:r>
            <w:r w:rsidRPr="00353E41">
              <w:rPr>
                <w:rFonts w:ascii="Times New Roman" w:hAnsi="Times New Roman" w:cs="Times New Roman"/>
                <w:b/>
                <w:sz w:val="28"/>
                <w:szCs w:val="28"/>
              </w:rPr>
              <w:t>реєстратор розрахункових операцій, програмний реєстратор розрахункових операцій, що знаходиться у місці торгівлі</w:t>
            </w:r>
            <w:r w:rsidRPr="00353E41">
              <w:rPr>
                <w:rFonts w:ascii="Times New Roman" w:eastAsia="Times New Roman" w:hAnsi="Times New Roman" w:cs="Times New Roman"/>
                <w:bCs/>
                <w:sz w:val="28"/>
                <w:szCs w:val="28"/>
                <w:lang w:eastAsia="uk-UA"/>
              </w:rPr>
              <w:t xml:space="preserve">, і 250 гривень </w:t>
            </w:r>
            <w:r w:rsidR="006F45B7" w:rsidRPr="00353E41">
              <w:rPr>
                <w:rFonts w:ascii="Times New Roman" w:eastAsia="Times New Roman" w:hAnsi="Times New Roman" w:cs="Times New Roman"/>
                <w:bCs/>
                <w:sz w:val="28"/>
                <w:szCs w:val="28"/>
                <w:lang w:eastAsia="uk-UA"/>
              </w:rPr>
              <w:t>–</w:t>
            </w:r>
            <w:r w:rsidRPr="00353E41">
              <w:rPr>
                <w:rFonts w:ascii="Times New Roman" w:eastAsia="Times New Roman" w:hAnsi="Times New Roman" w:cs="Times New Roman"/>
                <w:bCs/>
                <w:sz w:val="28"/>
                <w:szCs w:val="28"/>
                <w:lang w:eastAsia="uk-UA"/>
              </w:rPr>
              <w:t xml:space="preserve"> на роздрібну торгівлю тютюновими виробами на кожне місце торгівлі. </w:t>
            </w:r>
          </w:p>
        </w:tc>
      </w:tr>
      <w:tr w:rsidR="00A11A40" w:rsidRPr="00A11A40" w:rsidTr="00330E47">
        <w:tc>
          <w:tcPr>
            <w:tcW w:w="7797" w:type="dxa"/>
          </w:tcPr>
          <w:p w:rsidR="00A66AE9" w:rsidRPr="00353E41" w:rsidRDefault="00A66AE9" w:rsidP="00641E7F">
            <w:pPr>
              <w:jc w:val="both"/>
              <w:rPr>
                <w:rFonts w:ascii="Times New Roman" w:eastAsia="Times New Roman" w:hAnsi="Times New Roman" w:cs="Times New Roman"/>
                <w:b/>
                <w:bCs/>
                <w:sz w:val="28"/>
                <w:szCs w:val="28"/>
                <w:u w:val="single"/>
                <w:lang w:eastAsia="uk-UA"/>
              </w:rPr>
            </w:pPr>
            <w:r w:rsidRPr="00353E41">
              <w:rPr>
                <w:rFonts w:ascii="Times New Roman" w:eastAsia="Times New Roman" w:hAnsi="Times New Roman" w:cs="Times New Roman"/>
                <w:b/>
                <w:bCs/>
                <w:sz w:val="28"/>
                <w:szCs w:val="28"/>
                <w:u w:val="single"/>
                <w:lang w:eastAsia="uk-UA"/>
              </w:rPr>
              <w:t xml:space="preserve">Частина </w:t>
            </w:r>
            <w:r w:rsidR="00AF4C70" w:rsidRPr="00353E41">
              <w:rPr>
                <w:rFonts w:ascii="Times New Roman" w:eastAsia="Times New Roman" w:hAnsi="Times New Roman" w:cs="Times New Roman"/>
                <w:b/>
                <w:bCs/>
                <w:sz w:val="28"/>
                <w:szCs w:val="28"/>
                <w:u w:val="single"/>
                <w:lang w:eastAsia="uk-UA"/>
              </w:rPr>
              <w:t>тридцята</w:t>
            </w:r>
          </w:p>
          <w:p w:rsidR="00A66AE9" w:rsidRPr="00353E41" w:rsidRDefault="00A66AE9" w:rsidP="00641E7F">
            <w:pPr>
              <w:jc w:val="both"/>
              <w:rPr>
                <w:rFonts w:ascii="Times New Roman" w:eastAsia="Times New Roman" w:hAnsi="Times New Roman" w:cs="Times New Roman"/>
                <w:b/>
                <w:bCs/>
                <w:sz w:val="28"/>
                <w:szCs w:val="28"/>
                <w:u w:val="single"/>
                <w:lang w:eastAsia="uk-UA"/>
              </w:rPr>
            </w:pPr>
          </w:p>
          <w:p w:rsidR="00A66AE9" w:rsidRPr="00353E41" w:rsidRDefault="00A66AE9" w:rsidP="00641E7F">
            <w:pPr>
              <w:jc w:val="both"/>
              <w:rPr>
                <w:rFonts w:ascii="Times New Roman" w:eastAsia="Times New Roman" w:hAnsi="Times New Roman" w:cs="Times New Roman"/>
                <w:bCs/>
                <w:sz w:val="28"/>
                <w:szCs w:val="28"/>
                <w:lang w:eastAsia="uk-UA"/>
              </w:rPr>
            </w:pPr>
            <w:r w:rsidRPr="00353E41">
              <w:rPr>
                <w:rFonts w:ascii="Times New Roman" w:eastAsia="Times New Roman" w:hAnsi="Times New Roman" w:cs="Times New Roman"/>
                <w:bCs/>
                <w:sz w:val="28"/>
                <w:szCs w:val="28"/>
                <w:lang w:eastAsia="uk-UA"/>
              </w:rPr>
              <w:t xml:space="preserve">Для місць торгівлі, які розташовані за межами території міст обласного підпорядкування і міст Києва та Севастополя на відстані до 50 км та які мають торговельні зали площею понад 500 кв. м, плата за ліцензію на роздрібну торгівлю алкогольними напоями, крім сидру та перрі (без додання спирту), становить 8000 гривень </w:t>
            </w:r>
            <w:r w:rsidRPr="00353E41">
              <w:rPr>
                <w:rFonts w:ascii="Times New Roman" w:eastAsia="Times New Roman" w:hAnsi="Times New Roman" w:cs="Times New Roman"/>
                <w:b/>
                <w:bCs/>
                <w:sz w:val="28"/>
                <w:szCs w:val="28"/>
                <w:lang w:eastAsia="uk-UA"/>
              </w:rPr>
              <w:t>на</w:t>
            </w:r>
            <w:r w:rsidRPr="00353E41">
              <w:rPr>
                <w:rFonts w:ascii="Times New Roman" w:eastAsia="Times New Roman" w:hAnsi="Times New Roman" w:cs="Times New Roman"/>
                <w:bCs/>
                <w:sz w:val="28"/>
                <w:szCs w:val="28"/>
                <w:lang w:eastAsia="uk-UA"/>
              </w:rPr>
              <w:t xml:space="preserve"> кожний окремий, </w:t>
            </w:r>
            <w:r w:rsidRPr="00353E41">
              <w:rPr>
                <w:rFonts w:ascii="Times New Roman" w:eastAsia="Times New Roman" w:hAnsi="Times New Roman" w:cs="Times New Roman"/>
                <w:b/>
                <w:bCs/>
                <w:sz w:val="28"/>
                <w:szCs w:val="28"/>
                <w:lang w:eastAsia="uk-UA"/>
              </w:rPr>
              <w:lastRenderedPageBreak/>
              <w:t>зазначений в ліцензії</w:t>
            </w:r>
            <w:r w:rsidRPr="00353E41">
              <w:rPr>
                <w:rFonts w:ascii="Times New Roman" w:eastAsia="Times New Roman" w:hAnsi="Times New Roman" w:cs="Times New Roman"/>
                <w:bCs/>
                <w:sz w:val="28"/>
                <w:szCs w:val="28"/>
                <w:lang w:eastAsia="uk-UA"/>
              </w:rPr>
              <w:t xml:space="preserve"> </w:t>
            </w:r>
            <w:r w:rsidRPr="00353E41">
              <w:rPr>
                <w:rFonts w:ascii="Times New Roman" w:eastAsia="Times New Roman" w:hAnsi="Times New Roman" w:cs="Times New Roman"/>
                <w:b/>
                <w:bCs/>
                <w:sz w:val="28"/>
                <w:szCs w:val="28"/>
                <w:lang w:eastAsia="uk-UA"/>
              </w:rPr>
              <w:t>електронний контрольно-касовий апарат (книгу обліку розрахункових операцій</w:t>
            </w:r>
            <w:r w:rsidRPr="00353E41">
              <w:rPr>
                <w:rFonts w:ascii="Times New Roman" w:eastAsia="Times New Roman" w:hAnsi="Times New Roman" w:cs="Times New Roman"/>
                <w:bCs/>
                <w:sz w:val="28"/>
                <w:szCs w:val="28"/>
                <w:lang w:eastAsia="uk-UA"/>
              </w:rPr>
              <w:t xml:space="preserve">), що знаходиться у місці торгівлі, та 2000 гривень на роздрібну торгівлю тютюновими виробами на кожне місце торгівлі. </w:t>
            </w:r>
          </w:p>
        </w:tc>
        <w:tc>
          <w:tcPr>
            <w:tcW w:w="7796" w:type="dxa"/>
          </w:tcPr>
          <w:p w:rsidR="00A66AE9" w:rsidRPr="00353E41" w:rsidRDefault="00A66AE9" w:rsidP="00641E7F">
            <w:pPr>
              <w:jc w:val="both"/>
              <w:rPr>
                <w:rFonts w:ascii="Times New Roman" w:eastAsia="Times New Roman" w:hAnsi="Times New Roman" w:cs="Times New Roman"/>
                <w:b/>
                <w:bCs/>
                <w:sz w:val="28"/>
                <w:szCs w:val="28"/>
                <w:u w:val="single"/>
                <w:lang w:eastAsia="uk-UA"/>
              </w:rPr>
            </w:pPr>
            <w:r w:rsidRPr="00353E41">
              <w:rPr>
                <w:rFonts w:ascii="Times New Roman" w:eastAsia="Times New Roman" w:hAnsi="Times New Roman" w:cs="Times New Roman"/>
                <w:b/>
                <w:bCs/>
                <w:sz w:val="28"/>
                <w:szCs w:val="28"/>
                <w:u w:val="single"/>
                <w:lang w:eastAsia="uk-UA"/>
              </w:rPr>
              <w:lastRenderedPageBreak/>
              <w:t xml:space="preserve">Частина </w:t>
            </w:r>
            <w:r w:rsidR="00C45ED7" w:rsidRPr="00353E41">
              <w:rPr>
                <w:rFonts w:ascii="Times New Roman" w:eastAsia="Times New Roman" w:hAnsi="Times New Roman" w:cs="Times New Roman"/>
                <w:b/>
                <w:bCs/>
                <w:sz w:val="28"/>
                <w:szCs w:val="28"/>
                <w:u w:val="single"/>
                <w:lang w:eastAsia="uk-UA"/>
              </w:rPr>
              <w:t>тридцята</w:t>
            </w:r>
          </w:p>
          <w:p w:rsidR="00A66AE9" w:rsidRPr="00353E41" w:rsidRDefault="00A66AE9" w:rsidP="00641E7F">
            <w:pPr>
              <w:jc w:val="both"/>
              <w:rPr>
                <w:rFonts w:ascii="Times New Roman" w:eastAsia="Times New Roman" w:hAnsi="Times New Roman" w:cs="Times New Roman"/>
                <w:bCs/>
                <w:sz w:val="28"/>
                <w:szCs w:val="28"/>
                <w:u w:val="single"/>
                <w:lang w:eastAsia="uk-UA"/>
              </w:rPr>
            </w:pPr>
          </w:p>
          <w:p w:rsidR="00A66AE9" w:rsidRDefault="00A66AE9" w:rsidP="00641E7F">
            <w:pPr>
              <w:jc w:val="both"/>
              <w:rPr>
                <w:rFonts w:ascii="Times New Roman" w:eastAsia="Times New Roman" w:hAnsi="Times New Roman" w:cs="Times New Roman"/>
                <w:bCs/>
                <w:sz w:val="28"/>
                <w:szCs w:val="28"/>
                <w:lang w:eastAsia="uk-UA"/>
              </w:rPr>
            </w:pPr>
            <w:r w:rsidRPr="00353E41">
              <w:rPr>
                <w:rFonts w:ascii="Times New Roman" w:eastAsia="Times New Roman" w:hAnsi="Times New Roman" w:cs="Times New Roman"/>
                <w:bCs/>
                <w:sz w:val="28"/>
                <w:szCs w:val="28"/>
                <w:lang w:eastAsia="uk-UA"/>
              </w:rPr>
              <w:t xml:space="preserve">Для місць торгівлі, які розташовані за межами території міст обласного підпорядкування і міст Києва та Севастополя на відстані до 50 км та які мають торговельні зали площею понад 500 кв. м, плата за ліцензію на роздрібну торгівлю алкогольними напоями, крім сидру та перрі (без додання спирту), становить 8000 гривень </w:t>
            </w:r>
            <w:r w:rsidRPr="00353E41">
              <w:rPr>
                <w:rFonts w:ascii="Times New Roman" w:eastAsia="Times New Roman" w:hAnsi="Times New Roman" w:cs="Times New Roman"/>
                <w:b/>
                <w:bCs/>
                <w:sz w:val="28"/>
                <w:szCs w:val="28"/>
                <w:lang w:eastAsia="uk-UA"/>
              </w:rPr>
              <w:t>за кожний окремий</w:t>
            </w:r>
            <w:r w:rsidRPr="00353E41">
              <w:rPr>
                <w:rFonts w:ascii="Times New Roman" w:eastAsia="Times New Roman" w:hAnsi="Times New Roman" w:cs="Times New Roman"/>
                <w:bCs/>
                <w:sz w:val="28"/>
                <w:szCs w:val="28"/>
                <w:lang w:eastAsia="uk-UA"/>
              </w:rPr>
              <w:t xml:space="preserve"> </w:t>
            </w:r>
            <w:r w:rsidRPr="00353E41">
              <w:rPr>
                <w:rFonts w:ascii="Times New Roman" w:hAnsi="Times New Roman" w:cs="Times New Roman"/>
                <w:b/>
                <w:sz w:val="28"/>
                <w:szCs w:val="28"/>
              </w:rPr>
              <w:lastRenderedPageBreak/>
              <w:t xml:space="preserve">реєстратор розрахункових операцій, програмний реєстратор розрахункових операцій, </w:t>
            </w:r>
            <w:r w:rsidRPr="00353E41">
              <w:rPr>
                <w:rFonts w:ascii="Times New Roman" w:hAnsi="Times New Roman" w:cs="Times New Roman"/>
                <w:sz w:val="28"/>
                <w:szCs w:val="28"/>
              </w:rPr>
              <w:t>що знаходиться у місці торгівлі</w:t>
            </w:r>
            <w:r w:rsidRPr="00353E41">
              <w:rPr>
                <w:rFonts w:ascii="Times New Roman" w:eastAsia="Times New Roman" w:hAnsi="Times New Roman" w:cs="Times New Roman"/>
                <w:bCs/>
                <w:sz w:val="28"/>
                <w:szCs w:val="28"/>
                <w:lang w:eastAsia="uk-UA"/>
              </w:rPr>
              <w:t xml:space="preserve">, та 2000 гривень на роздрібну торгівлю тютюновими виробами на кожне місце торгівлі. </w:t>
            </w:r>
          </w:p>
          <w:p w:rsidR="000D0527" w:rsidRPr="00353E41" w:rsidRDefault="000D0527" w:rsidP="00641E7F">
            <w:pPr>
              <w:jc w:val="both"/>
              <w:rPr>
                <w:rFonts w:ascii="Times New Roman" w:eastAsia="Times New Roman" w:hAnsi="Times New Roman" w:cs="Times New Roman"/>
                <w:bCs/>
                <w:sz w:val="28"/>
                <w:szCs w:val="28"/>
                <w:lang w:eastAsia="uk-UA"/>
              </w:rPr>
            </w:pPr>
          </w:p>
        </w:tc>
      </w:tr>
      <w:tr w:rsidR="00A11A40" w:rsidRPr="00A11A40" w:rsidTr="00330E47">
        <w:tc>
          <w:tcPr>
            <w:tcW w:w="7797" w:type="dxa"/>
          </w:tcPr>
          <w:p w:rsidR="00A66AE9" w:rsidRPr="0081632A" w:rsidRDefault="00A66AE9" w:rsidP="00641E7F">
            <w:pPr>
              <w:jc w:val="both"/>
              <w:rPr>
                <w:rFonts w:ascii="Times New Roman" w:eastAsia="Times New Roman" w:hAnsi="Times New Roman" w:cs="Times New Roman"/>
                <w:bCs/>
                <w:sz w:val="28"/>
                <w:szCs w:val="28"/>
                <w:u w:val="single"/>
                <w:lang w:eastAsia="uk-UA"/>
              </w:rPr>
            </w:pPr>
          </w:p>
          <w:p w:rsidR="00A66AE9" w:rsidRPr="0081632A" w:rsidRDefault="00A66AE9" w:rsidP="00641E7F">
            <w:pPr>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u w:val="single"/>
                <w:lang w:eastAsia="uk-UA"/>
              </w:rPr>
              <w:t xml:space="preserve">Частина тридцять </w:t>
            </w:r>
            <w:r w:rsidR="00C45ED7" w:rsidRPr="0081632A">
              <w:rPr>
                <w:rFonts w:ascii="Times New Roman" w:eastAsia="Times New Roman" w:hAnsi="Times New Roman" w:cs="Times New Roman"/>
                <w:b/>
                <w:bCs/>
                <w:sz w:val="28"/>
                <w:szCs w:val="28"/>
                <w:u w:val="single"/>
                <w:lang w:eastAsia="uk-UA"/>
              </w:rPr>
              <w:t>шоста</w:t>
            </w:r>
            <w:r w:rsidRPr="0081632A">
              <w:rPr>
                <w:rFonts w:ascii="Times New Roman" w:eastAsia="Times New Roman" w:hAnsi="Times New Roman" w:cs="Times New Roman"/>
                <w:b/>
                <w:bCs/>
                <w:sz w:val="28"/>
                <w:szCs w:val="28"/>
                <w:lang w:eastAsia="uk-UA"/>
              </w:rPr>
              <w:t xml:space="preserve"> </w:t>
            </w:r>
          </w:p>
          <w:p w:rsidR="00A66AE9" w:rsidRPr="0081632A" w:rsidRDefault="00A66AE9" w:rsidP="00641E7F">
            <w:pPr>
              <w:pStyle w:val="a4"/>
              <w:ind w:firstLine="709"/>
              <w:jc w:val="both"/>
              <w:rPr>
                <w:b/>
                <w:sz w:val="28"/>
                <w:szCs w:val="28"/>
              </w:rPr>
            </w:pPr>
            <w:r w:rsidRPr="0081632A">
              <w:rPr>
                <w:sz w:val="28"/>
                <w:szCs w:val="28"/>
              </w:rPr>
              <w:t xml:space="preserve">Ліцензія видається за поданою нарочно, поштою або </w:t>
            </w:r>
            <w:r w:rsidRPr="0081632A">
              <w:rPr>
                <w:b/>
                <w:sz w:val="28"/>
                <w:szCs w:val="28"/>
              </w:rPr>
              <w:t>в електронному</w:t>
            </w:r>
            <w:r w:rsidRPr="0081632A">
              <w:rPr>
                <w:sz w:val="28"/>
                <w:szCs w:val="28"/>
              </w:rPr>
              <w:t xml:space="preserve"> </w:t>
            </w:r>
            <w:r w:rsidRPr="0081632A">
              <w:rPr>
                <w:b/>
                <w:sz w:val="28"/>
                <w:szCs w:val="28"/>
              </w:rPr>
              <w:t>вигляді</w:t>
            </w:r>
            <w:r w:rsidRPr="0081632A">
              <w:rPr>
                <w:sz w:val="28"/>
                <w:szCs w:val="28"/>
              </w:rPr>
              <w:t xml:space="preserve"> заявою суб'єкта господарювання (у тому числі іноземного суб'єкта господарювання, який діє через своє зареєстроване постійне представництво), до якої додається документ, що підтверджує внесення річної плати за ліцензію </w:t>
            </w:r>
            <w:r w:rsidRPr="0081632A">
              <w:rPr>
                <w:b/>
                <w:sz w:val="28"/>
                <w:szCs w:val="28"/>
              </w:rPr>
              <w:t>(крім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w:t>
            </w:r>
            <w:r w:rsidRPr="0081632A">
              <w:rPr>
                <w:sz w:val="28"/>
                <w:szCs w:val="28"/>
              </w:rPr>
              <w:t>).</w:t>
            </w:r>
          </w:p>
        </w:tc>
        <w:tc>
          <w:tcPr>
            <w:tcW w:w="7796" w:type="dxa"/>
          </w:tcPr>
          <w:p w:rsidR="00A66AE9" w:rsidRPr="0081632A" w:rsidRDefault="00A66AE9" w:rsidP="00641E7F">
            <w:pPr>
              <w:jc w:val="both"/>
              <w:rPr>
                <w:rFonts w:ascii="Times New Roman" w:eastAsia="Times New Roman" w:hAnsi="Times New Roman" w:cs="Times New Roman"/>
                <w:bCs/>
                <w:sz w:val="28"/>
                <w:szCs w:val="28"/>
                <w:u w:val="single"/>
                <w:lang w:eastAsia="uk-UA"/>
              </w:rPr>
            </w:pPr>
          </w:p>
          <w:p w:rsidR="00A66AE9" w:rsidRPr="0081632A" w:rsidRDefault="00A66AE9" w:rsidP="00641E7F">
            <w:pPr>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u w:val="single"/>
                <w:lang w:eastAsia="uk-UA"/>
              </w:rPr>
              <w:t xml:space="preserve">Частина тридцять </w:t>
            </w:r>
            <w:r w:rsidR="00C45ED7" w:rsidRPr="0081632A">
              <w:rPr>
                <w:rFonts w:ascii="Times New Roman" w:eastAsia="Times New Roman" w:hAnsi="Times New Roman" w:cs="Times New Roman"/>
                <w:b/>
                <w:bCs/>
                <w:sz w:val="28"/>
                <w:szCs w:val="28"/>
                <w:u w:val="single"/>
                <w:lang w:eastAsia="uk-UA"/>
              </w:rPr>
              <w:t>шоста</w:t>
            </w:r>
            <w:r w:rsidRPr="0081632A">
              <w:rPr>
                <w:rFonts w:ascii="Times New Roman" w:eastAsia="Times New Roman" w:hAnsi="Times New Roman" w:cs="Times New Roman"/>
                <w:b/>
                <w:bCs/>
                <w:sz w:val="28"/>
                <w:szCs w:val="28"/>
                <w:lang w:eastAsia="uk-UA"/>
              </w:rPr>
              <w:t xml:space="preserve"> </w:t>
            </w:r>
          </w:p>
          <w:p w:rsidR="0026093F" w:rsidRPr="0081632A" w:rsidRDefault="0026093F" w:rsidP="0026093F">
            <w:pPr>
              <w:ind w:firstLine="288"/>
              <w:jc w:val="both"/>
              <w:rPr>
                <w:rFonts w:ascii="Times New Roman" w:eastAsia="Times New Roman" w:hAnsi="Times New Roman" w:cs="Times New Roman"/>
                <w:b/>
                <w:sz w:val="28"/>
                <w:szCs w:val="28"/>
                <w:lang w:eastAsia="uk-UA"/>
              </w:rPr>
            </w:pPr>
            <w:r w:rsidRPr="0081632A">
              <w:rPr>
                <w:rFonts w:ascii="Times New Roman" w:eastAsia="Times New Roman" w:hAnsi="Times New Roman" w:cs="Times New Roman"/>
                <w:sz w:val="28"/>
                <w:szCs w:val="28"/>
                <w:lang w:eastAsia="uk-UA"/>
              </w:rPr>
              <w:t>Ліцензія видається за поданою нарочно, поштою,</w:t>
            </w:r>
            <w:r w:rsidRPr="0081632A">
              <w:rPr>
                <w:rFonts w:ascii="Times New Roman" w:eastAsia="Times New Roman" w:hAnsi="Times New Roman" w:cs="Times New Roman"/>
                <w:b/>
                <w:sz w:val="28"/>
                <w:szCs w:val="28"/>
                <w:lang w:eastAsia="uk-UA"/>
              </w:rPr>
              <w:t xml:space="preserve"> в електронн</w:t>
            </w:r>
            <w:r w:rsidR="003E5CE9" w:rsidRPr="0081632A">
              <w:rPr>
                <w:rFonts w:ascii="Times New Roman" w:eastAsia="Times New Roman" w:hAnsi="Times New Roman" w:cs="Times New Roman"/>
                <w:b/>
                <w:sz w:val="28"/>
                <w:szCs w:val="28"/>
                <w:lang w:eastAsia="uk-UA"/>
              </w:rPr>
              <w:t>ій</w:t>
            </w:r>
            <w:r w:rsidRPr="0081632A">
              <w:rPr>
                <w:rFonts w:ascii="Times New Roman" w:eastAsia="Times New Roman" w:hAnsi="Times New Roman" w:cs="Times New Roman"/>
                <w:b/>
                <w:sz w:val="28"/>
                <w:szCs w:val="28"/>
                <w:lang w:eastAsia="uk-UA"/>
              </w:rPr>
              <w:t xml:space="preserve"> </w:t>
            </w:r>
            <w:r w:rsidR="003E5CE9" w:rsidRPr="0081632A">
              <w:rPr>
                <w:rFonts w:ascii="Times New Roman" w:eastAsia="Times New Roman" w:hAnsi="Times New Roman" w:cs="Times New Roman"/>
                <w:b/>
                <w:sz w:val="28"/>
                <w:szCs w:val="28"/>
                <w:lang w:eastAsia="uk-UA"/>
              </w:rPr>
              <w:t>формі</w:t>
            </w:r>
            <w:r w:rsidRPr="0081632A">
              <w:rPr>
                <w:rFonts w:ascii="Times New Roman" w:eastAsia="Times New Roman" w:hAnsi="Times New Roman" w:cs="Times New Roman"/>
                <w:b/>
                <w:sz w:val="28"/>
                <w:szCs w:val="28"/>
                <w:lang w:eastAsia="uk-UA"/>
              </w:rPr>
              <w:t xml:space="preserve"> в порядку, встановленому статтею 42 Податкового кодексу України, або через Єдиний державний вебпортал електронних послуг (у порядку</w:t>
            </w:r>
            <w:r w:rsidR="00353E41" w:rsidRPr="0081632A">
              <w:rPr>
                <w:rFonts w:ascii="Times New Roman" w:eastAsia="Times New Roman" w:hAnsi="Times New Roman" w:cs="Times New Roman"/>
                <w:b/>
                <w:sz w:val="28"/>
                <w:szCs w:val="28"/>
                <w:lang w:eastAsia="uk-UA"/>
              </w:rPr>
              <w:t>,</w:t>
            </w:r>
            <w:r w:rsidRPr="0081632A">
              <w:rPr>
                <w:rFonts w:ascii="Times New Roman" w:eastAsia="Times New Roman" w:hAnsi="Times New Roman" w:cs="Times New Roman"/>
                <w:b/>
                <w:sz w:val="28"/>
                <w:szCs w:val="28"/>
                <w:lang w:eastAsia="uk-UA"/>
              </w:rPr>
              <w:t xml:space="preserve"> встановленому статтею 15</w:t>
            </w:r>
            <w:r w:rsidRPr="0081632A">
              <w:rPr>
                <w:rFonts w:ascii="Times New Roman" w:eastAsia="Times New Roman" w:hAnsi="Times New Roman" w:cs="Times New Roman"/>
                <w:b/>
                <w:sz w:val="28"/>
                <w:szCs w:val="28"/>
                <w:vertAlign w:val="superscript"/>
                <w:lang w:eastAsia="uk-UA"/>
              </w:rPr>
              <w:t>4</w:t>
            </w:r>
            <w:r w:rsidR="00353E41" w:rsidRPr="0081632A">
              <w:rPr>
                <w:rFonts w:ascii="Times New Roman" w:eastAsia="Times New Roman" w:hAnsi="Times New Roman" w:cs="Times New Roman"/>
                <w:b/>
                <w:sz w:val="28"/>
                <w:szCs w:val="28"/>
                <w:vertAlign w:val="superscript"/>
                <w:lang w:eastAsia="uk-UA"/>
              </w:rPr>
              <w:t xml:space="preserve"> </w:t>
            </w:r>
            <w:r w:rsidR="00353E41" w:rsidRPr="0081632A">
              <w:rPr>
                <w:rFonts w:ascii="Times New Roman" w:eastAsia="Times New Roman" w:hAnsi="Times New Roman" w:cs="Times New Roman"/>
                <w:b/>
                <w:sz w:val="28"/>
                <w:szCs w:val="28"/>
                <w:lang w:eastAsia="uk-UA"/>
              </w:rPr>
              <w:t>цього Закону</w:t>
            </w:r>
            <w:r w:rsidRPr="0081632A">
              <w:rPr>
                <w:rFonts w:ascii="Times New Roman" w:eastAsia="Times New Roman" w:hAnsi="Times New Roman" w:cs="Times New Roman"/>
                <w:b/>
                <w:sz w:val="28"/>
                <w:szCs w:val="28"/>
                <w:lang w:eastAsia="uk-UA"/>
              </w:rPr>
              <w:t>)</w:t>
            </w:r>
            <w:r w:rsidRPr="0081632A">
              <w:rPr>
                <w:rFonts w:ascii="Times New Roman" w:eastAsia="Times New Roman" w:hAnsi="Times New Roman" w:cs="Times New Roman"/>
                <w:sz w:val="28"/>
                <w:szCs w:val="28"/>
                <w:lang w:eastAsia="uk-UA"/>
              </w:rPr>
              <w:t xml:space="preserve"> заявою суб'єкта господарювання (у тому числі іноземного суб'єкта господарювання, який діє через своє зареєстроване постійне представництво) </w:t>
            </w:r>
            <w:r w:rsidRPr="0081632A">
              <w:rPr>
                <w:rFonts w:ascii="Times New Roman" w:eastAsia="Times New Roman" w:hAnsi="Times New Roman" w:cs="Times New Roman"/>
                <w:b/>
                <w:sz w:val="28"/>
                <w:szCs w:val="28"/>
                <w:lang w:eastAsia="uk-UA"/>
              </w:rPr>
              <w:t>та з поданням у випадках, визначених цією статтею, копій відповідних документів.</w:t>
            </w:r>
            <w:r w:rsidRPr="0081632A">
              <w:rPr>
                <w:rFonts w:ascii="Times New Roman" w:eastAsia="Times New Roman" w:hAnsi="Times New Roman" w:cs="Times New Roman"/>
                <w:sz w:val="28"/>
                <w:szCs w:val="28"/>
                <w:lang w:eastAsia="uk-UA"/>
              </w:rPr>
              <w:t xml:space="preserve"> </w:t>
            </w:r>
            <w:r w:rsidRPr="0081632A">
              <w:rPr>
                <w:rFonts w:ascii="Times New Roman" w:eastAsia="Times New Roman" w:hAnsi="Times New Roman" w:cs="Times New Roman"/>
                <w:b/>
                <w:sz w:val="28"/>
                <w:szCs w:val="28"/>
                <w:lang w:eastAsia="uk-UA"/>
              </w:rPr>
              <w:t>У заяві суб’єкта господарювання (у тому числі суб’єкта господарювання, який діє через своє зареєстроване постійне представництво) на отримання ліцензії зазначаються</w:t>
            </w:r>
            <w:r w:rsidR="00353E41" w:rsidRPr="0081632A">
              <w:rPr>
                <w:rFonts w:ascii="Times New Roman" w:eastAsia="Times New Roman" w:hAnsi="Times New Roman" w:cs="Times New Roman"/>
                <w:b/>
                <w:sz w:val="28"/>
                <w:szCs w:val="28"/>
                <w:lang w:eastAsia="uk-UA"/>
              </w:rPr>
              <w:t>:</w:t>
            </w:r>
          </w:p>
          <w:p w:rsidR="00A66AE9" w:rsidRPr="0081632A" w:rsidRDefault="00A66AE9" w:rsidP="005C3B5F">
            <w:pPr>
              <w:shd w:val="clear" w:color="auto" w:fill="FFFFFF"/>
              <w:ind w:firstLine="146"/>
              <w:jc w:val="both"/>
              <w:rPr>
                <w:rFonts w:ascii="Times New Roman" w:hAnsi="Times New Roman" w:cs="Times New Roman"/>
                <w:b/>
                <w:sz w:val="28"/>
                <w:szCs w:val="28"/>
              </w:rPr>
            </w:pPr>
            <w:r w:rsidRPr="0081632A">
              <w:rPr>
                <w:rFonts w:ascii="Times New Roman" w:hAnsi="Times New Roman" w:cs="Times New Roman"/>
                <w:b/>
                <w:sz w:val="28"/>
                <w:szCs w:val="28"/>
              </w:rPr>
              <w:t xml:space="preserve">для юридичних осіб – найменування, код ЄДРПОУ, для фізичних осіб </w:t>
            </w:r>
            <w:r w:rsidR="006F45B7" w:rsidRPr="0081632A">
              <w:rPr>
                <w:rFonts w:ascii="Times New Roman" w:hAnsi="Times New Roman" w:cs="Times New Roman"/>
                <w:b/>
                <w:sz w:val="28"/>
                <w:szCs w:val="28"/>
              </w:rPr>
              <w:t>–</w:t>
            </w:r>
            <w:r w:rsidRPr="0081632A">
              <w:rPr>
                <w:rFonts w:ascii="Times New Roman" w:hAnsi="Times New Roman" w:cs="Times New Roman"/>
                <w:b/>
                <w:sz w:val="28"/>
                <w:szCs w:val="28"/>
              </w:rPr>
              <w:t xml:space="preserve"> суб’єктів господарювання – прізвище, власне ім’я, по батькові (за наявності), номер облікової картки платника податків або серія </w:t>
            </w:r>
            <w:r w:rsidR="00001E98" w:rsidRPr="0081632A">
              <w:rPr>
                <w:rFonts w:ascii="Times New Roman" w:hAnsi="Times New Roman" w:cs="Times New Roman"/>
                <w:b/>
                <w:sz w:val="28"/>
                <w:szCs w:val="28"/>
              </w:rPr>
              <w:t xml:space="preserve">(за наявності) </w:t>
            </w:r>
            <w:r w:rsidRPr="0081632A">
              <w:rPr>
                <w:rFonts w:ascii="Times New Roman" w:hAnsi="Times New Roman" w:cs="Times New Roman"/>
                <w:b/>
                <w:sz w:val="28"/>
                <w:szCs w:val="28"/>
              </w:rPr>
              <w:t xml:space="preserve">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w:t>
            </w:r>
            <w:r w:rsidRPr="0081632A">
              <w:rPr>
                <w:rFonts w:ascii="Times New Roman" w:eastAsia="Times New Roman" w:hAnsi="Times New Roman" w:cs="Times New Roman"/>
                <w:b/>
                <w:sz w:val="28"/>
                <w:szCs w:val="28"/>
              </w:rPr>
              <w:t xml:space="preserve">для спільної діяльності без створення юридичної особи </w:t>
            </w:r>
            <w:r w:rsidR="006F45B7" w:rsidRPr="0081632A">
              <w:rPr>
                <w:rFonts w:ascii="Times New Roman" w:eastAsia="Times New Roman" w:hAnsi="Times New Roman" w:cs="Times New Roman"/>
                <w:b/>
                <w:sz w:val="28"/>
                <w:szCs w:val="28"/>
              </w:rPr>
              <w:t>–</w:t>
            </w:r>
            <w:r w:rsidRPr="0081632A">
              <w:rPr>
                <w:rFonts w:ascii="Times New Roman" w:eastAsia="Times New Roman" w:hAnsi="Times New Roman" w:cs="Times New Roman"/>
                <w:b/>
                <w:sz w:val="28"/>
                <w:szCs w:val="28"/>
              </w:rPr>
              <w:t xml:space="preserve"> найменування, код ЄДРПОУ особи, відповідальної за ведення обліку </w:t>
            </w:r>
            <w:r w:rsidRPr="0081632A">
              <w:rPr>
                <w:rFonts w:ascii="Times New Roman" w:eastAsia="Times New Roman" w:hAnsi="Times New Roman" w:cs="Times New Roman"/>
                <w:b/>
                <w:sz w:val="28"/>
                <w:szCs w:val="28"/>
              </w:rPr>
              <w:lastRenderedPageBreak/>
              <w:t xml:space="preserve">спільної діяльності, для іноземного суб’єкта господарювання </w:t>
            </w:r>
            <w:r w:rsidR="006F45B7" w:rsidRPr="0081632A">
              <w:rPr>
                <w:rFonts w:ascii="Times New Roman" w:eastAsia="Times New Roman" w:hAnsi="Times New Roman" w:cs="Times New Roman"/>
                <w:b/>
                <w:sz w:val="28"/>
                <w:szCs w:val="28"/>
              </w:rPr>
              <w:t>–</w:t>
            </w:r>
            <w:r w:rsidRPr="0081632A">
              <w:rPr>
                <w:rFonts w:ascii="Times New Roman" w:eastAsia="Times New Roman" w:hAnsi="Times New Roman" w:cs="Times New Roman"/>
                <w:b/>
                <w:sz w:val="28"/>
                <w:szCs w:val="28"/>
              </w:rPr>
              <w:t xml:space="preserve"> найменування постійного представництва, реєстраційний номер постійного представництва;</w:t>
            </w:r>
          </w:p>
          <w:p w:rsidR="00A66AE9" w:rsidRPr="0081632A" w:rsidRDefault="00A11A40" w:rsidP="00641E7F">
            <w:pPr>
              <w:ind w:left="709" w:hanging="563"/>
              <w:jc w:val="both"/>
              <w:rPr>
                <w:rFonts w:ascii="Times New Roman" w:eastAsia="Times New Roman" w:hAnsi="Times New Roman" w:cs="Times New Roman"/>
                <w:b/>
                <w:sz w:val="28"/>
                <w:szCs w:val="28"/>
                <w:lang w:eastAsia="uk-UA"/>
              </w:rPr>
            </w:pPr>
            <w:r w:rsidRPr="0081632A">
              <w:rPr>
                <w:rFonts w:ascii="Times New Roman" w:eastAsia="Times New Roman" w:hAnsi="Times New Roman" w:cs="Times New Roman"/>
                <w:b/>
                <w:sz w:val="28"/>
                <w:szCs w:val="28"/>
                <w:lang w:eastAsia="uk-UA"/>
              </w:rPr>
              <w:t xml:space="preserve">адреса </w:t>
            </w:r>
            <w:r w:rsidR="00A66AE9" w:rsidRPr="0081632A">
              <w:rPr>
                <w:rFonts w:ascii="Times New Roman" w:eastAsia="Times New Roman" w:hAnsi="Times New Roman" w:cs="Times New Roman"/>
                <w:b/>
                <w:bCs/>
                <w:sz w:val="28"/>
                <w:szCs w:val="28"/>
                <w:lang w:eastAsia="uk-UA"/>
              </w:rPr>
              <w:t>місцезнаходження заявника</w:t>
            </w:r>
            <w:r w:rsidR="00A66AE9" w:rsidRPr="0081632A">
              <w:rPr>
                <w:rFonts w:ascii="Times New Roman" w:eastAsia="Times New Roman" w:hAnsi="Times New Roman" w:cs="Times New Roman"/>
                <w:b/>
                <w:sz w:val="28"/>
                <w:szCs w:val="28"/>
                <w:lang w:eastAsia="uk-UA"/>
              </w:rPr>
              <w:t>;</w:t>
            </w:r>
          </w:p>
          <w:p w:rsidR="00A66AE9" w:rsidRPr="0081632A" w:rsidRDefault="00A66AE9" w:rsidP="00641E7F">
            <w:pPr>
              <w:ind w:left="-137" w:firstLine="283"/>
              <w:jc w:val="both"/>
              <w:rPr>
                <w:rFonts w:ascii="Times New Roman" w:eastAsia="Times New Roman" w:hAnsi="Times New Roman" w:cs="Times New Roman"/>
                <w:b/>
                <w:sz w:val="28"/>
                <w:szCs w:val="28"/>
                <w:lang w:eastAsia="uk-UA"/>
              </w:rPr>
            </w:pPr>
            <w:r w:rsidRPr="0081632A">
              <w:rPr>
                <w:rFonts w:ascii="Times New Roman" w:eastAsia="Times New Roman" w:hAnsi="Times New Roman" w:cs="Times New Roman"/>
                <w:b/>
                <w:sz w:val="28"/>
                <w:szCs w:val="28"/>
                <w:lang w:eastAsia="uk-UA"/>
              </w:rPr>
              <w:t>відповідний вид господарської діяльності, на здійснення якого подається заява на отримання ліцензії;</w:t>
            </w:r>
          </w:p>
          <w:p w:rsidR="0026093F" w:rsidRPr="0081632A" w:rsidRDefault="0026093F" w:rsidP="0026093F">
            <w:pPr>
              <w:ind w:left="-137" w:firstLine="283"/>
              <w:jc w:val="both"/>
              <w:rPr>
                <w:rFonts w:ascii="Times New Roman" w:hAnsi="Times New Roman" w:cs="Times New Roman"/>
                <w:b/>
                <w:sz w:val="28"/>
                <w:szCs w:val="28"/>
                <w:lang w:eastAsia="uk-UA"/>
              </w:rPr>
            </w:pPr>
            <w:r w:rsidRPr="0081632A">
              <w:rPr>
                <w:rFonts w:ascii="Times New Roman" w:hAnsi="Times New Roman" w:cs="Times New Roman"/>
                <w:b/>
                <w:sz w:val="28"/>
                <w:szCs w:val="28"/>
              </w:rPr>
              <w:t xml:space="preserve">адреса </w:t>
            </w:r>
            <w:r w:rsidRPr="0081632A">
              <w:rPr>
                <w:rFonts w:ascii="Times New Roman" w:hAnsi="Times New Roman" w:cs="Times New Roman"/>
                <w:b/>
                <w:sz w:val="28"/>
                <w:szCs w:val="28"/>
                <w:lang w:eastAsia="uk-UA"/>
              </w:rPr>
              <w:t xml:space="preserve">місця провадження діяльності </w:t>
            </w:r>
            <w:r w:rsidRPr="0081632A">
              <w:rPr>
                <w:rFonts w:ascii="Times New Roman" w:eastAsia="Times New Roman" w:hAnsi="Times New Roman" w:cs="Times New Roman"/>
                <w:b/>
                <w:sz w:val="28"/>
                <w:szCs w:val="28"/>
                <w:lang w:eastAsia="uk-UA"/>
              </w:rPr>
              <w:t xml:space="preserve">і (в розрізі </w:t>
            </w:r>
            <w:r w:rsidRPr="0081632A">
              <w:rPr>
                <w:rFonts w:ascii="Times New Roman" w:hAnsi="Times New Roman" w:cs="Times New Roman"/>
                <w:b/>
                <w:sz w:val="28"/>
                <w:szCs w:val="28"/>
                <w:lang w:eastAsia="uk-UA"/>
              </w:rPr>
              <w:t>об'єктів оподаткування відповідно до вимог пункту 63.3 статті 63 Податкового кодексу України);</w:t>
            </w:r>
          </w:p>
          <w:p w:rsidR="00A66AE9" w:rsidRPr="0081632A" w:rsidRDefault="00A66AE9" w:rsidP="005C4FD4">
            <w:pPr>
              <w:shd w:val="clear" w:color="auto" w:fill="FFFFFF"/>
              <w:ind w:hanging="127"/>
              <w:jc w:val="both"/>
              <w:rPr>
                <w:rFonts w:ascii="Times New Roman" w:eastAsia="Times New Roman" w:hAnsi="Times New Roman" w:cs="Times New Roman"/>
                <w:b/>
                <w:sz w:val="28"/>
                <w:szCs w:val="28"/>
                <w:lang w:val="en-US"/>
              </w:rPr>
            </w:pPr>
            <w:r w:rsidRPr="0081632A">
              <w:rPr>
                <w:sz w:val="28"/>
                <w:szCs w:val="28"/>
              </w:rPr>
              <w:t xml:space="preserve">       </w:t>
            </w:r>
            <w:r w:rsidRPr="0081632A">
              <w:rPr>
                <w:rFonts w:ascii="Times New Roman" w:eastAsia="Times New Roman" w:hAnsi="Times New Roman" w:cs="Times New Roman"/>
                <w:b/>
                <w:sz w:val="28"/>
                <w:szCs w:val="28"/>
              </w:rPr>
              <w:t>код класифікації доходів бюджету, сума внесеного платежу, номер та дата платіжної інструкції, що підтверджує внесення річної плати за ліцензію</w:t>
            </w:r>
            <w:r w:rsidR="004D7A7C" w:rsidRPr="0081632A">
              <w:rPr>
                <w:rFonts w:ascii="Times New Roman" w:eastAsia="Times New Roman" w:hAnsi="Times New Roman" w:cs="Times New Roman"/>
                <w:b/>
                <w:sz w:val="28"/>
                <w:szCs w:val="28"/>
              </w:rPr>
              <w:t>;</w:t>
            </w:r>
          </w:p>
          <w:p w:rsidR="00A10C4C" w:rsidRPr="0081632A" w:rsidRDefault="00A10C4C" w:rsidP="005C4FD4">
            <w:pPr>
              <w:shd w:val="clear" w:color="auto" w:fill="FFFFFF"/>
              <w:ind w:hanging="127"/>
              <w:jc w:val="both"/>
              <w:rPr>
                <w:rFonts w:ascii="Times New Roman" w:eastAsia="Times New Roman" w:hAnsi="Times New Roman" w:cs="Times New Roman"/>
                <w:b/>
                <w:sz w:val="28"/>
                <w:szCs w:val="28"/>
                <w:lang w:val="en-US"/>
              </w:rPr>
            </w:pPr>
            <w:r w:rsidRPr="0081632A">
              <w:rPr>
                <w:rFonts w:ascii="Times New Roman" w:hAnsi="Times New Roman" w:cs="Times New Roman"/>
                <w:b/>
                <w:i/>
                <w:sz w:val="28"/>
                <w:szCs w:val="28"/>
                <w:lang w:val="en-US" w:eastAsia="uk-UA"/>
              </w:rPr>
              <w:t xml:space="preserve">     </w:t>
            </w:r>
            <w:r w:rsidRPr="0081632A">
              <w:rPr>
                <w:rFonts w:ascii="Times New Roman" w:hAnsi="Times New Roman" w:cs="Times New Roman"/>
                <w:b/>
                <w:sz w:val="28"/>
                <w:szCs w:val="28"/>
                <w:lang w:eastAsia="uk-UA"/>
              </w:rPr>
              <w:t>інформація про наявність або 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A66AE9" w:rsidRPr="0081632A" w:rsidRDefault="00A66AE9" w:rsidP="00641E7F">
            <w:pPr>
              <w:pStyle w:val="a4"/>
              <w:ind w:firstLine="288"/>
              <w:jc w:val="both"/>
              <w:rPr>
                <w:b/>
                <w:sz w:val="28"/>
                <w:szCs w:val="28"/>
              </w:rPr>
            </w:pPr>
          </w:p>
        </w:tc>
      </w:tr>
      <w:tr w:rsidR="00A11A40" w:rsidRPr="00A11A40" w:rsidTr="00330E47">
        <w:tc>
          <w:tcPr>
            <w:tcW w:w="7797" w:type="dxa"/>
          </w:tcPr>
          <w:p w:rsidR="00A66AE9" w:rsidRPr="0081632A" w:rsidRDefault="00A66AE9" w:rsidP="00641E7F">
            <w:pPr>
              <w:jc w:val="both"/>
              <w:rPr>
                <w:rFonts w:ascii="Times New Roman" w:eastAsia="Times New Roman" w:hAnsi="Times New Roman" w:cs="Times New Roman"/>
                <w:b/>
                <w:bCs/>
                <w:sz w:val="28"/>
                <w:szCs w:val="28"/>
                <w:lang w:eastAsia="uk-UA"/>
              </w:rPr>
            </w:pPr>
            <w:r w:rsidRPr="0081632A">
              <w:rPr>
                <w:sz w:val="28"/>
                <w:szCs w:val="28"/>
                <w:shd w:val="clear" w:color="auto" w:fill="FFFFFF"/>
              </w:rPr>
              <w:lastRenderedPageBreak/>
              <w:t xml:space="preserve">    </w:t>
            </w:r>
            <w:r w:rsidRPr="0081632A">
              <w:rPr>
                <w:rFonts w:ascii="Times New Roman" w:eastAsia="Times New Roman" w:hAnsi="Times New Roman" w:cs="Times New Roman"/>
                <w:b/>
                <w:bCs/>
                <w:sz w:val="28"/>
                <w:szCs w:val="28"/>
                <w:u w:val="single"/>
                <w:lang w:eastAsia="uk-UA"/>
              </w:rPr>
              <w:t xml:space="preserve">Частина тридцять </w:t>
            </w:r>
            <w:r w:rsidR="004A098E" w:rsidRPr="0081632A">
              <w:rPr>
                <w:rFonts w:ascii="Times New Roman" w:eastAsia="Times New Roman" w:hAnsi="Times New Roman" w:cs="Times New Roman"/>
                <w:b/>
                <w:bCs/>
                <w:sz w:val="28"/>
                <w:szCs w:val="28"/>
                <w:u w:val="single"/>
                <w:lang w:eastAsia="uk-UA"/>
              </w:rPr>
              <w:t>дев’ята</w:t>
            </w:r>
          </w:p>
          <w:p w:rsidR="00A66AE9" w:rsidRPr="0081632A" w:rsidRDefault="00A66AE9" w:rsidP="00641E7F">
            <w:pPr>
              <w:jc w:val="both"/>
              <w:rPr>
                <w:sz w:val="28"/>
                <w:szCs w:val="28"/>
                <w:shd w:val="clear" w:color="auto" w:fill="FFFFFF"/>
              </w:rPr>
            </w:pPr>
            <w:r w:rsidRPr="0081632A">
              <w:rPr>
                <w:sz w:val="28"/>
                <w:szCs w:val="28"/>
                <w:shd w:val="clear" w:color="auto" w:fill="FFFFFF"/>
              </w:rPr>
              <w:t xml:space="preserve">   </w:t>
            </w:r>
            <w:r w:rsidRPr="0081632A">
              <w:rPr>
                <w:rFonts w:ascii="Times New Roman" w:eastAsia="Times New Roman" w:hAnsi="Times New Roman" w:cs="Times New Roman"/>
                <w:sz w:val="28"/>
                <w:szCs w:val="28"/>
                <w:lang w:eastAsia="uk-UA"/>
              </w:rPr>
              <w:t xml:space="preserve">У заяві про видачу ліцензії на роздрібну торгівлю алкогольними напоями, тютюновими виробами, рідинами, що використовуються в електронних сигаретах, або пальним додатково зазначаються адреса місця торгівлі, перелік реєстраторів розрахункових операцій, програмних реєстраторів розрахункових операцій (книг обліку розрахункових операцій), </w:t>
            </w:r>
            <w:r w:rsidRPr="0081632A">
              <w:rPr>
                <w:rFonts w:ascii="Times New Roman" w:eastAsia="Times New Roman" w:hAnsi="Times New Roman" w:cs="Times New Roman"/>
                <w:sz w:val="28"/>
                <w:szCs w:val="28"/>
                <w:lang w:eastAsia="uk-UA"/>
              </w:rPr>
              <w:lastRenderedPageBreak/>
              <w:t xml:space="preserve">які знаходяться у місці торгівлі, а також інформація про них: модель, модифікація, заводський номер, виробник, дата виготовлення; </w:t>
            </w:r>
            <w:r w:rsidRPr="0081632A">
              <w:rPr>
                <w:rFonts w:ascii="Times New Roman" w:eastAsia="Times New Roman" w:hAnsi="Times New Roman" w:cs="Times New Roman"/>
                <w:b/>
                <w:sz w:val="28"/>
                <w:szCs w:val="28"/>
                <w:lang w:eastAsia="uk-UA"/>
              </w:rPr>
              <w:t>реєстраційні номери</w:t>
            </w:r>
            <w:r w:rsidRPr="0081632A">
              <w:rPr>
                <w:rFonts w:ascii="Times New Roman" w:eastAsia="Times New Roman" w:hAnsi="Times New Roman" w:cs="Times New Roman"/>
                <w:b/>
                <w:strike/>
                <w:sz w:val="28"/>
                <w:szCs w:val="28"/>
                <w:lang w:eastAsia="uk-UA"/>
              </w:rPr>
              <w:t xml:space="preserve"> посвідчень реєстраторів розрахункових операцій (</w:t>
            </w:r>
            <w:r w:rsidRPr="0081632A">
              <w:rPr>
                <w:rFonts w:ascii="Times New Roman" w:eastAsia="Times New Roman" w:hAnsi="Times New Roman" w:cs="Times New Roman"/>
                <w:b/>
                <w:sz w:val="28"/>
                <w:szCs w:val="28"/>
                <w:lang w:eastAsia="uk-UA"/>
              </w:rPr>
              <w:t>книг обліку розрахункових операцій</w:t>
            </w:r>
            <w:r w:rsidRPr="0081632A">
              <w:rPr>
                <w:rFonts w:ascii="Times New Roman" w:eastAsia="Times New Roman" w:hAnsi="Times New Roman" w:cs="Times New Roman"/>
                <w:b/>
                <w:strike/>
                <w:sz w:val="28"/>
                <w:szCs w:val="28"/>
                <w:lang w:eastAsia="uk-UA"/>
              </w:rPr>
              <w:t>)</w:t>
            </w:r>
            <w:r w:rsidRPr="0081632A">
              <w:rPr>
                <w:rFonts w:ascii="Times New Roman" w:eastAsia="Times New Roman" w:hAnsi="Times New Roman" w:cs="Times New Roman"/>
                <w:b/>
                <w:sz w:val="28"/>
                <w:szCs w:val="28"/>
                <w:lang w:eastAsia="uk-UA"/>
              </w:rPr>
              <w:t>, фіскальні номери</w:t>
            </w:r>
            <w:r w:rsidRPr="0081632A">
              <w:rPr>
                <w:rFonts w:ascii="Times New Roman" w:eastAsia="Times New Roman" w:hAnsi="Times New Roman" w:cs="Times New Roman"/>
                <w:sz w:val="28"/>
                <w:szCs w:val="28"/>
                <w:lang w:eastAsia="uk-UA"/>
              </w:rPr>
              <w:t xml:space="preserve"> програмних реєстраторів розрахункових операцій, які знаходяться у місці торгівлі, та дата початку їх обліку в податкових органах</w:t>
            </w:r>
            <w:r w:rsidRPr="0081632A">
              <w:rPr>
                <w:sz w:val="28"/>
                <w:szCs w:val="28"/>
                <w:shd w:val="clear" w:color="auto" w:fill="FFFFFF"/>
              </w:rPr>
              <w:t>.</w:t>
            </w:r>
          </w:p>
          <w:p w:rsidR="00C45ED7" w:rsidRPr="0081632A" w:rsidRDefault="00C45ED7" w:rsidP="00641E7F">
            <w:pPr>
              <w:jc w:val="both"/>
              <w:rPr>
                <w:rFonts w:ascii="Times New Roman" w:eastAsia="Times New Roman" w:hAnsi="Times New Roman" w:cs="Times New Roman"/>
                <w:bCs/>
                <w:sz w:val="28"/>
                <w:szCs w:val="28"/>
                <w:u w:val="single"/>
                <w:lang w:eastAsia="uk-UA"/>
              </w:rPr>
            </w:pPr>
          </w:p>
        </w:tc>
        <w:tc>
          <w:tcPr>
            <w:tcW w:w="7796" w:type="dxa"/>
          </w:tcPr>
          <w:p w:rsidR="004A098E" w:rsidRPr="0081632A" w:rsidRDefault="00A66AE9" w:rsidP="004A098E">
            <w:pPr>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u w:val="single"/>
                <w:lang w:eastAsia="uk-UA"/>
              </w:rPr>
              <w:lastRenderedPageBreak/>
              <w:t xml:space="preserve">Частина тридцять </w:t>
            </w:r>
            <w:r w:rsidR="004A098E" w:rsidRPr="0081632A">
              <w:rPr>
                <w:rFonts w:ascii="Times New Roman" w:eastAsia="Times New Roman" w:hAnsi="Times New Roman" w:cs="Times New Roman"/>
                <w:b/>
                <w:bCs/>
                <w:sz w:val="28"/>
                <w:szCs w:val="28"/>
                <w:u w:val="single"/>
                <w:lang w:eastAsia="uk-UA"/>
              </w:rPr>
              <w:t>дев’ята</w:t>
            </w:r>
          </w:p>
          <w:p w:rsidR="00A66AE9" w:rsidRPr="0081632A" w:rsidRDefault="00A66AE9" w:rsidP="001439D3">
            <w:pPr>
              <w:jc w:val="both"/>
              <w:rPr>
                <w:rFonts w:ascii="Times New Roman" w:eastAsia="Times New Roman" w:hAnsi="Times New Roman" w:cs="Times New Roman"/>
                <w:bCs/>
                <w:sz w:val="28"/>
                <w:szCs w:val="28"/>
                <w:u w:val="single"/>
                <w:lang w:eastAsia="uk-UA"/>
              </w:rPr>
            </w:pPr>
            <w:r w:rsidRPr="0081632A">
              <w:rPr>
                <w:sz w:val="28"/>
                <w:szCs w:val="28"/>
                <w:shd w:val="clear" w:color="auto" w:fill="FFFFFF"/>
              </w:rPr>
              <w:t xml:space="preserve">   </w:t>
            </w:r>
            <w:r w:rsidRPr="0081632A">
              <w:rPr>
                <w:rFonts w:ascii="Times New Roman" w:eastAsia="Times New Roman" w:hAnsi="Times New Roman" w:cs="Times New Roman"/>
                <w:sz w:val="28"/>
                <w:szCs w:val="28"/>
                <w:lang w:eastAsia="uk-UA"/>
              </w:rPr>
              <w:t xml:space="preserve">У заяві про видачу ліцензії на роздрібну торгівлю алкогольними напоями, тютюновими виробами, рідинами, що використовуються в електронних сигаретах, або пальним додатково зазначаються адреса місця торгівлі, перелік реєстраторів розрахункових операцій, програмних реєстраторів розрахункових операцій (книг обліку розрахункових операцій), </w:t>
            </w:r>
            <w:r w:rsidRPr="0081632A">
              <w:rPr>
                <w:rFonts w:ascii="Times New Roman" w:eastAsia="Times New Roman" w:hAnsi="Times New Roman" w:cs="Times New Roman"/>
                <w:sz w:val="28"/>
                <w:szCs w:val="28"/>
                <w:lang w:eastAsia="uk-UA"/>
              </w:rPr>
              <w:lastRenderedPageBreak/>
              <w:t>які знаходяться у місці торгівлі, а також інформація про них: модель, модифікація, заводський номер, виробник, дата виготовлення</w:t>
            </w:r>
            <w:r w:rsidR="001439D3" w:rsidRPr="0081632A">
              <w:rPr>
                <w:rFonts w:ascii="Times New Roman" w:eastAsia="Times New Roman" w:hAnsi="Times New Roman" w:cs="Times New Roman"/>
                <w:sz w:val="28"/>
                <w:szCs w:val="28"/>
                <w:lang w:eastAsia="uk-UA"/>
              </w:rPr>
              <w:t>;</w:t>
            </w:r>
            <w:r w:rsidRPr="0081632A">
              <w:rPr>
                <w:rFonts w:ascii="Times New Roman" w:eastAsia="Times New Roman" w:hAnsi="Times New Roman" w:cs="Times New Roman"/>
                <w:sz w:val="28"/>
                <w:szCs w:val="28"/>
                <w:lang w:eastAsia="uk-UA"/>
              </w:rPr>
              <w:t xml:space="preserve"> </w:t>
            </w:r>
            <w:r w:rsidR="009E2F82" w:rsidRPr="0081632A">
              <w:rPr>
                <w:rFonts w:ascii="Times New Roman" w:eastAsia="Times New Roman" w:hAnsi="Times New Roman" w:cs="Times New Roman"/>
                <w:b/>
                <w:sz w:val="28"/>
                <w:szCs w:val="28"/>
                <w:lang w:eastAsia="uk-UA"/>
              </w:rPr>
              <w:t>реєстраційні номери</w:t>
            </w:r>
            <w:r w:rsidR="001439D3" w:rsidRPr="0081632A">
              <w:rPr>
                <w:rFonts w:ascii="Times New Roman" w:eastAsia="Times New Roman" w:hAnsi="Times New Roman" w:cs="Times New Roman"/>
                <w:b/>
                <w:sz w:val="28"/>
                <w:szCs w:val="28"/>
                <w:lang w:eastAsia="uk-UA"/>
              </w:rPr>
              <w:t xml:space="preserve"> </w:t>
            </w:r>
            <w:r w:rsidR="009E2F82" w:rsidRPr="0081632A">
              <w:rPr>
                <w:rFonts w:ascii="Times New Roman" w:eastAsia="Times New Roman" w:hAnsi="Times New Roman" w:cs="Times New Roman"/>
                <w:b/>
                <w:sz w:val="28"/>
                <w:szCs w:val="28"/>
                <w:lang w:eastAsia="uk-UA"/>
              </w:rPr>
              <w:t xml:space="preserve">книг обліку розрахункових операцій, </w:t>
            </w:r>
            <w:r w:rsidRPr="0081632A">
              <w:rPr>
                <w:rFonts w:ascii="Times New Roman" w:eastAsia="Times New Roman" w:hAnsi="Times New Roman" w:cs="Times New Roman"/>
                <w:b/>
                <w:sz w:val="28"/>
                <w:szCs w:val="28"/>
                <w:lang w:eastAsia="uk-UA"/>
              </w:rPr>
              <w:t>фіскальні номери</w:t>
            </w:r>
            <w:r w:rsidRPr="0081632A">
              <w:rPr>
                <w:rFonts w:ascii="Times New Roman" w:eastAsia="Times New Roman" w:hAnsi="Times New Roman" w:cs="Times New Roman"/>
                <w:sz w:val="28"/>
                <w:szCs w:val="28"/>
                <w:lang w:eastAsia="uk-UA"/>
              </w:rPr>
              <w:t xml:space="preserve"> </w:t>
            </w:r>
            <w:r w:rsidR="009E2F82" w:rsidRPr="0081632A">
              <w:rPr>
                <w:rFonts w:ascii="Times New Roman" w:eastAsia="Times New Roman" w:hAnsi="Times New Roman" w:cs="Times New Roman"/>
                <w:b/>
                <w:sz w:val="28"/>
                <w:szCs w:val="28"/>
                <w:lang w:eastAsia="uk-UA"/>
              </w:rPr>
              <w:t>реєстраторів розрахункових операцій /</w:t>
            </w:r>
            <w:r w:rsidR="009E2F82" w:rsidRPr="0081632A">
              <w:rPr>
                <w:rFonts w:ascii="Times New Roman" w:eastAsia="Times New Roman" w:hAnsi="Times New Roman" w:cs="Times New Roman"/>
                <w:sz w:val="28"/>
                <w:szCs w:val="28"/>
                <w:lang w:eastAsia="uk-UA"/>
              </w:rPr>
              <w:t xml:space="preserve"> </w:t>
            </w:r>
            <w:r w:rsidRPr="0081632A">
              <w:rPr>
                <w:rFonts w:ascii="Times New Roman" w:eastAsia="Times New Roman" w:hAnsi="Times New Roman" w:cs="Times New Roman"/>
                <w:sz w:val="28"/>
                <w:szCs w:val="28"/>
                <w:lang w:eastAsia="uk-UA"/>
              </w:rPr>
              <w:t>програмних реєстраторів розрахункових операцій, які знаходяться у місці торгівлі, та дата початку їх обліку в податкових органах</w:t>
            </w:r>
            <w:r w:rsidRPr="0081632A">
              <w:rPr>
                <w:sz w:val="28"/>
                <w:szCs w:val="28"/>
                <w:shd w:val="clear" w:color="auto" w:fill="FFFFFF"/>
              </w:rPr>
              <w:t>.</w:t>
            </w:r>
          </w:p>
        </w:tc>
      </w:tr>
      <w:tr w:rsidR="00A11A40" w:rsidRPr="00A11A40" w:rsidTr="00330E47">
        <w:tc>
          <w:tcPr>
            <w:tcW w:w="7797" w:type="dxa"/>
          </w:tcPr>
          <w:p w:rsidR="00A66AE9" w:rsidRPr="0081632A" w:rsidRDefault="00A66AE9" w:rsidP="00641E7F">
            <w:pPr>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u w:val="single"/>
                <w:lang w:eastAsia="uk-UA"/>
              </w:rPr>
              <w:lastRenderedPageBreak/>
              <w:t xml:space="preserve">Частина </w:t>
            </w:r>
            <w:r w:rsidR="00F10A3D" w:rsidRPr="0081632A">
              <w:rPr>
                <w:rFonts w:ascii="Times New Roman" w:eastAsia="Times New Roman" w:hAnsi="Times New Roman" w:cs="Times New Roman"/>
                <w:b/>
                <w:bCs/>
                <w:sz w:val="28"/>
                <w:szCs w:val="28"/>
                <w:u w:val="single"/>
                <w:lang w:eastAsia="uk-UA"/>
              </w:rPr>
              <w:t>сороков</w:t>
            </w:r>
            <w:r w:rsidR="004300EB" w:rsidRPr="0081632A">
              <w:rPr>
                <w:rFonts w:ascii="Times New Roman" w:eastAsia="Times New Roman" w:hAnsi="Times New Roman" w:cs="Times New Roman"/>
                <w:b/>
                <w:bCs/>
                <w:sz w:val="28"/>
                <w:szCs w:val="28"/>
                <w:u w:val="single"/>
                <w:lang w:eastAsia="uk-UA"/>
              </w:rPr>
              <w:t xml:space="preserve"> перша</w:t>
            </w:r>
            <w:r w:rsidRPr="0081632A">
              <w:rPr>
                <w:rFonts w:ascii="Times New Roman" w:eastAsia="Times New Roman" w:hAnsi="Times New Roman" w:cs="Times New Roman"/>
                <w:b/>
                <w:bCs/>
                <w:sz w:val="28"/>
                <w:szCs w:val="28"/>
                <w:lang w:eastAsia="uk-UA"/>
              </w:rPr>
              <w:t xml:space="preserve"> </w:t>
            </w:r>
          </w:p>
          <w:p w:rsidR="00A66AE9" w:rsidRPr="00CB2970" w:rsidRDefault="00A66AE9" w:rsidP="00641E7F">
            <w:pPr>
              <w:jc w:val="both"/>
              <w:rPr>
                <w:rFonts w:ascii="Times New Roman" w:eastAsia="Times New Roman" w:hAnsi="Times New Roman" w:cs="Times New Roman"/>
                <w:b/>
                <w:bCs/>
                <w:sz w:val="28"/>
                <w:szCs w:val="28"/>
                <w:lang w:eastAsia="uk-UA"/>
              </w:rPr>
            </w:pPr>
            <w:r w:rsidRPr="00CB2970">
              <w:rPr>
                <w:rFonts w:ascii="Times New Roman" w:eastAsia="Times New Roman" w:hAnsi="Times New Roman" w:cs="Times New Roman"/>
                <w:bCs/>
                <w:sz w:val="28"/>
                <w:szCs w:val="28"/>
                <w:lang w:eastAsia="uk-UA"/>
              </w:rPr>
              <w:t xml:space="preserve">    </w:t>
            </w:r>
            <w:r w:rsidRPr="00CB2970">
              <w:rPr>
                <w:rFonts w:ascii="Times New Roman" w:eastAsia="Times New Roman" w:hAnsi="Times New Roman" w:cs="Times New Roman"/>
                <w:b/>
                <w:bCs/>
                <w:sz w:val="28"/>
                <w:szCs w:val="28"/>
                <w:lang w:eastAsia="uk-UA"/>
              </w:rPr>
              <w:t>У додатку до ліцензії на роздрібну торгівлю алкогольними напоями, тютюновими виробами, рідинами, що використовуються в електронних сигаретах, пальним суб'єктом господарювання зазначається адреса місця торгівлі і вказуються перелік електронних контрольно-касових апаратів та інформація про них: модель, модифікація, заводський номер, виробник, дата виготовлення; реєстраційні номери книг обліку розрахункових операцій, , фіскальні номери програмних реєстраторів розрахункових операцій.</w:t>
            </w:r>
          </w:p>
        </w:tc>
        <w:tc>
          <w:tcPr>
            <w:tcW w:w="7796" w:type="dxa"/>
          </w:tcPr>
          <w:p w:rsidR="00A66AE9" w:rsidRPr="0081632A" w:rsidRDefault="00A66AE9" w:rsidP="00641E7F">
            <w:pPr>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u w:val="single"/>
                <w:lang w:eastAsia="uk-UA"/>
              </w:rPr>
              <w:t xml:space="preserve">Частина </w:t>
            </w:r>
            <w:r w:rsidR="00F10A3D" w:rsidRPr="0081632A">
              <w:rPr>
                <w:rFonts w:ascii="Times New Roman" w:eastAsia="Times New Roman" w:hAnsi="Times New Roman" w:cs="Times New Roman"/>
                <w:b/>
                <w:bCs/>
                <w:sz w:val="28"/>
                <w:szCs w:val="28"/>
                <w:u w:val="single"/>
                <w:lang w:eastAsia="uk-UA"/>
              </w:rPr>
              <w:t>сорок</w:t>
            </w:r>
            <w:r w:rsidR="004300EB" w:rsidRPr="0081632A">
              <w:rPr>
                <w:rFonts w:ascii="Times New Roman" w:eastAsia="Times New Roman" w:hAnsi="Times New Roman" w:cs="Times New Roman"/>
                <w:b/>
                <w:bCs/>
                <w:sz w:val="28"/>
                <w:szCs w:val="28"/>
                <w:u w:val="single"/>
                <w:lang w:eastAsia="uk-UA"/>
              </w:rPr>
              <w:t xml:space="preserve"> перша</w:t>
            </w:r>
            <w:r w:rsidRPr="0081632A">
              <w:rPr>
                <w:rFonts w:ascii="Times New Roman" w:eastAsia="Times New Roman" w:hAnsi="Times New Roman" w:cs="Times New Roman"/>
                <w:b/>
                <w:bCs/>
                <w:sz w:val="28"/>
                <w:szCs w:val="28"/>
                <w:lang w:eastAsia="uk-UA"/>
              </w:rPr>
              <w:t xml:space="preserve"> </w:t>
            </w:r>
          </w:p>
          <w:p w:rsidR="00CB2970" w:rsidRPr="0081632A" w:rsidRDefault="00CB2970" w:rsidP="00CB2970">
            <w:pPr>
              <w:ind w:firstLine="298"/>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lang w:eastAsia="uk-UA"/>
              </w:rPr>
              <w:t>Підстав</w:t>
            </w:r>
            <w:r>
              <w:rPr>
                <w:rFonts w:ascii="Times New Roman" w:eastAsia="Times New Roman" w:hAnsi="Times New Roman" w:cs="Times New Roman"/>
                <w:b/>
                <w:bCs/>
                <w:sz w:val="28"/>
                <w:szCs w:val="28"/>
                <w:lang w:eastAsia="uk-UA"/>
              </w:rPr>
              <w:t>ами</w:t>
            </w:r>
            <w:r w:rsidRPr="0081632A">
              <w:rPr>
                <w:rFonts w:ascii="Times New Roman" w:eastAsia="Times New Roman" w:hAnsi="Times New Roman" w:cs="Times New Roman"/>
                <w:b/>
                <w:bCs/>
                <w:sz w:val="28"/>
                <w:szCs w:val="28"/>
                <w:lang w:eastAsia="uk-UA"/>
              </w:rPr>
              <w:t xml:space="preserve"> для прийняття рішення про відмову у видачі ліцензії за результатом розгляду заяви про отримання ліцензії є:</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t>1) подання не в повному обсязі документів, визначених цією статтею, що додаються до заяви для отримання ліцензії;</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t>2) заява або хоча б один з документів, що додається до заяви про отримання ліцензії:</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t>підписаний особою, яка не має на це повноважень;</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t>не містить даних, які обов’язково вносяться до них згідно з цим Законом;</w:t>
            </w:r>
          </w:p>
          <w:p w:rsidR="00CB2970" w:rsidRPr="0081632A" w:rsidRDefault="00CB2970" w:rsidP="00CB2970">
            <w:pPr>
              <w:pStyle w:val="rvps2"/>
              <w:shd w:val="clear" w:color="auto" w:fill="FFFFFF"/>
              <w:spacing w:before="0" w:beforeAutospacing="0" w:after="0" w:afterAutospacing="0"/>
              <w:ind w:firstLine="156"/>
              <w:jc w:val="both"/>
              <w:rPr>
                <w:b/>
                <w:sz w:val="28"/>
                <w:szCs w:val="28"/>
                <w:shd w:val="clear" w:color="auto" w:fill="FFFFFF"/>
                <w:lang w:val="uk-UA"/>
              </w:rPr>
            </w:pPr>
            <w:r w:rsidRPr="0081632A">
              <w:rPr>
                <w:b/>
                <w:bCs/>
                <w:sz w:val="28"/>
                <w:szCs w:val="28"/>
                <w:lang w:val="uk-UA" w:eastAsia="uk-UA"/>
              </w:rPr>
              <w:t xml:space="preserve">3) відсутність у ЄДРПОУ відомостей про суб’єкта господарювання або наявність відомостей про державну реєстрацію його припинення; </w:t>
            </w:r>
            <w:r w:rsidRPr="0081632A">
              <w:rPr>
                <w:b/>
                <w:sz w:val="28"/>
                <w:szCs w:val="28"/>
                <w:shd w:val="clear" w:color="auto" w:fill="FFFFFF"/>
                <w:lang w:val="uk-UA"/>
              </w:rPr>
              <w:t>відсутність реєстрації постійного представництва іноземного суб’єкта  господарювання;</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t xml:space="preserve">4) наявність інформації про здійснення контролю за діяльністю суб’єкта господарювання у значенні, наведеному у статті 1 Закону України «Про захист </w:t>
            </w:r>
            <w:r w:rsidRPr="0081632A">
              <w:rPr>
                <w:b/>
                <w:bCs/>
                <w:sz w:val="28"/>
                <w:szCs w:val="28"/>
                <w:lang w:val="uk-UA" w:eastAsia="uk-UA"/>
              </w:rPr>
              <w:lastRenderedPageBreak/>
              <w:t>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t xml:space="preserve">5) рішення Ради національної безпеки і оборони України, введеного в дію </w:t>
            </w:r>
            <w:r w:rsidR="003E5E28">
              <w:rPr>
                <w:b/>
                <w:bCs/>
                <w:sz w:val="28"/>
                <w:szCs w:val="28"/>
                <w:lang w:val="uk-UA" w:eastAsia="uk-UA"/>
              </w:rPr>
              <w:t>У</w:t>
            </w:r>
            <w:r w:rsidRPr="0081632A">
              <w:rPr>
                <w:b/>
                <w:bCs/>
                <w:sz w:val="28"/>
                <w:szCs w:val="28"/>
                <w:lang w:val="uk-UA" w:eastAsia="uk-UA"/>
              </w:rPr>
              <w:t>казом Президента України</w:t>
            </w:r>
            <w:r w:rsidR="003E5E28">
              <w:rPr>
                <w:b/>
                <w:bCs/>
                <w:sz w:val="28"/>
                <w:szCs w:val="28"/>
                <w:lang w:val="uk-UA" w:eastAsia="uk-UA"/>
              </w:rPr>
              <w:t>,</w:t>
            </w:r>
            <w:r w:rsidRPr="0081632A">
              <w:rPr>
                <w:b/>
                <w:bCs/>
                <w:sz w:val="28"/>
                <w:szCs w:val="28"/>
                <w:lang w:val="uk-UA" w:eastAsia="uk-UA"/>
              </w:rPr>
              <w:t xml:space="preserve"> про застосування до суб'єкта господарювання санкції, передбаченої пунктом 6 частини першої статті 4 Закону України «Про санкції»;</w:t>
            </w:r>
          </w:p>
          <w:p w:rsidR="00CB2970" w:rsidRPr="0081632A" w:rsidRDefault="00CB2970" w:rsidP="00CB2970">
            <w:pPr>
              <w:shd w:val="clear" w:color="auto" w:fill="FFFFFF"/>
              <w:ind w:firstLine="156"/>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lang w:eastAsia="uk-UA"/>
              </w:rPr>
              <w:t>6) встановлення невідповідності суб’єкта господарювання на отримання ліцензії та його місця провадження діяльності вимогам цього Закону щодо провадження відповідного виду господарської діяльності, на здійснення якої подано заяву на отримання ліцензії;</w:t>
            </w:r>
          </w:p>
          <w:p w:rsidR="00CB2970" w:rsidRPr="0081632A" w:rsidRDefault="00CB2970" w:rsidP="00CB2970">
            <w:pPr>
              <w:shd w:val="clear" w:color="auto" w:fill="FFFFFF"/>
              <w:ind w:firstLine="156"/>
              <w:jc w:val="both"/>
              <w:rPr>
                <w:rFonts w:ascii="Times New Roman" w:eastAsia="Times New Roman" w:hAnsi="Times New Roman" w:cs="Times New Roman"/>
                <w:b/>
                <w:bCs/>
                <w:sz w:val="28"/>
                <w:szCs w:val="28"/>
                <w:lang w:eastAsia="uk-UA"/>
              </w:rPr>
            </w:pPr>
            <w:r w:rsidRPr="0081632A">
              <w:rPr>
                <w:rFonts w:ascii="Times New Roman" w:eastAsia="Times New Roman" w:hAnsi="Times New Roman" w:cs="Times New Roman"/>
                <w:b/>
                <w:bCs/>
                <w:sz w:val="28"/>
                <w:szCs w:val="28"/>
                <w:lang w:eastAsia="uk-UA"/>
              </w:rPr>
              <w:t>7) виявлення факту недостовірності даних у заяві та/або документах, поданих суб'єктом господарювання разом із заявою про отримання ліцензії, або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Виявленням недостовірності даних у документах, поданих суб’єктом господарювання до органу ліцензування, є встановлення наявності розбіжності між даними у таких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lastRenderedPageBreak/>
              <w:t>8) наявність в органу ліцензування інформації про рішення суду щодо суб’єкта господарювання, що забороняє йому провадити окремий вид господарської діяльності, що підлягає ліцензуванню, та набрало законної сили відповідно до</w:t>
            </w:r>
            <w:hyperlink r:id="rId21" w:anchor="n11490" w:tgtFrame="_blank" w:history="1">
              <w:r w:rsidRPr="0081632A">
                <w:rPr>
                  <w:b/>
                  <w:bCs/>
                  <w:sz w:val="28"/>
                  <w:szCs w:val="28"/>
                  <w:lang w:val="uk-UA" w:eastAsia="uk-UA"/>
                </w:rPr>
                <w:t> статті 255 </w:t>
              </w:r>
            </w:hyperlink>
            <w:r w:rsidRPr="0081632A">
              <w:rPr>
                <w:b/>
                <w:bCs/>
                <w:sz w:val="28"/>
                <w:szCs w:val="28"/>
                <w:lang w:val="uk-UA" w:eastAsia="uk-UA"/>
              </w:rPr>
              <w:t>Кодексу адміністративного судочинства України;</w:t>
            </w:r>
          </w:p>
          <w:p w:rsidR="00CB2970" w:rsidRPr="0081632A" w:rsidRDefault="00CB2970" w:rsidP="00CB2970">
            <w:pPr>
              <w:pStyle w:val="rvps2"/>
              <w:shd w:val="clear" w:color="auto" w:fill="FFFFFF"/>
              <w:spacing w:before="0" w:beforeAutospacing="0" w:after="0" w:afterAutospacing="0"/>
              <w:ind w:firstLine="156"/>
              <w:jc w:val="both"/>
              <w:rPr>
                <w:b/>
                <w:bCs/>
                <w:sz w:val="28"/>
                <w:szCs w:val="28"/>
                <w:lang w:val="uk-UA" w:eastAsia="uk-UA"/>
              </w:rPr>
            </w:pPr>
            <w:r w:rsidRPr="0081632A">
              <w:rPr>
                <w:b/>
                <w:bCs/>
                <w:sz w:val="28"/>
                <w:szCs w:val="28"/>
                <w:lang w:val="uk-UA" w:eastAsia="uk-UA"/>
              </w:rPr>
              <w:t xml:space="preserve">9) наявність заборгованості </w:t>
            </w:r>
            <w:r w:rsidR="003E5E28">
              <w:rPr>
                <w:b/>
                <w:bCs/>
                <w:sz w:val="28"/>
                <w:szCs w:val="28"/>
                <w:lang w:val="uk-UA" w:eastAsia="uk-UA"/>
              </w:rPr>
              <w:t>зі</w:t>
            </w:r>
            <w:r w:rsidRPr="0081632A">
              <w:rPr>
                <w:b/>
                <w:bCs/>
                <w:sz w:val="28"/>
                <w:szCs w:val="28"/>
                <w:lang w:val="uk-UA" w:eastAsia="uk-UA"/>
              </w:rPr>
              <w:t xml:space="preserve"> сплат</w:t>
            </w:r>
            <w:r w:rsidR="003E5E28">
              <w:rPr>
                <w:b/>
                <w:bCs/>
                <w:sz w:val="28"/>
                <w:szCs w:val="28"/>
                <w:lang w:val="uk-UA" w:eastAsia="uk-UA"/>
              </w:rPr>
              <w:t>и</w:t>
            </w:r>
            <w:r w:rsidRPr="0081632A">
              <w:rPr>
                <w:b/>
                <w:bCs/>
                <w:sz w:val="28"/>
                <w:szCs w:val="28"/>
                <w:lang w:val="uk-UA" w:eastAsia="uk-UA"/>
              </w:rPr>
              <w:t xml:space="preserve"> штрафних санкцій, застосованих відповідно до цього Закону (крім тих, що проходять процедуру адміністративного або судового оскарження), неусунених порушень, на підставі яких була анульована ліцензія (відсутність за місцезнаходженням та/або за місцем провадження діяльності або відмова без законодавчих підстав від допуску представника контролюючого органу до проведення перевірки відповідно до вимог статей 80, 81 Податкового кодексу України);</w:t>
            </w:r>
          </w:p>
          <w:p w:rsidR="00A66AE9" w:rsidRPr="0081632A" w:rsidRDefault="00CB2970" w:rsidP="00CB2970">
            <w:pPr>
              <w:pStyle w:val="a4"/>
              <w:spacing w:before="0" w:beforeAutospacing="0" w:after="0" w:afterAutospacing="0"/>
              <w:jc w:val="both"/>
              <w:rPr>
                <w:b/>
                <w:bCs/>
                <w:sz w:val="28"/>
                <w:szCs w:val="28"/>
                <w:u w:val="single"/>
              </w:rPr>
            </w:pPr>
            <w:r w:rsidRPr="0081632A">
              <w:rPr>
                <w:b/>
                <w:bCs/>
                <w:sz w:val="28"/>
                <w:szCs w:val="28"/>
              </w:rPr>
              <w:t xml:space="preserve">    10) не закінчився 365-денний строк з дня анулювання ліцензії на підставі рішення суду або встановленого факту зберігання, транспортування, торгівлі фальсифікованими, необлікованими або облікованими з порушенням порядку обліку товарних запасів у роздрібній торгівлі, передбаченого пунктом 12 статті 3 Закону України «Про застосування реєстраторів розрахункових операцій у сфері торгівлі, громадського харчування та послуг» товарами загальною вартістю більше ніж розмір п’яти  мінімальних заробітних плат, встановлених законом станом на 1 січня року, в якому виявлено таке порушення, та/або без марок акцизного податку встановленого зразка або з підробленими марками акцизного податку або незаконного </w:t>
            </w:r>
            <w:r w:rsidRPr="0081632A">
              <w:rPr>
                <w:b/>
                <w:bCs/>
                <w:sz w:val="28"/>
                <w:szCs w:val="28"/>
              </w:rPr>
              <w:lastRenderedPageBreak/>
              <w:t>використання марок акцизного податку та/або переміщення товарів поза митним контролем.</w:t>
            </w:r>
          </w:p>
          <w:p w:rsidR="00A66AE9" w:rsidRPr="0081632A" w:rsidRDefault="00A66AE9" w:rsidP="00CB2970">
            <w:pPr>
              <w:jc w:val="both"/>
              <w:rPr>
                <w:rFonts w:ascii="Times New Roman" w:eastAsia="Times New Roman" w:hAnsi="Times New Roman" w:cs="Times New Roman"/>
                <w:b/>
                <w:bCs/>
                <w:sz w:val="28"/>
                <w:szCs w:val="28"/>
                <w:lang w:eastAsia="uk-UA"/>
              </w:rPr>
            </w:pPr>
          </w:p>
        </w:tc>
      </w:tr>
      <w:tr w:rsidR="00A11A40" w:rsidRPr="00A11A40" w:rsidTr="00330E47">
        <w:tc>
          <w:tcPr>
            <w:tcW w:w="7797" w:type="dxa"/>
          </w:tcPr>
          <w:p w:rsidR="00A66AE9" w:rsidRPr="001F0F85" w:rsidRDefault="00001E98" w:rsidP="00641E7F">
            <w:pPr>
              <w:jc w:val="both"/>
              <w:rPr>
                <w:rFonts w:ascii="Times New Roman" w:eastAsia="Times New Roman" w:hAnsi="Times New Roman" w:cs="Times New Roman"/>
                <w:b/>
                <w:bCs/>
                <w:sz w:val="28"/>
                <w:szCs w:val="28"/>
                <w:u w:val="single"/>
                <w:lang w:eastAsia="uk-UA"/>
              </w:rPr>
            </w:pPr>
            <w:r w:rsidRPr="001F0F85">
              <w:rPr>
                <w:rFonts w:ascii="Times New Roman" w:eastAsia="Times New Roman" w:hAnsi="Times New Roman" w:cs="Times New Roman"/>
                <w:b/>
                <w:bCs/>
                <w:sz w:val="28"/>
                <w:szCs w:val="28"/>
                <w:u w:val="single"/>
                <w:lang w:eastAsia="uk-UA"/>
              </w:rPr>
              <w:lastRenderedPageBreak/>
              <w:t xml:space="preserve">Частина </w:t>
            </w:r>
            <w:r w:rsidR="007E0012" w:rsidRPr="001F0F85">
              <w:rPr>
                <w:rFonts w:ascii="Times New Roman" w:eastAsia="Times New Roman" w:hAnsi="Times New Roman" w:cs="Times New Roman"/>
                <w:b/>
                <w:bCs/>
                <w:sz w:val="28"/>
                <w:szCs w:val="28"/>
                <w:u w:val="single"/>
                <w:lang w:eastAsia="uk-UA"/>
              </w:rPr>
              <w:t xml:space="preserve">сорок </w:t>
            </w:r>
            <w:r w:rsidR="004300EB" w:rsidRPr="001F0F85">
              <w:rPr>
                <w:rFonts w:ascii="Times New Roman" w:eastAsia="Times New Roman" w:hAnsi="Times New Roman" w:cs="Times New Roman"/>
                <w:b/>
                <w:bCs/>
                <w:sz w:val="28"/>
                <w:szCs w:val="28"/>
                <w:u w:val="single"/>
                <w:lang w:eastAsia="uk-UA"/>
              </w:rPr>
              <w:t>друга</w:t>
            </w:r>
          </w:p>
          <w:p w:rsidR="00A66AE9" w:rsidRPr="001F0F85" w:rsidRDefault="00A66AE9" w:rsidP="00641E7F">
            <w:pPr>
              <w:pStyle w:val="a4"/>
              <w:jc w:val="both"/>
              <w:rPr>
                <w:bCs/>
                <w:sz w:val="28"/>
                <w:szCs w:val="28"/>
              </w:rPr>
            </w:pPr>
            <w:r w:rsidRPr="001F0F85">
              <w:rPr>
                <w:bCs/>
                <w:sz w:val="28"/>
                <w:szCs w:val="28"/>
              </w:rPr>
              <w:t>Для отримання ліцензії на право оптової або роздрібної торгівлі пальним або на право зберігання пального разом із заявою додатково подаються завірені заявником копії таких документів:</w:t>
            </w:r>
          </w:p>
          <w:p w:rsidR="00A66AE9" w:rsidRPr="001F0F85" w:rsidRDefault="00A66AE9" w:rsidP="00641E7F">
            <w:pPr>
              <w:pStyle w:val="a4"/>
              <w:jc w:val="both"/>
              <w:rPr>
                <w:bCs/>
                <w:sz w:val="28"/>
                <w:szCs w:val="28"/>
              </w:rPr>
            </w:pPr>
            <w:r w:rsidRPr="001F0F85">
              <w:rPr>
                <w:bCs/>
                <w:sz w:val="28"/>
                <w:szCs w:val="28"/>
              </w:rPr>
              <w:t>документи, що підтверджують право власності або право користування земельною ділянкою, або інше передбачене законодавством право землекористування на земельну ділянку, на якій розташований об'єкт оптової або роздрібної торгівлі пальним або зберігання пального, чинні на дату подання заяви та/або на дату введення такого об'єкта в експлуатацію, будь-якого цільового призначення;</w:t>
            </w:r>
          </w:p>
          <w:p w:rsidR="00A66AE9" w:rsidRPr="001F0F85" w:rsidRDefault="00A66AE9" w:rsidP="00641E7F">
            <w:pPr>
              <w:pStyle w:val="a4"/>
              <w:jc w:val="both"/>
              <w:rPr>
                <w:bCs/>
                <w:sz w:val="28"/>
                <w:szCs w:val="28"/>
              </w:rPr>
            </w:pPr>
            <w:r w:rsidRPr="001F0F85">
              <w:rPr>
                <w:bCs/>
                <w:sz w:val="28"/>
                <w:szCs w:val="28"/>
              </w:rPr>
              <w:t>акт вводу в експлуатацію об'єкта або акт готовності об'єкта до експлуатації, або сертифікат про прийняття в експлуатацію закінчених будівництвом об'єктів, або інші документи, що підтверджують прийняття об'єктів в експлуатацію відповідно до законодавства, щодо всіх об'єктів у місці оптової або роздрібної торгівлі пальним або зберігання пального, необхідних для оптової або роздрібної торгівлі пальним або зберігання пального;</w:t>
            </w:r>
          </w:p>
          <w:p w:rsidR="00A66AE9" w:rsidRPr="001F0F85" w:rsidRDefault="00A66AE9" w:rsidP="00641E7F">
            <w:pPr>
              <w:pStyle w:val="a4"/>
              <w:jc w:val="both"/>
              <w:rPr>
                <w:bCs/>
                <w:sz w:val="28"/>
                <w:szCs w:val="28"/>
              </w:rPr>
            </w:pPr>
            <w:r w:rsidRPr="001F0F85">
              <w:rPr>
                <w:bCs/>
                <w:sz w:val="28"/>
                <w:szCs w:val="28"/>
              </w:rPr>
              <w:lastRenderedPageBreak/>
              <w:t>дозвіл на виконання робіт підвищеної небезпеки та експлуатацію (застосування) машин, механізмів, устаткування підвищеної небезпеки.</w:t>
            </w:r>
          </w:p>
        </w:tc>
        <w:tc>
          <w:tcPr>
            <w:tcW w:w="7796" w:type="dxa"/>
          </w:tcPr>
          <w:p w:rsidR="004300EB" w:rsidRPr="001F0F85" w:rsidRDefault="00A66AE9" w:rsidP="004300EB">
            <w:pPr>
              <w:jc w:val="both"/>
              <w:rPr>
                <w:rFonts w:ascii="Times New Roman" w:eastAsia="Times New Roman" w:hAnsi="Times New Roman" w:cs="Times New Roman"/>
                <w:b/>
                <w:bCs/>
                <w:sz w:val="28"/>
                <w:szCs w:val="28"/>
                <w:u w:val="single"/>
                <w:lang w:eastAsia="uk-UA"/>
              </w:rPr>
            </w:pPr>
            <w:r w:rsidRPr="001F0F85">
              <w:rPr>
                <w:rFonts w:ascii="Times New Roman" w:eastAsia="Times New Roman" w:hAnsi="Times New Roman" w:cs="Times New Roman"/>
                <w:b/>
                <w:bCs/>
                <w:sz w:val="28"/>
                <w:szCs w:val="28"/>
                <w:u w:val="single"/>
                <w:lang w:eastAsia="uk-UA"/>
              </w:rPr>
              <w:lastRenderedPageBreak/>
              <w:t xml:space="preserve">Частина </w:t>
            </w:r>
            <w:r w:rsidR="007E0012" w:rsidRPr="001F0F85">
              <w:rPr>
                <w:rFonts w:ascii="Times New Roman" w:eastAsia="Times New Roman" w:hAnsi="Times New Roman" w:cs="Times New Roman"/>
                <w:b/>
                <w:bCs/>
                <w:sz w:val="28"/>
                <w:szCs w:val="28"/>
                <w:u w:val="single"/>
                <w:lang w:eastAsia="uk-UA"/>
              </w:rPr>
              <w:t xml:space="preserve">сорок </w:t>
            </w:r>
            <w:r w:rsidR="004300EB" w:rsidRPr="001F0F85">
              <w:rPr>
                <w:rFonts w:ascii="Times New Roman" w:eastAsia="Times New Roman" w:hAnsi="Times New Roman" w:cs="Times New Roman"/>
                <w:b/>
                <w:bCs/>
                <w:sz w:val="28"/>
                <w:szCs w:val="28"/>
                <w:u w:val="single"/>
                <w:lang w:eastAsia="uk-UA"/>
              </w:rPr>
              <w:t>друга</w:t>
            </w:r>
          </w:p>
          <w:p w:rsidR="00A66AE9" w:rsidRPr="001F0F85" w:rsidRDefault="00A66AE9" w:rsidP="004300EB">
            <w:pPr>
              <w:jc w:val="both"/>
              <w:rPr>
                <w:rFonts w:ascii="Times New Roman" w:hAnsi="Times New Roman" w:cs="Times New Roman"/>
                <w:bCs/>
                <w:sz w:val="28"/>
                <w:szCs w:val="28"/>
              </w:rPr>
            </w:pPr>
            <w:r w:rsidRPr="001F0F85">
              <w:rPr>
                <w:bCs/>
                <w:sz w:val="28"/>
                <w:szCs w:val="28"/>
              </w:rPr>
              <w:t xml:space="preserve">   </w:t>
            </w:r>
            <w:r w:rsidRPr="001F0F85">
              <w:rPr>
                <w:rFonts w:ascii="Times New Roman" w:hAnsi="Times New Roman" w:cs="Times New Roman"/>
                <w:bCs/>
                <w:sz w:val="28"/>
                <w:szCs w:val="28"/>
              </w:rPr>
              <w:t xml:space="preserve">Для отримання ліцензії на право оптової або роздрібної торгівлі пальним або на право зберігання пального </w:t>
            </w:r>
            <w:r w:rsidRPr="001F0F85">
              <w:rPr>
                <w:rFonts w:ascii="Times New Roman" w:hAnsi="Times New Roman" w:cs="Times New Roman"/>
                <w:b/>
                <w:bCs/>
                <w:sz w:val="28"/>
                <w:szCs w:val="28"/>
              </w:rPr>
              <w:t>у заяві обов’язково зазначається місткість кожного окремого резервуар</w:t>
            </w:r>
            <w:r w:rsidR="00771382" w:rsidRPr="001F0F85">
              <w:rPr>
                <w:rFonts w:ascii="Times New Roman" w:hAnsi="Times New Roman" w:cs="Times New Roman"/>
                <w:b/>
                <w:bCs/>
                <w:sz w:val="28"/>
                <w:szCs w:val="28"/>
              </w:rPr>
              <w:t>а</w:t>
            </w:r>
            <w:r w:rsidRPr="001F0F85">
              <w:rPr>
                <w:rFonts w:ascii="Times New Roman" w:hAnsi="Times New Roman" w:cs="Times New Roman"/>
                <w:b/>
                <w:bCs/>
                <w:sz w:val="28"/>
                <w:szCs w:val="28"/>
              </w:rPr>
              <w:t xml:space="preserve"> та/або ємності для зберігання пального, та додатково </w:t>
            </w:r>
            <w:r w:rsidRPr="001F0F85">
              <w:rPr>
                <w:rFonts w:ascii="Times New Roman" w:hAnsi="Times New Roman" w:cs="Times New Roman"/>
                <w:bCs/>
                <w:sz w:val="28"/>
                <w:szCs w:val="28"/>
              </w:rPr>
              <w:t>подаються завірені заявником копії таких документів:</w:t>
            </w:r>
          </w:p>
          <w:p w:rsidR="00A66AE9" w:rsidRPr="001F0F85" w:rsidRDefault="00A66AE9" w:rsidP="00641E7F">
            <w:pPr>
              <w:pStyle w:val="a4"/>
              <w:jc w:val="both"/>
              <w:rPr>
                <w:bCs/>
                <w:sz w:val="28"/>
                <w:szCs w:val="28"/>
              </w:rPr>
            </w:pPr>
            <w:r w:rsidRPr="001F0F85">
              <w:rPr>
                <w:bCs/>
                <w:sz w:val="28"/>
                <w:szCs w:val="28"/>
              </w:rPr>
              <w:t>документи, що підтверджують право власності або право користування земельною ділянкою, або інше передбачене законодавством право землекористування на земельну ділянку, на якій розташований об'єкт оптової або роздрібної торгівлі пальним або зберігання пального, чинні на дату подання заяви та/або на дату введення такого об'єкта в експлуатацію, будь-якого цільового призначення;</w:t>
            </w:r>
          </w:p>
          <w:p w:rsidR="00A66AE9" w:rsidRPr="001F0F85" w:rsidRDefault="00A66AE9" w:rsidP="00641E7F">
            <w:pPr>
              <w:pStyle w:val="a4"/>
              <w:jc w:val="both"/>
              <w:rPr>
                <w:bCs/>
                <w:sz w:val="28"/>
                <w:szCs w:val="28"/>
              </w:rPr>
            </w:pPr>
            <w:r w:rsidRPr="001F0F85">
              <w:rPr>
                <w:bCs/>
                <w:sz w:val="28"/>
                <w:szCs w:val="28"/>
              </w:rPr>
              <w:t>акт вводу в експлуатацію об'єкта або акт готовності об'єкта до експлуатації, або сертифікат про прийняття в експлуатацію закінчених будівництвом об'єктів, або інші документи, що підтверджують прийняття об'єктів в експлуатацію відповідно до законодавства, щодо всіх об'єктів у місці оптової або роздрібної торгівлі пальним або зберігання пального, необхідних для оптової або роздрібної торгівлі пальним або зберігання пального;</w:t>
            </w:r>
          </w:p>
          <w:p w:rsidR="00A66AE9" w:rsidRDefault="00A66AE9" w:rsidP="00641E7F">
            <w:pPr>
              <w:jc w:val="both"/>
              <w:rPr>
                <w:rFonts w:ascii="Times New Roman" w:eastAsia="Times New Roman" w:hAnsi="Times New Roman" w:cs="Times New Roman"/>
                <w:bCs/>
                <w:sz w:val="28"/>
                <w:szCs w:val="28"/>
                <w:lang w:eastAsia="uk-UA"/>
              </w:rPr>
            </w:pPr>
            <w:r w:rsidRPr="001F0F85">
              <w:rPr>
                <w:rFonts w:ascii="Times New Roman" w:eastAsia="Times New Roman" w:hAnsi="Times New Roman" w:cs="Times New Roman"/>
                <w:bCs/>
                <w:sz w:val="28"/>
                <w:szCs w:val="28"/>
                <w:lang w:eastAsia="uk-UA"/>
              </w:rPr>
              <w:lastRenderedPageBreak/>
              <w:t>дозвіл на виконання робіт підвищеної небезпеки та експлуатацію (застосування) машин, механізмів, устаткування підвищеної небезпеки.</w:t>
            </w:r>
          </w:p>
          <w:p w:rsidR="000D0527" w:rsidRPr="001F0F85" w:rsidRDefault="000D0527" w:rsidP="00641E7F">
            <w:pPr>
              <w:jc w:val="both"/>
              <w:rPr>
                <w:rFonts w:ascii="Times New Roman" w:eastAsia="Times New Roman" w:hAnsi="Times New Roman" w:cs="Times New Roman"/>
                <w:bCs/>
                <w:sz w:val="28"/>
                <w:szCs w:val="28"/>
                <w:u w:val="single"/>
                <w:lang w:eastAsia="uk-UA"/>
              </w:rPr>
            </w:pPr>
          </w:p>
        </w:tc>
      </w:tr>
      <w:tr w:rsidR="00A11A40" w:rsidRPr="00A11A40" w:rsidTr="00330E47">
        <w:tc>
          <w:tcPr>
            <w:tcW w:w="7797" w:type="dxa"/>
          </w:tcPr>
          <w:p w:rsidR="00A66AE9" w:rsidRPr="0081632A" w:rsidRDefault="00A66AE9" w:rsidP="00641E7F">
            <w:pPr>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u w:val="single"/>
                <w:lang w:eastAsia="uk-UA"/>
              </w:rPr>
              <w:lastRenderedPageBreak/>
              <w:t xml:space="preserve">Частина сорок </w:t>
            </w:r>
            <w:r w:rsidR="004300EB" w:rsidRPr="0081632A">
              <w:rPr>
                <w:rFonts w:ascii="Times New Roman" w:eastAsia="Times New Roman" w:hAnsi="Times New Roman" w:cs="Times New Roman"/>
                <w:b/>
                <w:bCs/>
                <w:sz w:val="28"/>
                <w:szCs w:val="28"/>
                <w:u w:val="single"/>
                <w:lang w:eastAsia="uk-UA"/>
              </w:rPr>
              <w:t>восьма</w:t>
            </w:r>
          </w:p>
          <w:p w:rsidR="00A66AE9" w:rsidRPr="0081632A" w:rsidRDefault="00A66AE9" w:rsidP="00641E7F">
            <w:pPr>
              <w:jc w:val="both"/>
              <w:rPr>
                <w:rFonts w:ascii="Times New Roman" w:hAnsi="Times New Roman" w:cs="Times New Roman"/>
                <w:b/>
                <w:sz w:val="28"/>
                <w:szCs w:val="28"/>
                <w:shd w:val="clear" w:color="auto" w:fill="FFFFFF"/>
              </w:rPr>
            </w:pPr>
            <w:r w:rsidRPr="0081632A">
              <w:rPr>
                <w:rFonts w:ascii="Times New Roman" w:hAnsi="Times New Roman" w:cs="Times New Roman"/>
                <w:sz w:val="28"/>
                <w:szCs w:val="28"/>
                <w:shd w:val="clear" w:color="auto" w:fill="FFFFFF"/>
              </w:rPr>
              <w:t xml:space="preserve">  </w:t>
            </w:r>
            <w:r w:rsidRPr="0081632A">
              <w:rPr>
                <w:rFonts w:ascii="Times New Roman" w:hAnsi="Times New Roman" w:cs="Times New Roman"/>
                <w:b/>
                <w:sz w:val="28"/>
                <w:szCs w:val="28"/>
                <w:shd w:val="clear" w:color="auto" w:fill="FFFFFF"/>
              </w:rPr>
              <w:t>Після видачі/анулювання ліцензії на право оптової або роздрібної торгівлі пальним або на зберігання пального податковий орган вносить відповідні відомості до Єдиного реєстру ліцензіатів та місць обігу пального не пізніше наступного робочого дня з дня видачі/анулювання відповідної ліцензії.</w:t>
            </w:r>
          </w:p>
          <w:p w:rsidR="00A66AE9" w:rsidRPr="0081632A" w:rsidRDefault="00A66AE9" w:rsidP="006B0504">
            <w:pPr>
              <w:pStyle w:val="a4"/>
              <w:spacing w:before="0" w:beforeAutospacing="0" w:after="0" w:afterAutospacing="0"/>
              <w:rPr>
                <w:bCs/>
                <w:sz w:val="28"/>
                <w:szCs w:val="28"/>
                <w:u w:val="single"/>
              </w:rPr>
            </w:pPr>
          </w:p>
          <w:p w:rsidR="001439D3" w:rsidRPr="0081632A" w:rsidRDefault="001439D3" w:rsidP="006B0504">
            <w:pPr>
              <w:pStyle w:val="a4"/>
              <w:spacing w:before="0" w:beforeAutospacing="0" w:after="0" w:afterAutospacing="0"/>
              <w:rPr>
                <w:bCs/>
                <w:sz w:val="28"/>
                <w:szCs w:val="28"/>
                <w:u w:val="single"/>
              </w:rPr>
            </w:pPr>
          </w:p>
          <w:p w:rsidR="001439D3" w:rsidRPr="0081632A" w:rsidRDefault="001439D3" w:rsidP="006B0504">
            <w:pPr>
              <w:pStyle w:val="a4"/>
              <w:spacing w:before="0" w:beforeAutospacing="0" w:after="0" w:afterAutospacing="0"/>
              <w:rPr>
                <w:bCs/>
                <w:sz w:val="28"/>
                <w:szCs w:val="28"/>
                <w:u w:val="single"/>
              </w:rPr>
            </w:pPr>
          </w:p>
          <w:p w:rsidR="001439D3" w:rsidRPr="0081632A" w:rsidRDefault="001439D3" w:rsidP="006B0504">
            <w:pPr>
              <w:pStyle w:val="a4"/>
              <w:spacing w:before="0" w:beforeAutospacing="0" w:after="0" w:afterAutospacing="0"/>
              <w:rPr>
                <w:bCs/>
                <w:sz w:val="28"/>
                <w:szCs w:val="28"/>
                <w:u w:val="single"/>
              </w:rPr>
            </w:pPr>
          </w:p>
          <w:p w:rsidR="001439D3" w:rsidRPr="0081632A" w:rsidRDefault="001439D3" w:rsidP="006B0504">
            <w:pPr>
              <w:pStyle w:val="a4"/>
              <w:spacing w:before="0" w:beforeAutospacing="0" w:after="0" w:afterAutospacing="0"/>
              <w:rPr>
                <w:bCs/>
                <w:sz w:val="28"/>
                <w:szCs w:val="28"/>
                <w:u w:val="single"/>
              </w:rPr>
            </w:pPr>
          </w:p>
        </w:tc>
        <w:tc>
          <w:tcPr>
            <w:tcW w:w="7796" w:type="dxa"/>
          </w:tcPr>
          <w:p w:rsidR="00A66AE9" w:rsidRPr="0081632A" w:rsidRDefault="00A66AE9" w:rsidP="00641E7F">
            <w:pPr>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u w:val="single"/>
                <w:lang w:eastAsia="uk-UA"/>
              </w:rPr>
              <w:t xml:space="preserve">Частина </w:t>
            </w:r>
            <w:r w:rsidR="007E0012" w:rsidRPr="0081632A">
              <w:rPr>
                <w:rFonts w:ascii="Times New Roman" w:eastAsia="Times New Roman" w:hAnsi="Times New Roman" w:cs="Times New Roman"/>
                <w:b/>
                <w:bCs/>
                <w:sz w:val="28"/>
                <w:szCs w:val="28"/>
                <w:u w:val="single"/>
                <w:lang w:eastAsia="uk-UA"/>
              </w:rPr>
              <w:t xml:space="preserve">сорок </w:t>
            </w:r>
            <w:r w:rsidR="0005062F" w:rsidRPr="0081632A">
              <w:rPr>
                <w:rFonts w:ascii="Times New Roman" w:eastAsia="Times New Roman" w:hAnsi="Times New Roman" w:cs="Times New Roman"/>
                <w:b/>
                <w:bCs/>
                <w:sz w:val="28"/>
                <w:szCs w:val="28"/>
                <w:u w:val="single"/>
                <w:lang w:eastAsia="uk-UA"/>
              </w:rPr>
              <w:t>восьма</w:t>
            </w:r>
            <w:r w:rsidR="007E0012" w:rsidRPr="0081632A">
              <w:rPr>
                <w:rFonts w:ascii="Times New Roman" w:eastAsia="Times New Roman" w:hAnsi="Times New Roman" w:cs="Times New Roman"/>
                <w:b/>
                <w:bCs/>
                <w:sz w:val="28"/>
                <w:szCs w:val="28"/>
                <w:u w:val="single"/>
                <w:lang w:eastAsia="uk-UA"/>
              </w:rPr>
              <w:t xml:space="preserve"> </w:t>
            </w:r>
          </w:p>
          <w:p w:rsidR="00A66AE9" w:rsidRPr="0081632A" w:rsidRDefault="00A66AE9" w:rsidP="0022433D">
            <w:pPr>
              <w:ind w:firstLine="448"/>
              <w:jc w:val="both"/>
              <w:rPr>
                <w:rFonts w:ascii="Times New Roman" w:hAnsi="Times New Roman" w:cs="Times New Roman"/>
                <w:b/>
                <w:strike/>
                <w:sz w:val="28"/>
                <w:szCs w:val="28"/>
              </w:rPr>
            </w:pPr>
            <w:r w:rsidRPr="0081632A">
              <w:rPr>
                <w:rFonts w:ascii="Times New Roman" w:hAnsi="Times New Roman" w:cs="Times New Roman"/>
                <w:b/>
                <w:sz w:val="28"/>
                <w:szCs w:val="28"/>
              </w:rPr>
              <w:t>У разі прийняття рішення про видачу ліцензії</w:t>
            </w:r>
            <w:r w:rsidRPr="0081632A">
              <w:rPr>
                <w:b/>
                <w:sz w:val="28"/>
                <w:szCs w:val="28"/>
              </w:rPr>
              <w:t xml:space="preserve"> </w:t>
            </w:r>
            <w:r w:rsidR="00A11A40" w:rsidRPr="0081632A">
              <w:rPr>
                <w:rFonts w:ascii="Times New Roman" w:eastAsia="Times New Roman" w:hAnsi="Times New Roman" w:cs="Times New Roman"/>
                <w:b/>
                <w:bCs/>
                <w:sz w:val="28"/>
                <w:szCs w:val="28"/>
                <w:lang w:eastAsia="uk-UA"/>
              </w:rPr>
              <w:t>орган ліцензування</w:t>
            </w:r>
            <w:r w:rsidRPr="0081632A">
              <w:rPr>
                <w:rFonts w:ascii="Times New Roman" w:eastAsia="Times New Roman" w:hAnsi="Times New Roman" w:cs="Times New Roman"/>
                <w:b/>
                <w:bCs/>
                <w:sz w:val="28"/>
                <w:szCs w:val="28"/>
                <w:lang w:eastAsia="uk-UA"/>
              </w:rPr>
              <w:t xml:space="preserve"> не пізніше наступного робочого дня за днем прийняття такого рішення вносить відповідні відомості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w:t>
            </w:r>
            <w:r w:rsidRPr="0081632A">
              <w:rPr>
                <w:rFonts w:ascii="Times New Roman" w:hAnsi="Times New Roman" w:cs="Times New Roman"/>
                <w:b/>
                <w:sz w:val="28"/>
                <w:szCs w:val="28"/>
              </w:rPr>
              <w:t>оприлюднює його на своєму офіційному веб</w:t>
            </w:r>
            <w:r w:rsidR="00D224EE" w:rsidRPr="0081632A">
              <w:rPr>
                <w:rFonts w:ascii="Times New Roman" w:hAnsi="Times New Roman" w:cs="Times New Roman"/>
                <w:b/>
                <w:sz w:val="28"/>
                <w:szCs w:val="28"/>
              </w:rPr>
              <w:t>-</w:t>
            </w:r>
            <w:r w:rsidRPr="0081632A">
              <w:rPr>
                <w:rFonts w:ascii="Times New Roman" w:hAnsi="Times New Roman" w:cs="Times New Roman"/>
                <w:b/>
                <w:sz w:val="28"/>
                <w:szCs w:val="28"/>
              </w:rPr>
              <w:t>порталі</w:t>
            </w:r>
            <w:r w:rsidRPr="0081632A">
              <w:rPr>
                <w:rFonts w:ascii="Times New Roman" w:eastAsia="Times New Roman" w:hAnsi="Times New Roman" w:cs="Times New Roman"/>
                <w:b/>
                <w:bCs/>
                <w:sz w:val="28"/>
                <w:szCs w:val="28"/>
                <w:lang w:eastAsia="uk-UA"/>
              </w:rPr>
              <w:t xml:space="preserve"> та направляє </w:t>
            </w:r>
            <w:r w:rsidRPr="0081632A">
              <w:rPr>
                <w:rFonts w:ascii="Times New Roman" w:hAnsi="Times New Roman" w:cs="Times New Roman"/>
                <w:b/>
                <w:sz w:val="28"/>
                <w:szCs w:val="28"/>
              </w:rPr>
              <w:t xml:space="preserve">суб’єкту господарювання (у тому числі іноземному суб’єкту господарювання, який діє через своє зареєстроване постійне представництво) </w:t>
            </w:r>
            <w:r w:rsidRPr="0081632A">
              <w:rPr>
                <w:rFonts w:ascii="Times New Roman" w:eastAsia="Times New Roman" w:hAnsi="Times New Roman" w:cs="Times New Roman"/>
                <w:b/>
                <w:bCs/>
                <w:sz w:val="28"/>
                <w:szCs w:val="28"/>
                <w:lang w:eastAsia="uk-UA"/>
              </w:rPr>
              <w:t>в електронн</w:t>
            </w:r>
            <w:r w:rsidR="003E5CE9" w:rsidRPr="0081632A">
              <w:rPr>
                <w:rFonts w:ascii="Times New Roman" w:eastAsia="Times New Roman" w:hAnsi="Times New Roman" w:cs="Times New Roman"/>
                <w:b/>
                <w:bCs/>
                <w:sz w:val="28"/>
                <w:szCs w:val="28"/>
                <w:lang w:eastAsia="uk-UA"/>
              </w:rPr>
              <w:t>ій</w:t>
            </w:r>
            <w:r w:rsidRPr="0081632A">
              <w:rPr>
                <w:rFonts w:ascii="Times New Roman" w:eastAsia="Times New Roman" w:hAnsi="Times New Roman" w:cs="Times New Roman"/>
                <w:b/>
                <w:bCs/>
                <w:sz w:val="28"/>
                <w:szCs w:val="28"/>
                <w:lang w:eastAsia="uk-UA"/>
              </w:rPr>
              <w:t xml:space="preserve"> </w:t>
            </w:r>
            <w:r w:rsidR="003E5CE9" w:rsidRPr="0081632A">
              <w:rPr>
                <w:rFonts w:ascii="Times New Roman" w:eastAsia="Times New Roman" w:hAnsi="Times New Roman" w:cs="Times New Roman"/>
                <w:b/>
                <w:bCs/>
                <w:sz w:val="28"/>
                <w:szCs w:val="28"/>
                <w:lang w:eastAsia="uk-UA"/>
              </w:rPr>
              <w:t>формі</w:t>
            </w:r>
            <w:r w:rsidRPr="0081632A">
              <w:rPr>
                <w:rFonts w:ascii="Times New Roman" w:eastAsia="Times New Roman" w:hAnsi="Times New Roman" w:cs="Times New Roman"/>
                <w:b/>
                <w:bCs/>
                <w:sz w:val="28"/>
                <w:szCs w:val="28"/>
                <w:lang w:eastAsia="uk-UA"/>
              </w:rPr>
              <w:t xml:space="preserve"> в порядку, встановленому статтею 42 Податкового кодексу</w:t>
            </w:r>
            <w:r w:rsidR="00771382" w:rsidRPr="0081632A">
              <w:rPr>
                <w:rFonts w:ascii="Times New Roman" w:eastAsia="Times New Roman" w:hAnsi="Times New Roman" w:cs="Times New Roman"/>
                <w:b/>
                <w:bCs/>
                <w:sz w:val="28"/>
                <w:szCs w:val="28"/>
                <w:lang w:eastAsia="uk-UA"/>
              </w:rPr>
              <w:t xml:space="preserve"> України</w:t>
            </w:r>
            <w:r w:rsidRPr="0081632A">
              <w:rPr>
                <w:rFonts w:ascii="Times New Roman" w:eastAsia="Times New Roman" w:hAnsi="Times New Roman" w:cs="Times New Roman"/>
                <w:b/>
                <w:bCs/>
                <w:sz w:val="28"/>
                <w:szCs w:val="28"/>
                <w:lang w:eastAsia="uk-UA"/>
              </w:rPr>
              <w:t xml:space="preserve">, витяг </w:t>
            </w:r>
            <w:r w:rsidR="00771382" w:rsidRPr="0081632A">
              <w:rPr>
                <w:rFonts w:ascii="Times New Roman" w:eastAsia="Times New Roman" w:hAnsi="Times New Roman" w:cs="Times New Roman"/>
                <w:b/>
                <w:bCs/>
                <w:sz w:val="28"/>
                <w:szCs w:val="28"/>
                <w:lang w:eastAsia="uk-UA"/>
              </w:rPr>
              <w:t>і</w:t>
            </w:r>
            <w:r w:rsidRPr="0081632A">
              <w:rPr>
                <w:rFonts w:ascii="Times New Roman" w:hAnsi="Times New Roman" w:cs="Times New Roman"/>
                <w:b/>
                <w:sz w:val="28"/>
                <w:szCs w:val="28"/>
              </w:rPr>
              <w:t xml:space="preserve">з </w:t>
            </w:r>
            <w:r w:rsidRPr="0081632A">
              <w:rPr>
                <w:rFonts w:ascii="Times New Roman" w:eastAsia="Times New Roman" w:hAnsi="Times New Roman" w:cs="Times New Roman"/>
                <w:b/>
                <w:bCs/>
                <w:sz w:val="28"/>
                <w:szCs w:val="28"/>
                <w:lang w:eastAsia="uk-UA"/>
              </w:rPr>
              <w:t xml:space="preserve">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w:t>
            </w:r>
            <w:r w:rsidRPr="0081632A">
              <w:rPr>
                <w:rFonts w:ascii="Times New Roman" w:hAnsi="Times New Roman" w:cs="Times New Roman"/>
                <w:b/>
                <w:sz w:val="28"/>
                <w:szCs w:val="28"/>
              </w:rPr>
              <w:t>Такий витяг містить інформацію із зазначених реєстрів ліцензіатів, яка передбачена статтею 1 цього Закону</w:t>
            </w:r>
            <w:r w:rsidR="006D33DB" w:rsidRPr="0081632A">
              <w:rPr>
                <w:rFonts w:ascii="Times New Roman" w:hAnsi="Times New Roman" w:cs="Times New Roman"/>
                <w:b/>
                <w:sz w:val="28"/>
                <w:szCs w:val="28"/>
              </w:rPr>
              <w:t>.</w:t>
            </w:r>
            <w:r w:rsidRPr="0081632A">
              <w:rPr>
                <w:rFonts w:ascii="Times New Roman" w:hAnsi="Times New Roman" w:cs="Times New Roman"/>
                <w:b/>
                <w:sz w:val="28"/>
                <w:szCs w:val="28"/>
              </w:rPr>
              <w:t xml:space="preserve"> </w:t>
            </w:r>
          </w:p>
          <w:p w:rsidR="00A66AE9" w:rsidRPr="0081632A" w:rsidRDefault="00A66AE9" w:rsidP="001F0F85">
            <w:pPr>
              <w:ind w:firstLine="156"/>
              <w:jc w:val="both"/>
              <w:rPr>
                <w:bCs/>
                <w:sz w:val="28"/>
                <w:szCs w:val="28"/>
                <w:u w:val="single"/>
                <w:lang w:eastAsia="uk-UA"/>
              </w:rPr>
            </w:pPr>
          </w:p>
        </w:tc>
      </w:tr>
      <w:tr w:rsidR="00A11A40" w:rsidRPr="00A11A40" w:rsidTr="00330E47">
        <w:tc>
          <w:tcPr>
            <w:tcW w:w="7797" w:type="dxa"/>
          </w:tcPr>
          <w:p w:rsidR="00A66AE9" w:rsidRPr="0081632A" w:rsidRDefault="00A66AE9" w:rsidP="00641E7F">
            <w:pPr>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u w:val="single"/>
                <w:lang w:eastAsia="uk-UA"/>
              </w:rPr>
              <w:t xml:space="preserve">Частина сорок </w:t>
            </w:r>
            <w:r w:rsidR="0005062F" w:rsidRPr="0081632A">
              <w:rPr>
                <w:rFonts w:ascii="Times New Roman" w:eastAsia="Times New Roman" w:hAnsi="Times New Roman" w:cs="Times New Roman"/>
                <w:b/>
                <w:bCs/>
                <w:sz w:val="28"/>
                <w:szCs w:val="28"/>
                <w:u w:val="single"/>
                <w:lang w:eastAsia="uk-UA"/>
              </w:rPr>
              <w:t>дев’ята</w:t>
            </w:r>
          </w:p>
          <w:p w:rsidR="00A66AE9" w:rsidRPr="0081632A" w:rsidRDefault="00A66AE9" w:rsidP="00641E7F">
            <w:pPr>
              <w:jc w:val="both"/>
              <w:rPr>
                <w:rFonts w:ascii="Times New Roman" w:hAnsi="Times New Roman" w:cs="Times New Roman"/>
                <w:b/>
                <w:strike/>
                <w:sz w:val="28"/>
                <w:szCs w:val="28"/>
                <w:shd w:val="clear" w:color="auto" w:fill="FFFFFF"/>
              </w:rPr>
            </w:pPr>
            <w:r w:rsidRPr="0081632A">
              <w:rPr>
                <w:rFonts w:ascii="Times New Roman" w:hAnsi="Times New Roman" w:cs="Times New Roman"/>
                <w:sz w:val="28"/>
                <w:szCs w:val="28"/>
                <w:shd w:val="clear" w:color="auto" w:fill="FFFFFF"/>
              </w:rPr>
              <w:t xml:space="preserve">     Вимагати представлення інших документів, крім зазначених у цьому Законі, забороняється. Зазначені в цьому Законі документи </w:t>
            </w:r>
            <w:r w:rsidRPr="0081632A">
              <w:rPr>
                <w:rFonts w:ascii="Times New Roman" w:hAnsi="Times New Roman" w:cs="Times New Roman"/>
                <w:b/>
                <w:sz w:val="28"/>
                <w:szCs w:val="28"/>
                <w:shd w:val="clear" w:color="auto" w:fill="FFFFFF"/>
              </w:rPr>
              <w:t xml:space="preserve">(крім документів, які подаються заявником для </w:t>
            </w:r>
            <w:r w:rsidRPr="0081632A">
              <w:rPr>
                <w:rFonts w:ascii="Times New Roman" w:hAnsi="Times New Roman" w:cs="Times New Roman"/>
                <w:b/>
                <w:sz w:val="28"/>
                <w:szCs w:val="28"/>
                <w:shd w:val="clear" w:color="auto" w:fill="FFFFFF"/>
              </w:rPr>
              <w:lastRenderedPageBreak/>
              <w:t>отримання ліцензії на право виробництва пального, оптової або роздрібної торгівлі пальним або зберігання пального)</w:t>
            </w:r>
            <w:r w:rsidRPr="0081632A">
              <w:rPr>
                <w:rFonts w:ascii="Times New Roman" w:hAnsi="Times New Roman" w:cs="Times New Roman"/>
                <w:sz w:val="28"/>
                <w:szCs w:val="28"/>
                <w:shd w:val="clear" w:color="auto" w:fill="FFFFFF"/>
              </w:rPr>
              <w:t xml:space="preserve"> подаються в одному примірнику в копіях, </w:t>
            </w:r>
            <w:r w:rsidRPr="0081632A">
              <w:rPr>
                <w:rFonts w:ascii="Times New Roman" w:hAnsi="Times New Roman" w:cs="Times New Roman"/>
                <w:b/>
                <w:sz w:val="28"/>
                <w:szCs w:val="28"/>
                <w:shd w:val="clear" w:color="auto" w:fill="FFFFFF"/>
              </w:rPr>
              <w:t xml:space="preserve">засвідчених нотаріально або органом, який видав оригінал документа або посадовою особою органу ліцензування. </w:t>
            </w:r>
            <w:r w:rsidRPr="0081632A">
              <w:rPr>
                <w:rFonts w:ascii="Times New Roman" w:hAnsi="Times New Roman" w:cs="Times New Roman"/>
                <w:b/>
                <w:strike/>
                <w:sz w:val="28"/>
                <w:szCs w:val="28"/>
                <w:shd w:val="clear" w:color="auto" w:fill="FFFFFF"/>
              </w:rPr>
              <w:t>Заява про видачу ліцензії та визначені цим Законом документи подаються уповноваженою особою заявника або надсилаються рекомендованим листом.</w:t>
            </w:r>
          </w:p>
          <w:p w:rsidR="00A66AE9" w:rsidRPr="0081632A" w:rsidRDefault="00A66AE9" w:rsidP="00641E7F">
            <w:pPr>
              <w:jc w:val="both"/>
              <w:rPr>
                <w:rFonts w:ascii="Times New Roman" w:eastAsia="Times New Roman" w:hAnsi="Times New Roman" w:cs="Times New Roman"/>
                <w:b/>
                <w:bCs/>
                <w:sz w:val="28"/>
                <w:szCs w:val="28"/>
                <w:lang w:eastAsia="uk-UA"/>
              </w:rPr>
            </w:pPr>
          </w:p>
        </w:tc>
        <w:tc>
          <w:tcPr>
            <w:tcW w:w="7796" w:type="dxa"/>
          </w:tcPr>
          <w:p w:rsidR="0005062F" w:rsidRPr="0081632A" w:rsidRDefault="00A66AE9" w:rsidP="0005062F">
            <w:pPr>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u w:val="single"/>
                <w:lang w:eastAsia="uk-UA"/>
              </w:rPr>
              <w:lastRenderedPageBreak/>
              <w:t xml:space="preserve">Частина сорок </w:t>
            </w:r>
            <w:r w:rsidR="0005062F" w:rsidRPr="0081632A">
              <w:rPr>
                <w:rFonts w:ascii="Times New Roman" w:eastAsia="Times New Roman" w:hAnsi="Times New Roman" w:cs="Times New Roman"/>
                <w:b/>
                <w:bCs/>
                <w:sz w:val="28"/>
                <w:szCs w:val="28"/>
                <w:u w:val="single"/>
                <w:lang w:eastAsia="uk-UA"/>
              </w:rPr>
              <w:t>дев’ята</w:t>
            </w:r>
          </w:p>
          <w:p w:rsidR="00A66AE9" w:rsidRPr="0081632A" w:rsidRDefault="0005062F" w:rsidP="0005062F">
            <w:pPr>
              <w:jc w:val="both"/>
              <w:rPr>
                <w:rFonts w:ascii="Times New Roman" w:eastAsia="Times New Roman" w:hAnsi="Times New Roman" w:cs="Times New Roman"/>
                <w:b/>
                <w:sz w:val="28"/>
                <w:szCs w:val="28"/>
              </w:rPr>
            </w:pPr>
            <w:r w:rsidRPr="0081632A">
              <w:rPr>
                <w:rFonts w:ascii="Times New Roman" w:hAnsi="Times New Roman" w:cs="Times New Roman"/>
                <w:sz w:val="28"/>
                <w:szCs w:val="28"/>
                <w:shd w:val="clear" w:color="auto" w:fill="FFFFFF"/>
              </w:rPr>
              <w:t xml:space="preserve">   </w:t>
            </w:r>
            <w:r w:rsidR="00A66AE9" w:rsidRPr="0081632A">
              <w:rPr>
                <w:rFonts w:ascii="Times New Roman" w:hAnsi="Times New Roman" w:cs="Times New Roman"/>
                <w:sz w:val="28"/>
                <w:szCs w:val="28"/>
                <w:shd w:val="clear" w:color="auto" w:fill="FFFFFF"/>
              </w:rPr>
              <w:t xml:space="preserve">Вимагати представлення інших документів, крім зазначених у цьому Законі, забороняється. </w:t>
            </w:r>
            <w:r w:rsidR="00C4537F" w:rsidRPr="0081632A">
              <w:rPr>
                <w:rFonts w:ascii="Times New Roman" w:hAnsi="Times New Roman" w:cs="Times New Roman"/>
                <w:b/>
                <w:sz w:val="28"/>
                <w:szCs w:val="28"/>
                <w:shd w:val="clear" w:color="auto" w:fill="FFFFFF"/>
              </w:rPr>
              <w:t>Копії таких документів не подаються у разі їх наявності у інформаційно</w:t>
            </w:r>
            <w:r w:rsidR="0083701C" w:rsidRPr="0081632A">
              <w:rPr>
                <w:rFonts w:ascii="Times New Roman" w:hAnsi="Times New Roman" w:cs="Times New Roman"/>
                <w:b/>
                <w:sz w:val="28"/>
                <w:szCs w:val="28"/>
                <w:shd w:val="clear" w:color="auto" w:fill="FFFFFF"/>
              </w:rPr>
              <w:t>-</w:t>
            </w:r>
            <w:r w:rsidR="00C4537F" w:rsidRPr="0081632A">
              <w:rPr>
                <w:rFonts w:ascii="Times New Roman" w:hAnsi="Times New Roman" w:cs="Times New Roman"/>
                <w:b/>
                <w:sz w:val="28"/>
                <w:szCs w:val="28"/>
                <w:shd w:val="clear" w:color="auto" w:fill="FFFFFF"/>
              </w:rPr>
              <w:lastRenderedPageBreak/>
              <w:t>комунікаційних системах, якщо реквізити таких документів та назви відповідних інформаційно</w:t>
            </w:r>
            <w:r w:rsidR="0083701C" w:rsidRPr="0081632A">
              <w:rPr>
                <w:rFonts w:ascii="Times New Roman" w:hAnsi="Times New Roman" w:cs="Times New Roman"/>
                <w:b/>
                <w:sz w:val="28"/>
                <w:szCs w:val="28"/>
                <w:shd w:val="clear" w:color="auto" w:fill="FFFFFF"/>
              </w:rPr>
              <w:t>-</w:t>
            </w:r>
            <w:r w:rsidR="00C4537F" w:rsidRPr="0081632A">
              <w:rPr>
                <w:rFonts w:ascii="Times New Roman" w:hAnsi="Times New Roman" w:cs="Times New Roman"/>
                <w:b/>
                <w:sz w:val="28"/>
                <w:szCs w:val="28"/>
                <w:shd w:val="clear" w:color="auto" w:fill="FFFFFF"/>
              </w:rPr>
              <w:t>комунікаційних систем зазначено в заяві про видачу ліцензії.</w:t>
            </w:r>
            <w:r w:rsidR="00A66AE9" w:rsidRPr="0081632A">
              <w:rPr>
                <w:sz w:val="28"/>
                <w:szCs w:val="28"/>
                <w:shd w:val="clear" w:color="auto" w:fill="FFFFFF"/>
              </w:rPr>
              <w:t xml:space="preserve"> </w:t>
            </w:r>
            <w:r w:rsidR="00A66AE9" w:rsidRPr="0081632A">
              <w:rPr>
                <w:rFonts w:ascii="Times New Roman" w:hAnsi="Times New Roman" w:cs="Times New Roman"/>
                <w:b/>
                <w:sz w:val="28"/>
                <w:szCs w:val="28"/>
                <w:shd w:val="clear" w:color="auto" w:fill="FFFFFF"/>
              </w:rPr>
              <w:t>Відповідальність за достовірність даних у документах, поданих разом із заявою, несе заявник.</w:t>
            </w:r>
          </w:p>
        </w:tc>
      </w:tr>
      <w:tr w:rsidR="006C3AD8" w:rsidRPr="00A11A40" w:rsidTr="00330E47">
        <w:tc>
          <w:tcPr>
            <w:tcW w:w="7797" w:type="dxa"/>
          </w:tcPr>
          <w:p w:rsidR="006C3AD8" w:rsidRPr="0081632A" w:rsidRDefault="006C3AD8" w:rsidP="006C3AD8">
            <w:pPr>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lang w:eastAsia="uk-UA"/>
              </w:rPr>
              <w:lastRenderedPageBreak/>
              <w:t xml:space="preserve">          </w:t>
            </w:r>
            <w:r w:rsidRPr="0081632A">
              <w:rPr>
                <w:rFonts w:ascii="Times New Roman" w:eastAsia="Times New Roman" w:hAnsi="Times New Roman" w:cs="Times New Roman"/>
                <w:b/>
                <w:bCs/>
                <w:sz w:val="28"/>
                <w:szCs w:val="28"/>
                <w:u w:val="single"/>
                <w:lang w:eastAsia="uk-UA"/>
              </w:rPr>
              <w:t>Частина п’ятдесята</w:t>
            </w:r>
          </w:p>
          <w:p w:rsidR="006C3AD8" w:rsidRPr="0081632A" w:rsidRDefault="006C3AD8" w:rsidP="006C3AD8">
            <w:pPr>
              <w:jc w:val="both"/>
              <w:rPr>
                <w:rFonts w:ascii="Times New Roman" w:eastAsia="Times New Roman" w:hAnsi="Times New Roman" w:cs="Times New Roman"/>
                <w:b/>
                <w:bCs/>
                <w:sz w:val="28"/>
                <w:szCs w:val="28"/>
                <w:u w:val="single"/>
                <w:lang w:eastAsia="uk-UA"/>
              </w:rPr>
            </w:pPr>
            <w:r w:rsidRPr="0081632A">
              <w:rPr>
                <w:rFonts w:ascii="Times New Roman" w:hAnsi="Times New Roman" w:cs="Times New Roman"/>
                <w:sz w:val="28"/>
                <w:szCs w:val="28"/>
              </w:rPr>
              <w:t xml:space="preserve">    Повідомлення про необхідність внесення чергового платежу за ліцензію автоматично формується та направляється органом ліцензування суб’єкту господарювання (у тому числі іноземному суб’єкту господарювання, який діє через своє зареєстроване постійне представництво) за 30, за 20, за 10 та за 5 днів до настання терміну сплати за відповідну ліцензію в електронній формі </w:t>
            </w:r>
            <w:r w:rsidRPr="0081632A">
              <w:rPr>
                <w:rFonts w:ascii="Times New Roman" w:hAnsi="Times New Roman" w:cs="Times New Roman"/>
                <w:b/>
                <w:sz w:val="28"/>
                <w:szCs w:val="28"/>
              </w:rPr>
              <w:t>засобами електронного зв’язку</w:t>
            </w:r>
            <w:r w:rsidRPr="0081632A">
              <w:rPr>
                <w:rFonts w:ascii="Times New Roman" w:hAnsi="Times New Roman" w:cs="Times New Roman"/>
                <w:sz w:val="28"/>
                <w:szCs w:val="28"/>
              </w:rPr>
              <w:t>.</w:t>
            </w:r>
          </w:p>
        </w:tc>
        <w:tc>
          <w:tcPr>
            <w:tcW w:w="7796" w:type="dxa"/>
          </w:tcPr>
          <w:p w:rsidR="006C3AD8" w:rsidRPr="0081632A" w:rsidRDefault="006C3AD8" w:rsidP="006C3AD8">
            <w:pPr>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u w:val="single"/>
                <w:lang w:eastAsia="uk-UA"/>
              </w:rPr>
              <w:t>Частина п’ятдесята</w:t>
            </w:r>
          </w:p>
          <w:p w:rsidR="006C3AD8" w:rsidRDefault="006C3AD8" w:rsidP="006C3AD8">
            <w:pPr>
              <w:jc w:val="both"/>
              <w:rPr>
                <w:rFonts w:ascii="Times New Roman" w:hAnsi="Times New Roman" w:cs="Times New Roman"/>
                <w:b/>
                <w:sz w:val="28"/>
                <w:szCs w:val="28"/>
              </w:rPr>
            </w:pPr>
            <w:r w:rsidRPr="0081632A">
              <w:rPr>
                <w:rFonts w:ascii="Times New Roman" w:hAnsi="Times New Roman" w:cs="Times New Roman"/>
                <w:sz w:val="28"/>
                <w:szCs w:val="28"/>
              </w:rPr>
              <w:t xml:space="preserve">   Повідомлення про необхідність внесення чергового платежу за ліцензію автоматично формується та направляється органом ліцензування суб’єкту господарювання (у тому числі іноземному суб’єкту господарювання, який діє через своє зареєстроване постійне представництво) за 30, за 20, за 10 та за 5 днів до настання терміну сплати за відповідну ліцензію в електронній формі </w:t>
            </w:r>
            <w:r w:rsidRPr="0081632A">
              <w:rPr>
                <w:rFonts w:ascii="Times New Roman" w:hAnsi="Times New Roman" w:cs="Times New Roman"/>
                <w:b/>
                <w:sz w:val="28"/>
                <w:szCs w:val="28"/>
              </w:rPr>
              <w:t xml:space="preserve">в  порядку, встановленому </w:t>
            </w:r>
            <w:hyperlink r:id="rId22" w:anchor="n1091" w:tgtFrame="_blank" w:history="1">
              <w:r w:rsidRPr="0081632A">
                <w:rPr>
                  <w:rFonts w:ascii="Times New Roman" w:hAnsi="Times New Roman" w:cs="Times New Roman"/>
                  <w:b/>
                  <w:sz w:val="28"/>
                  <w:szCs w:val="28"/>
                </w:rPr>
                <w:t>статтею 42</w:t>
              </w:r>
            </w:hyperlink>
            <w:r w:rsidRPr="0081632A">
              <w:rPr>
                <w:rFonts w:ascii="Times New Roman" w:hAnsi="Times New Roman" w:cs="Times New Roman"/>
                <w:b/>
                <w:sz w:val="28"/>
                <w:szCs w:val="28"/>
              </w:rPr>
              <w:t xml:space="preserve"> Податкового кодексу України.</w:t>
            </w:r>
          </w:p>
          <w:p w:rsidR="000D0527" w:rsidRPr="0081632A" w:rsidRDefault="000D0527" w:rsidP="006C3AD8">
            <w:pPr>
              <w:jc w:val="both"/>
              <w:rPr>
                <w:rFonts w:ascii="Times New Roman" w:eastAsia="Times New Roman" w:hAnsi="Times New Roman" w:cs="Times New Roman"/>
                <w:b/>
                <w:bCs/>
                <w:sz w:val="28"/>
                <w:szCs w:val="28"/>
                <w:u w:val="single"/>
                <w:lang w:eastAsia="uk-UA"/>
              </w:rPr>
            </w:pPr>
          </w:p>
        </w:tc>
      </w:tr>
      <w:tr w:rsidR="00A11A40" w:rsidRPr="00A11A40" w:rsidTr="00330E47">
        <w:tc>
          <w:tcPr>
            <w:tcW w:w="7797" w:type="dxa"/>
          </w:tcPr>
          <w:p w:rsidR="00A66AE9" w:rsidRPr="0081632A" w:rsidRDefault="00A66AE9" w:rsidP="00641E7F">
            <w:pPr>
              <w:ind w:firstLine="602"/>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u w:val="single"/>
                <w:lang w:eastAsia="uk-UA"/>
              </w:rPr>
              <w:t xml:space="preserve">Частина </w:t>
            </w:r>
            <w:r w:rsidR="007E0012" w:rsidRPr="0081632A">
              <w:rPr>
                <w:rFonts w:ascii="Times New Roman" w:eastAsia="Times New Roman" w:hAnsi="Times New Roman" w:cs="Times New Roman"/>
                <w:b/>
                <w:bCs/>
                <w:sz w:val="28"/>
                <w:szCs w:val="28"/>
                <w:u w:val="single"/>
                <w:lang w:eastAsia="uk-UA"/>
              </w:rPr>
              <w:t>п’ятдесят</w:t>
            </w:r>
            <w:r w:rsidR="0005062F" w:rsidRPr="0081632A">
              <w:rPr>
                <w:rFonts w:ascii="Times New Roman" w:eastAsia="Times New Roman" w:hAnsi="Times New Roman" w:cs="Times New Roman"/>
                <w:b/>
                <w:bCs/>
                <w:sz w:val="28"/>
                <w:szCs w:val="28"/>
                <w:u w:val="single"/>
                <w:lang w:eastAsia="uk-UA"/>
              </w:rPr>
              <w:t xml:space="preserve"> перша</w:t>
            </w:r>
            <w:r w:rsidRPr="0081632A">
              <w:rPr>
                <w:rFonts w:ascii="Times New Roman" w:eastAsia="Times New Roman" w:hAnsi="Times New Roman" w:cs="Times New Roman"/>
                <w:b/>
                <w:bCs/>
                <w:sz w:val="28"/>
                <w:szCs w:val="28"/>
                <w:u w:val="single"/>
                <w:lang w:eastAsia="uk-UA"/>
              </w:rPr>
              <w:t xml:space="preserve"> </w:t>
            </w:r>
          </w:p>
          <w:p w:rsidR="00A66AE9" w:rsidRPr="0081632A" w:rsidRDefault="00A66AE9" w:rsidP="00641E7F">
            <w:pPr>
              <w:ind w:right="-10"/>
              <w:jc w:val="both"/>
              <w:rPr>
                <w:rFonts w:ascii="Times New Roman" w:eastAsia="Times New Roman" w:hAnsi="Times New Roman" w:cs="Times New Roman"/>
                <w:sz w:val="28"/>
                <w:szCs w:val="28"/>
              </w:rPr>
            </w:pPr>
            <w:r w:rsidRPr="0081632A">
              <w:rPr>
                <w:rFonts w:ascii="Times New Roman" w:hAnsi="Times New Roman" w:cs="Times New Roman"/>
                <w:sz w:val="28"/>
                <w:szCs w:val="28"/>
              </w:rPr>
              <w:t xml:space="preserve">  Ліцензія або рішення про відмову в її видачі видається заявнику не пізніше 10 календарних днів (щодо пального - не пізніше 20 календарних днів) з дня одержання зазначених у цьому Законі документів. У рішенні про відмову у видачі ліцензії повинна бути вказана підстава для відмови</w:t>
            </w:r>
            <w:r w:rsidRPr="0081632A">
              <w:rPr>
                <w:rFonts w:ascii="Times New Roman" w:hAnsi="Times New Roman" w:cs="Times New Roman"/>
                <w:b/>
                <w:sz w:val="28"/>
                <w:szCs w:val="28"/>
              </w:rPr>
              <w:t xml:space="preserve"> з посиланням на відповідні норми законодавства</w:t>
            </w:r>
            <w:r w:rsidRPr="0081632A">
              <w:rPr>
                <w:rFonts w:ascii="Times New Roman" w:hAnsi="Times New Roman" w:cs="Times New Roman"/>
                <w:sz w:val="28"/>
                <w:szCs w:val="28"/>
              </w:rPr>
              <w:t>.</w:t>
            </w:r>
          </w:p>
        </w:tc>
        <w:tc>
          <w:tcPr>
            <w:tcW w:w="7796" w:type="dxa"/>
          </w:tcPr>
          <w:p w:rsidR="00A66AE9" w:rsidRPr="0081632A" w:rsidRDefault="00A66AE9" w:rsidP="00773A7F">
            <w:pPr>
              <w:ind w:firstLine="207"/>
              <w:jc w:val="both"/>
              <w:rPr>
                <w:rFonts w:ascii="Times New Roman" w:eastAsia="Times New Roman" w:hAnsi="Times New Roman" w:cs="Times New Roman"/>
                <w:b/>
                <w:bCs/>
                <w:sz w:val="28"/>
                <w:szCs w:val="28"/>
                <w:u w:val="single"/>
                <w:lang w:eastAsia="uk-UA"/>
              </w:rPr>
            </w:pPr>
            <w:r w:rsidRPr="0081632A">
              <w:rPr>
                <w:rFonts w:ascii="Times New Roman" w:eastAsia="Times New Roman" w:hAnsi="Times New Roman" w:cs="Times New Roman"/>
                <w:b/>
                <w:bCs/>
                <w:sz w:val="28"/>
                <w:szCs w:val="28"/>
                <w:u w:val="single"/>
                <w:lang w:eastAsia="uk-UA"/>
              </w:rPr>
              <w:t xml:space="preserve">Частина </w:t>
            </w:r>
            <w:r w:rsidR="007E0012" w:rsidRPr="0081632A">
              <w:rPr>
                <w:rFonts w:ascii="Times New Roman" w:eastAsia="Times New Roman" w:hAnsi="Times New Roman" w:cs="Times New Roman"/>
                <w:b/>
                <w:bCs/>
                <w:sz w:val="28"/>
                <w:szCs w:val="28"/>
                <w:u w:val="single"/>
                <w:lang w:eastAsia="uk-UA"/>
              </w:rPr>
              <w:t>п’ятдесят</w:t>
            </w:r>
            <w:r w:rsidR="0005062F" w:rsidRPr="0081632A">
              <w:rPr>
                <w:rFonts w:ascii="Times New Roman" w:eastAsia="Times New Roman" w:hAnsi="Times New Roman" w:cs="Times New Roman"/>
                <w:b/>
                <w:bCs/>
                <w:sz w:val="28"/>
                <w:szCs w:val="28"/>
                <w:u w:val="single"/>
                <w:lang w:eastAsia="uk-UA"/>
              </w:rPr>
              <w:t xml:space="preserve"> перша</w:t>
            </w:r>
            <w:r w:rsidR="007E0012" w:rsidRPr="0081632A">
              <w:rPr>
                <w:rFonts w:ascii="Times New Roman" w:eastAsia="Times New Roman" w:hAnsi="Times New Roman" w:cs="Times New Roman"/>
                <w:b/>
                <w:bCs/>
                <w:sz w:val="28"/>
                <w:szCs w:val="28"/>
                <w:u w:val="single"/>
                <w:lang w:eastAsia="uk-UA"/>
              </w:rPr>
              <w:t xml:space="preserve"> </w:t>
            </w:r>
            <w:r w:rsidRPr="0081632A">
              <w:rPr>
                <w:rFonts w:ascii="Times New Roman" w:eastAsia="Times New Roman" w:hAnsi="Times New Roman" w:cs="Times New Roman"/>
                <w:b/>
                <w:bCs/>
                <w:sz w:val="28"/>
                <w:szCs w:val="28"/>
                <w:u w:val="single"/>
                <w:lang w:eastAsia="uk-UA"/>
              </w:rPr>
              <w:t xml:space="preserve"> </w:t>
            </w:r>
          </w:p>
          <w:p w:rsidR="00C82C32" w:rsidRPr="00A11A40" w:rsidRDefault="00A66AE9" w:rsidP="00C82C32">
            <w:pPr>
              <w:ind w:firstLine="298"/>
              <w:jc w:val="both"/>
              <w:rPr>
                <w:rFonts w:ascii="Times New Roman" w:hAnsi="Times New Roman" w:cs="Times New Roman"/>
                <w:b/>
                <w:sz w:val="28"/>
                <w:szCs w:val="28"/>
              </w:rPr>
            </w:pPr>
            <w:r w:rsidRPr="0081632A">
              <w:rPr>
                <w:rFonts w:ascii="Times New Roman" w:hAnsi="Times New Roman" w:cs="Times New Roman"/>
                <w:b/>
                <w:bCs/>
                <w:sz w:val="28"/>
                <w:szCs w:val="28"/>
              </w:rPr>
              <w:t xml:space="preserve">  </w:t>
            </w:r>
            <w:r w:rsidRPr="0081632A">
              <w:rPr>
                <w:rFonts w:ascii="Times New Roman" w:hAnsi="Times New Roman" w:cs="Times New Roman"/>
                <w:bCs/>
                <w:sz w:val="28"/>
                <w:szCs w:val="28"/>
              </w:rPr>
              <w:t xml:space="preserve">Ліцензія або рішення про відмову у її видачі видається заявнику </w:t>
            </w:r>
            <w:r w:rsidRPr="0081632A">
              <w:rPr>
                <w:rFonts w:ascii="Times New Roman" w:hAnsi="Times New Roman" w:cs="Times New Roman"/>
                <w:b/>
                <w:bCs/>
                <w:sz w:val="28"/>
                <w:szCs w:val="28"/>
              </w:rPr>
              <w:t xml:space="preserve">органом </w:t>
            </w:r>
            <w:r w:rsidR="0081632A" w:rsidRPr="0081632A">
              <w:rPr>
                <w:rFonts w:ascii="Times New Roman" w:hAnsi="Times New Roman" w:cs="Times New Roman"/>
                <w:b/>
                <w:bCs/>
                <w:sz w:val="28"/>
                <w:szCs w:val="28"/>
              </w:rPr>
              <w:t>ліцензування</w:t>
            </w:r>
            <w:r w:rsidRPr="0081632A">
              <w:rPr>
                <w:rFonts w:ascii="Times New Roman" w:hAnsi="Times New Roman" w:cs="Times New Roman"/>
                <w:b/>
                <w:bCs/>
                <w:sz w:val="28"/>
                <w:szCs w:val="28"/>
              </w:rPr>
              <w:t xml:space="preserve">, </w:t>
            </w:r>
            <w:r w:rsidRPr="0081632A">
              <w:rPr>
                <w:rFonts w:ascii="Times New Roman" w:hAnsi="Times New Roman" w:cs="Times New Roman"/>
                <w:bCs/>
                <w:sz w:val="28"/>
                <w:szCs w:val="28"/>
              </w:rPr>
              <w:t>не пізніше 10 календарних днів (щодо пального - не пізніше 20 календарних днів) з дня одержання зазначених у цьому Законі</w:t>
            </w:r>
            <w:r w:rsidRPr="0081632A">
              <w:rPr>
                <w:rFonts w:ascii="Times New Roman" w:hAnsi="Times New Roman" w:cs="Times New Roman"/>
                <w:b/>
                <w:bCs/>
                <w:sz w:val="28"/>
                <w:szCs w:val="28"/>
              </w:rPr>
              <w:t xml:space="preserve"> заяви та копій </w:t>
            </w:r>
            <w:r w:rsidRPr="0081632A">
              <w:rPr>
                <w:rFonts w:ascii="Times New Roman" w:hAnsi="Times New Roman" w:cs="Times New Roman"/>
                <w:bCs/>
                <w:sz w:val="28"/>
                <w:szCs w:val="28"/>
              </w:rPr>
              <w:t>документів,</w:t>
            </w:r>
            <w:r w:rsidRPr="0081632A">
              <w:rPr>
                <w:rFonts w:ascii="Times New Roman" w:hAnsi="Times New Roman" w:cs="Times New Roman"/>
                <w:b/>
                <w:bCs/>
                <w:sz w:val="28"/>
                <w:szCs w:val="28"/>
              </w:rPr>
              <w:t xml:space="preserve"> доданих до неї у передбачених цим Законом випадках.</w:t>
            </w:r>
            <w:r w:rsidRPr="0081632A">
              <w:rPr>
                <w:b/>
                <w:bCs/>
                <w:sz w:val="28"/>
                <w:szCs w:val="28"/>
              </w:rPr>
              <w:t xml:space="preserve"> </w:t>
            </w:r>
            <w:r w:rsidR="00465FA7" w:rsidRPr="0081632A">
              <w:rPr>
                <w:rFonts w:ascii="Times New Roman" w:eastAsia="Times New Roman" w:hAnsi="Times New Roman" w:cs="Times New Roman"/>
                <w:bCs/>
                <w:sz w:val="28"/>
                <w:szCs w:val="28"/>
                <w:lang w:eastAsia="uk-UA"/>
              </w:rPr>
              <w:t>У рішенні про відмову у видачі ліцензії повинна бути вказана підстава для відмови</w:t>
            </w:r>
            <w:r w:rsidR="00465FA7" w:rsidRPr="0081632A">
              <w:rPr>
                <w:rFonts w:ascii="Times New Roman" w:eastAsia="Times New Roman" w:hAnsi="Times New Roman" w:cs="Times New Roman"/>
                <w:b/>
                <w:bCs/>
                <w:sz w:val="28"/>
                <w:szCs w:val="28"/>
                <w:lang w:eastAsia="uk-UA"/>
              </w:rPr>
              <w:t xml:space="preserve">. </w:t>
            </w:r>
            <w:r w:rsidR="00465FA7" w:rsidRPr="0081632A">
              <w:rPr>
                <w:rFonts w:ascii="Times New Roman" w:hAnsi="Times New Roman" w:cs="Times New Roman"/>
                <w:b/>
                <w:sz w:val="28"/>
                <w:szCs w:val="28"/>
              </w:rPr>
              <w:t xml:space="preserve">У разі відмови у видачі ліцензії суб’єкт господарювання може подати до органу </w:t>
            </w:r>
            <w:r w:rsidR="009E2D67">
              <w:rPr>
                <w:rFonts w:ascii="Times New Roman" w:hAnsi="Times New Roman" w:cs="Times New Roman"/>
                <w:b/>
                <w:sz w:val="28"/>
                <w:szCs w:val="28"/>
              </w:rPr>
              <w:lastRenderedPageBreak/>
              <w:t>ліцензування</w:t>
            </w:r>
            <w:r w:rsidR="00465FA7" w:rsidRPr="0081632A">
              <w:rPr>
                <w:rFonts w:ascii="Times New Roman" w:hAnsi="Times New Roman" w:cs="Times New Roman"/>
                <w:b/>
                <w:sz w:val="28"/>
                <w:szCs w:val="28"/>
              </w:rPr>
              <w:t>, нову заяву про видачу ліцензії за умови усунення недоліків, зазначених у відповідному рішенні про відмову у видачі ліцензії. Рішення про відмову у видачі ліцензії може бути оскаржено в адміністративному або судовому порядку.</w:t>
            </w:r>
            <w:r w:rsidR="0081632A" w:rsidRPr="0081632A">
              <w:rPr>
                <w:rFonts w:ascii="Times New Roman" w:hAnsi="Times New Roman" w:cs="Times New Roman"/>
                <w:b/>
                <w:sz w:val="28"/>
                <w:szCs w:val="28"/>
              </w:rPr>
              <w:t xml:space="preserve"> </w:t>
            </w:r>
            <w:r w:rsidR="00C82C32" w:rsidRPr="00A11A40">
              <w:rPr>
                <w:rFonts w:ascii="Times New Roman" w:hAnsi="Times New Roman" w:cs="Times New Roman"/>
                <w:b/>
                <w:sz w:val="28"/>
                <w:szCs w:val="28"/>
              </w:rPr>
              <w:t>У рішенні про відмову у видачі ліцензії заявнику зазначаються:</w:t>
            </w:r>
          </w:p>
          <w:p w:rsidR="00C82C32" w:rsidRPr="00A30A65" w:rsidRDefault="00C82C32" w:rsidP="00C82C32">
            <w:pPr>
              <w:ind w:firstLine="156"/>
              <w:jc w:val="both"/>
              <w:rPr>
                <w:rFonts w:ascii="Times New Roman" w:eastAsia="Times New Roman" w:hAnsi="Times New Roman" w:cs="Times New Roman"/>
                <w:b/>
                <w:sz w:val="28"/>
                <w:szCs w:val="28"/>
                <w:shd w:val="clear" w:color="auto" w:fill="FFFFFF"/>
                <w:lang w:eastAsia="ru-RU"/>
              </w:rPr>
            </w:pPr>
            <w:r w:rsidRPr="00A30A65">
              <w:rPr>
                <w:rFonts w:ascii="Times New Roman" w:eastAsia="Times New Roman" w:hAnsi="Times New Roman" w:cs="Times New Roman"/>
                <w:b/>
                <w:sz w:val="28"/>
                <w:szCs w:val="28"/>
                <w:shd w:val="clear" w:color="auto" w:fill="FFFFFF"/>
                <w:lang w:eastAsia="ru-RU"/>
              </w:rPr>
              <w:t>1) реквізити заяви про отримання ліцензії;</w:t>
            </w:r>
          </w:p>
          <w:p w:rsidR="00C82C32" w:rsidRPr="00A30A65" w:rsidRDefault="00C82C32" w:rsidP="00C82C32">
            <w:pPr>
              <w:ind w:firstLine="156"/>
              <w:jc w:val="both"/>
              <w:rPr>
                <w:rFonts w:ascii="Times New Roman" w:eastAsia="Times New Roman" w:hAnsi="Times New Roman" w:cs="Times New Roman"/>
                <w:b/>
                <w:sz w:val="28"/>
                <w:szCs w:val="28"/>
                <w:shd w:val="clear" w:color="auto" w:fill="FFFFFF"/>
                <w:lang w:eastAsia="ru-RU"/>
              </w:rPr>
            </w:pPr>
            <w:r w:rsidRPr="00A30A65">
              <w:rPr>
                <w:rFonts w:ascii="Times New Roman" w:eastAsia="Times New Roman" w:hAnsi="Times New Roman" w:cs="Times New Roman"/>
                <w:b/>
                <w:sz w:val="28"/>
                <w:szCs w:val="28"/>
                <w:shd w:val="clear" w:color="auto" w:fill="FFFFFF"/>
                <w:lang w:eastAsia="ru-RU"/>
              </w:rPr>
              <w:t>2) вид господарської діяльності, зазначений суб’єктом господарювання у заяві про отримання ліцензії;</w:t>
            </w:r>
          </w:p>
          <w:p w:rsidR="00C82C32" w:rsidRPr="00A30A65" w:rsidRDefault="00C82C32" w:rsidP="00C82C32">
            <w:pPr>
              <w:ind w:firstLine="156"/>
              <w:jc w:val="both"/>
              <w:rPr>
                <w:rFonts w:ascii="Times New Roman" w:eastAsia="Times New Roman" w:hAnsi="Times New Roman" w:cs="Times New Roman"/>
                <w:b/>
                <w:sz w:val="28"/>
                <w:szCs w:val="28"/>
                <w:shd w:val="clear" w:color="auto" w:fill="FFFFFF"/>
                <w:lang w:eastAsia="ru-RU"/>
              </w:rPr>
            </w:pPr>
            <w:r w:rsidRPr="00A30A65">
              <w:rPr>
                <w:rFonts w:ascii="Times New Roman" w:eastAsia="Times New Roman" w:hAnsi="Times New Roman" w:cs="Times New Roman"/>
                <w:b/>
                <w:sz w:val="28"/>
                <w:szCs w:val="28"/>
                <w:shd w:val="clear" w:color="auto" w:fill="FFFFFF"/>
                <w:lang w:eastAsia="ru-RU"/>
              </w:rPr>
              <w:t>3) для юридичних осіб – найменування, місцезнаходження, код ЄДРПОУ, для фізичних осіб –</w:t>
            </w:r>
            <w:r w:rsidRPr="00A30A65">
              <w:rPr>
                <w:color w:val="333333"/>
                <w:shd w:val="clear" w:color="auto" w:fill="FFFFFF"/>
              </w:rPr>
              <w:t xml:space="preserve">  </w:t>
            </w:r>
            <w:r w:rsidRPr="00A30A65">
              <w:rPr>
                <w:rFonts w:ascii="Times New Roman" w:eastAsia="Times New Roman" w:hAnsi="Times New Roman" w:cs="Times New Roman"/>
                <w:b/>
                <w:sz w:val="28"/>
                <w:szCs w:val="28"/>
                <w:shd w:val="clear" w:color="auto" w:fill="FFFFFF"/>
                <w:lang w:eastAsia="ru-RU"/>
              </w:rPr>
              <w:t>суб’єктів господарювання – прізвище, ім’я, по батькові (за наявності) та реєстраційний номер облікової картки платника податків фізичної особи – суб’єкта господарювання (реєстраційний номер облікової картки платника податків або сері</w:t>
            </w:r>
            <w:r w:rsidR="003E5E28">
              <w:rPr>
                <w:rFonts w:ascii="Times New Roman" w:eastAsia="Times New Roman" w:hAnsi="Times New Roman" w:cs="Times New Roman"/>
                <w:b/>
                <w:sz w:val="28"/>
                <w:szCs w:val="28"/>
                <w:shd w:val="clear" w:color="auto" w:fill="FFFFFF"/>
                <w:lang w:eastAsia="ru-RU"/>
              </w:rPr>
              <w:t>я</w:t>
            </w:r>
            <w:r w:rsidRPr="00A30A65">
              <w:rPr>
                <w:rFonts w:ascii="Times New Roman" w:eastAsia="Times New Roman" w:hAnsi="Times New Roman" w:cs="Times New Roman"/>
                <w:b/>
                <w:sz w:val="28"/>
                <w:szCs w:val="28"/>
                <w:shd w:val="clear" w:color="auto" w:fill="FFFFFF"/>
                <w:lang w:eastAsia="ru-RU"/>
              </w:rPr>
              <w:t xml:space="preserve">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w:t>
            </w:r>
            <w:r w:rsidRPr="00A30A65">
              <w:rPr>
                <w:rFonts w:ascii="Times New Roman" w:eastAsia="Times New Roman" w:hAnsi="Times New Roman" w:cs="Times New Roman"/>
                <w:b/>
                <w:sz w:val="28"/>
                <w:szCs w:val="28"/>
              </w:rPr>
              <w:t>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суб’єкта господарювання – найменування постійного представництва, реєстраційний номер постійного представництва</w:t>
            </w:r>
            <w:r w:rsidRPr="00A30A65">
              <w:rPr>
                <w:rFonts w:ascii="Times New Roman" w:eastAsia="Times New Roman" w:hAnsi="Times New Roman" w:cs="Times New Roman"/>
                <w:b/>
                <w:sz w:val="28"/>
                <w:szCs w:val="28"/>
                <w:shd w:val="clear" w:color="auto" w:fill="FFFFFF"/>
                <w:lang w:eastAsia="ru-RU"/>
              </w:rPr>
              <w:t>;</w:t>
            </w:r>
          </w:p>
          <w:p w:rsidR="00C82C32" w:rsidRPr="00A30A65" w:rsidRDefault="00C82C32" w:rsidP="00C82C32">
            <w:pPr>
              <w:ind w:firstLine="156"/>
              <w:jc w:val="both"/>
              <w:rPr>
                <w:rFonts w:ascii="Times New Roman" w:eastAsia="Times New Roman" w:hAnsi="Times New Roman" w:cs="Times New Roman"/>
                <w:b/>
                <w:sz w:val="28"/>
                <w:szCs w:val="28"/>
                <w:shd w:val="clear" w:color="auto" w:fill="FFFFFF"/>
                <w:lang w:eastAsia="ru-RU"/>
              </w:rPr>
            </w:pPr>
            <w:r w:rsidRPr="00A30A65">
              <w:rPr>
                <w:rFonts w:ascii="Times New Roman" w:eastAsia="Times New Roman" w:hAnsi="Times New Roman" w:cs="Times New Roman"/>
                <w:b/>
                <w:sz w:val="28"/>
                <w:szCs w:val="28"/>
                <w:shd w:val="clear" w:color="auto" w:fill="FFFFFF"/>
                <w:lang w:eastAsia="ru-RU"/>
              </w:rPr>
              <w:t>4) перелік та опис підстав (обґрунтування) для прийняття рішення про відмову у видачі ліцензії;</w:t>
            </w:r>
          </w:p>
          <w:p w:rsidR="00C82C32" w:rsidRPr="00A11A40" w:rsidRDefault="00C82C32" w:rsidP="00C82C32">
            <w:pPr>
              <w:ind w:firstLine="149"/>
              <w:jc w:val="both"/>
              <w:rPr>
                <w:rFonts w:ascii="Times New Roman" w:hAnsi="Times New Roman" w:cs="Times New Roman"/>
                <w:b/>
                <w:sz w:val="28"/>
                <w:szCs w:val="28"/>
              </w:rPr>
            </w:pPr>
            <w:r w:rsidRPr="00A30A65">
              <w:rPr>
                <w:rFonts w:ascii="Times New Roman" w:hAnsi="Times New Roman" w:cs="Times New Roman"/>
                <w:b/>
                <w:sz w:val="28"/>
                <w:szCs w:val="28"/>
              </w:rPr>
              <w:t>5) пропозиції щодо усунення відповідних недоліків, які мають бути викладені в чіткій та однозначній формі.</w:t>
            </w:r>
            <w:r w:rsidRPr="00A11A40">
              <w:rPr>
                <w:rFonts w:ascii="Times New Roman" w:hAnsi="Times New Roman" w:cs="Times New Roman"/>
                <w:b/>
                <w:sz w:val="28"/>
                <w:szCs w:val="28"/>
              </w:rPr>
              <w:t xml:space="preserve"> </w:t>
            </w:r>
          </w:p>
          <w:p w:rsidR="00A66AE9" w:rsidRPr="0081632A" w:rsidRDefault="00A66AE9" w:rsidP="00CB2970">
            <w:pPr>
              <w:ind w:firstLine="298"/>
              <w:jc w:val="both"/>
              <w:rPr>
                <w:b/>
                <w:sz w:val="28"/>
                <w:szCs w:val="28"/>
              </w:rPr>
            </w:pPr>
          </w:p>
        </w:tc>
      </w:tr>
      <w:tr w:rsidR="00A11A40" w:rsidRPr="00A11A40" w:rsidTr="00330E47">
        <w:tc>
          <w:tcPr>
            <w:tcW w:w="7797" w:type="dxa"/>
          </w:tcPr>
          <w:p w:rsidR="00A66AE9" w:rsidRPr="000F5D78" w:rsidRDefault="00A66AE9" w:rsidP="00641E7F">
            <w:pPr>
              <w:ind w:firstLine="602"/>
              <w:jc w:val="both"/>
              <w:rPr>
                <w:rFonts w:ascii="Times New Roman" w:eastAsia="Times New Roman" w:hAnsi="Times New Roman" w:cs="Times New Roman"/>
                <w:b/>
                <w:bCs/>
                <w:color w:val="000000" w:themeColor="text1"/>
                <w:sz w:val="28"/>
                <w:szCs w:val="28"/>
                <w:u w:val="single"/>
                <w:lang w:eastAsia="uk-UA"/>
              </w:rPr>
            </w:pPr>
            <w:r w:rsidRPr="000F5D78">
              <w:rPr>
                <w:rFonts w:ascii="Times New Roman" w:eastAsia="Times New Roman" w:hAnsi="Times New Roman" w:cs="Times New Roman"/>
                <w:b/>
                <w:bCs/>
                <w:color w:val="000000" w:themeColor="text1"/>
                <w:sz w:val="28"/>
                <w:szCs w:val="28"/>
                <w:u w:val="single"/>
                <w:lang w:eastAsia="uk-UA"/>
              </w:rPr>
              <w:lastRenderedPageBreak/>
              <w:t xml:space="preserve">Частина </w:t>
            </w:r>
            <w:r w:rsidR="00465FA7" w:rsidRPr="000F5D78">
              <w:rPr>
                <w:rFonts w:ascii="Times New Roman" w:eastAsia="Times New Roman" w:hAnsi="Times New Roman" w:cs="Times New Roman"/>
                <w:b/>
                <w:bCs/>
                <w:color w:val="000000" w:themeColor="text1"/>
                <w:sz w:val="28"/>
                <w:szCs w:val="28"/>
                <w:u w:val="single"/>
                <w:lang w:eastAsia="uk-UA"/>
              </w:rPr>
              <w:t xml:space="preserve">п’ятдесят </w:t>
            </w:r>
            <w:r w:rsidR="00A30A65" w:rsidRPr="000F5D78">
              <w:rPr>
                <w:rFonts w:ascii="Times New Roman" w:eastAsia="Times New Roman" w:hAnsi="Times New Roman" w:cs="Times New Roman"/>
                <w:b/>
                <w:bCs/>
                <w:color w:val="000000" w:themeColor="text1"/>
                <w:sz w:val="28"/>
                <w:szCs w:val="28"/>
                <w:u w:val="single"/>
                <w:lang w:eastAsia="uk-UA"/>
              </w:rPr>
              <w:t>четверта</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Ліцензія анулюється шляхом прийняття органом, який видав ліцензію, відповідного </w:t>
            </w:r>
            <w:r w:rsidRPr="000F5D78">
              <w:rPr>
                <w:rFonts w:ascii="Times New Roman" w:eastAsia="Times New Roman" w:hAnsi="Times New Roman" w:cs="Times New Roman"/>
                <w:b/>
                <w:bCs/>
                <w:color w:val="000000" w:themeColor="text1"/>
                <w:sz w:val="28"/>
                <w:szCs w:val="28"/>
                <w:lang w:eastAsia="uk-UA"/>
              </w:rPr>
              <w:t xml:space="preserve">розпорядження </w:t>
            </w:r>
            <w:r w:rsidRPr="000F5D78">
              <w:rPr>
                <w:rFonts w:ascii="Times New Roman" w:eastAsia="Times New Roman" w:hAnsi="Times New Roman" w:cs="Times New Roman"/>
                <w:bCs/>
                <w:color w:val="000000" w:themeColor="text1"/>
                <w:sz w:val="28"/>
                <w:szCs w:val="28"/>
                <w:lang w:eastAsia="uk-UA"/>
              </w:rPr>
              <w:t xml:space="preserve">на підставі: </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заяви суб'єкта господарювання (у тому числі іноземного суб'єкта господарювання, який діє через своє зареєстроване постійне представництво); </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рішення про скасування державної реєстрації суб'єкта господарювання (у тому числі іноземного суб'єкта господарювання, який діє через своє зареєстроване постійне представництво); </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несплати чергового платежу за ліцензію; </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встановлення факту незаконного використання суб'єктом господарювання (у тому числі іноземним суб'єктом господарювання, який діє через своє зареєстроване постійне представництво) марок акцизного податку (стосовно імпортерів); </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встановлення факту торгівлі суб'єктом господарювання (у тому числі іноземним суб'єктом господарювання, який діє через своє зареєстроване постійне представництво) алкогольними напоями, тютюновими виробами, рідинами, що використовуються в електронних сигаретах, без марок акцизного податку;</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lastRenderedPageBreak/>
              <w:t>рішення суду про встановлення факту переміщення суб'єктом господарювання (у тому числі іноземним суб'єктом господарювання, який діє через своє зареєстроване постійне представництво) алкогольних напоїв, тютюнових виробів, рідин, що використовуються в електронних сигаретах, поза митним контролем;</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порушення вимог статті 15 </w:t>
            </w:r>
            <w:r w:rsidRPr="000F5D78">
              <w:rPr>
                <w:rFonts w:ascii="Times New Roman" w:eastAsia="Times New Roman" w:hAnsi="Times New Roman" w:cs="Times New Roman"/>
                <w:bCs/>
                <w:color w:val="000000" w:themeColor="text1"/>
                <w:sz w:val="28"/>
                <w:szCs w:val="28"/>
                <w:vertAlign w:val="superscript"/>
                <w:lang w:eastAsia="uk-UA"/>
              </w:rPr>
              <w:t>3</w:t>
            </w:r>
            <w:r w:rsidRPr="000F5D78">
              <w:rPr>
                <w:rFonts w:ascii="Times New Roman" w:eastAsia="Times New Roman" w:hAnsi="Times New Roman" w:cs="Times New Roman"/>
                <w:bCs/>
                <w:color w:val="000000" w:themeColor="text1"/>
                <w:sz w:val="28"/>
                <w:szCs w:val="28"/>
                <w:lang w:eastAsia="uk-UA"/>
              </w:rPr>
              <w:t xml:space="preserve"> цього Закону щодо продажу алкогольних напоїв, тютюнових виробів, рідин, що використовуються в електронних сигаретах, особам, які не досягли 18 років, або у не визначених для цього місцях;</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встановлення факту подання заявником недостовірних даних у документах, поданих разом із заявою на отримання ліцензії;</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встановлення факту здійснення роздрібної торгівлі через реєстратори розрахункових операцій (книги обліку розрахункових операцій), не зазначені </w:t>
            </w:r>
            <w:r w:rsidRPr="000F5D78">
              <w:rPr>
                <w:rFonts w:ascii="Times New Roman" w:eastAsia="Times New Roman" w:hAnsi="Times New Roman" w:cs="Times New Roman"/>
                <w:b/>
                <w:bCs/>
                <w:color w:val="000000" w:themeColor="text1"/>
                <w:sz w:val="28"/>
                <w:szCs w:val="28"/>
                <w:lang w:eastAsia="uk-UA"/>
              </w:rPr>
              <w:t>в ліцензії;</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встановлення факту відсутності суб'єкта господарювання (у тому числі іноземного суб'єкта господарювання, який діє через своє зареєстроване постійне представництво) за місцезнаходженням та/або за місцезнаходженням провадження діяльності, які зазначені у виданій ліцензії;</w:t>
            </w:r>
          </w:p>
          <w:p w:rsidR="00A66AE9" w:rsidRPr="000F5D78" w:rsidRDefault="00A66AE9" w:rsidP="00641E7F">
            <w:pPr>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jc w:val="both"/>
              <w:rPr>
                <w:rFonts w:ascii="Times New Roman" w:eastAsia="Times New Roman" w:hAnsi="Times New Roman" w:cs="Times New Roman"/>
                <w:bCs/>
                <w:color w:val="000000" w:themeColor="text1"/>
                <w:sz w:val="28"/>
                <w:szCs w:val="28"/>
                <w:lang w:eastAsia="uk-UA"/>
              </w:rPr>
            </w:pPr>
          </w:p>
          <w:p w:rsidR="00465FA7" w:rsidRPr="000F5D78" w:rsidRDefault="00465FA7"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порушення термінів звернення до органу ліцензування щодо зміни відомостей, зазначених у виданій суб'єкту господарювання (у тому числі іноземному суб'єкту господарювання, який діє через своє зареєстроване постійне представництво) ліцензії;</w:t>
            </w: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jc w:val="both"/>
              <w:rPr>
                <w:rFonts w:ascii="Times New Roman" w:eastAsia="Times New Roman" w:hAnsi="Times New Roman" w:cs="Times New Roman"/>
                <w:bCs/>
                <w:color w:val="000000" w:themeColor="text1"/>
                <w:sz w:val="28"/>
                <w:szCs w:val="28"/>
                <w:lang w:eastAsia="uk-UA"/>
              </w:rPr>
            </w:pPr>
          </w:p>
          <w:p w:rsid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A66AE9"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відмови, без законодавчих підстав, від доступу представника контролюючого органу до проведення перевірки відповідно до вимог статей 80, 81 Податкового кодексу України, на підставі акта, складеного посадовими (службовими) особами податкового органу, який засвідчує факт відмови.</w:t>
            </w:r>
          </w:p>
          <w:p w:rsidR="00A66AE9" w:rsidRPr="000F5D78" w:rsidRDefault="00A66AE9" w:rsidP="00641E7F">
            <w:pPr>
              <w:ind w:firstLine="602"/>
              <w:jc w:val="both"/>
              <w:rPr>
                <w:rFonts w:ascii="Times New Roman" w:eastAsia="Times New Roman" w:hAnsi="Times New Roman" w:cs="Times New Roman"/>
                <w:b/>
                <w:bCs/>
                <w:i/>
                <w:color w:val="000000" w:themeColor="text1"/>
                <w:sz w:val="28"/>
                <w:szCs w:val="28"/>
                <w:lang w:eastAsia="uk-UA"/>
              </w:rPr>
            </w:pPr>
          </w:p>
          <w:p w:rsidR="00CE12E0" w:rsidRPr="000F5D78" w:rsidRDefault="00CE12E0" w:rsidP="00641E7F">
            <w:pPr>
              <w:ind w:firstLine="602"/>
              <w:jc w:val="both"/>
              <w:rPr>
                <w:rFonts w:ascii="Times New Roman" w:eastAsia="Times New Roman" w:hAnsi="Times New Roman" w:cs="Times New Roman"/>
                <w:bCs/>
                <w:color w:val="000000" w:themeColor="text1"/>
                <w:sz w:val="28"/>
                <w:szCs w:val="28"/>
                <w:lang w:eastAsia="uk-UA"/>
              </w:rPr>
            </w:pPr>
          </w:p>
          <w:p w:rsidR="000F5D78" w:rsidRP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0F5D78" w:rsidRP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0F5D78" w:rsidRP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0F5D78" w:rsidRP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0F5D78" w:rsidRP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0F5D78" w:rsidRPr="000F5D78" w:rsidRDefault="000F5D78" w:rsidP="00641E7F">
            <w:pPr>
              <w:ind w:firstLine="602"/>
              <w:jc w:val="both"/>
              <w:rPr>
                <w:rFonts w:ascii="Times New Roman" w:eastAsia="Times New Roman" w:hAnsi="Times New Roman" w:cs="Times New Roman"/>
                <w:bCs/>
                <w:color w:val="000000" w:themeColor="text1"/>
                <w:sz w:val="28"/>
                <w:szCs w:val="28"/>
                <w:lang w:eastAsia="uk-UA"/>
              </w:rPr>
            </w:pPr>
          </w:p>
          <w:p w:rsidR="003E5E28" w:rsidRDefault="003E5E28" w:rsidP="00641E7F">
            <w:pPr>
              <w:ind w:firstLine="602"/>
              <w:jc w:val="both"/>
              <w:rPr>
                <w:rFonts w:ascii="Times New Roman" w:eastAsia="Times New Roman" w:hAnsi="Times New Roman" w:cs="Times New Roman"/>
                <w:bCs/>
                <w:color w:val="000000" w:themeColor="text1"/>
                <w:sz w:val="28"/>
                <w:szCs w:val="28"/>
                <w:lang w:eastAsia="uk-UA"/>
              </w:rPr>
            </w:pPr>
          </w:p>
          <w:p w:rsidR="00A66AE9" w:rsidRPr="000F5D78" w:rsidRDefault="00582D4B" w:rsidP="00641E7F">
            <w:pPr>
              <w:ind w:firstLine="602"/>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рішення Ради національної безпеки і оборони України, введеного в дію указом Президента України про </w:t>
            </w:r>
            <w:r w:rsidRPr="00A46DFC">
              <w:rPr>
                <w:rFonts w:ascii="Times New Roman" w:eastAsia="Times New Roman" w:hAnsi="Times New Roman" w:cs="Times New Roman"/>
                <w:b/>
                <w:bCs/>
                <w:color w:val="000000" w:themeColor="text1"/>
                <w:sz w:val="28"/>
                <w:szCs w:val="28"/>
                <w:lang w:eastAsia="uk-UA"/>
              </w:rPr>
              <w:t>застосування до суб’єкта господарювання санкцій,</w:t>
            </w:r>
            <w:r w:rsidRPr="000F5D78">
              <w:rPr>
                <w:rFonts w:ascii="Times New Roman" w:eastAsia="Times New Roman" w:hAnsi="Times New Roman" w:cs="Times New Roman"/>
                <w:bCs/>
                <w:color w:val="000000" w:themeColor="text1"/>
                <w:sz w:val="28"/>
                <w:szCs w:val="28"/>
                <w:lang w:eastAsia="uk-UA"/>
              </w:rPr>
              <w:t xml:space="preserve"> передбачених </w:t>
            </w:r>
            <w:hyperlink r:id="rId23" w:anchor="n31" w:tgtFrame="_blank" w:history="1">
              <w:r w:rsidRPr="000F5D78">
                <w:rPr>
                  <w:rFonts w:ascii="Times New Roman" w:eastAsia="Times New Roman" w:hAnsi="Times New Roman" w:cs="Times New Roman"/>
                  <w:bCs/>
                  <w:color w:val="000000" w:themeColor="text1"/>
                  <w:sz w:val="28"/>
                  <w:szCs w:val="28"/>
                  <w:lang w:eastAsia="uk-UA"/>
                </w:rPr>
                <w:t>пунктом 6</w:t>
              </w:r>
            </w:hyperlink>
            <w:r w:rsidRPr="000F5D78">
              <w:rPr>
                <w:rFonts w:ascii="Times New Roman" w:eastAsia="Times New Roman" w:hAnsi="Times New Roman" w:cs="Times New Roman"/>
                <w:bCs/>
                <w:color w:val="000000" w:themeColor="text1"/>
                <w:sz w:val="28"/>
                <w:szCs w:val="28"/>
                <w:lang w:eastAsia="uk-UA"/>
              </w:rPr>
              <w:t xml:space="preserve"> частини першої статті 4 Закону України "Про санкції"; </w:t>
            </w:r>
          </w:p>
          <w:p w:rsidR="00582D4B" w:rsidRPr="000F5D78" w:rsidRDefault="00582D4B" w:rsidP="00641E7F">
            <w:pPr>
              <w:ind w:firstLine="460"/>
              <w:jc w:val="both"/>
              <w:rPr>
                <w:rFonts w:ascii="Times New Roman" w:eastAsia="Times New Roman" w:hAnsi="Times New Roman" w:cs="Times New Roman"/>
                <w:bCs/>
                <w:color w:val="000000" w:themeColor="text1"/>
                <w:sz w:val="28"/>
                <w:szCs w:val="28"/>
                <w:lang w:eastAsia="uk-UA"/>
              </w:rPr>
            </w:pPr>
          </w:p>
          <w:p w:rsidR="00582D4B" w:rsidRPr="000F5D78" w:rsidRDefault="00582D4B"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Норма відсутня</w:t>
            </w: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Норм</w:t>
            </w:r>
            <w:r w:rsidR="00A10C4C" w:rsidRPr="000F5D78">
              <w:rPr>
                <w:rFonts w:ascii="Times New Roman" w:eastAsia="Times New Roman" w:hAnsi="Times New Roman" w:cs="Times New Roman"/>
                <w:b/>
                <w:bCs/>
                <w:color w:val="000000" w:themeColor="text1"/>
                <w:sz w:val="28"/>
                <w:szCs w:val="28"/>
                <w:lang w:eastAsia="uk-UA"/>
              </w:rPr>
              <w:t>и</w:t>
            </w:r>
            <w:r w:rsidRPr="000F5D78">
              <w:rPr>
                <w:rFonts w:ascii="Times New Roman" w:eastAsia="Times New Roman" w:hAnsi="Times New Roman" w:cs="Times New Roman"/>
                <w:b/>
                <w:bCs/>
                <w:color w:val="000000" w:themeColor="text1"/>
                <w:sz w:val="28"/>
                <w:szCs w:val="28"/>
                <w:lang w:eastAsia="uk-UA"/>
              </w:rPr>
              <w:t xml:space="preserve"> відсутн</w:t>
            </w:r>
            <w:r w:rsidR="000F5D78" w:rsidRPr="000F5D78">
              <w:rPr>
                <w:rFonts w:ascii="Times New Roman" w:eastAsia="Times New Roman" w:hAnsi="Times New Roman" w:cs="Times New Roman"/>
                <w:b/>
                <w:bCs/>
                <w:color w:val="000000" w:themeColor="text1"/>
                <w:sz w:val="28"/>
                <w:szCs w:val="28"/>
                <w:lang w:eastAsia="uk-UA"/>
              </w:rPr>
              <w:t>я</w:t>
            </w: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641E7F">
            <w:pPr>
              <w:ind w:firstLine="460"/>
              <w:jc w:val="both"/>
              <w:rPr>
                <w:rFonts w:ascii="Times New Roman" w:eastAsia="Times New Roman" w:hAnsi="Times New Roman" w:cs="Times New Roman"/>
                <w:b/>
                <w:bCs/>
                <w:color w:val="000000" w:themeColor="text1"/>
                <w:sz w:val="28"/>
                <w:szCs w:val="28"/>
                <w:lang w:eastAsia="uk-UA"/>
              </w:rPr>
            </w:pPr>
          </w:p>
          <w:p w:rsidR="00582D4B" w:rsidRPr="000F5D78" w:rsidRDefault="00582D4B" w:rsidP="00641E7F">
            <w:pPr>
              <w:ind w:firstLine="460"/>
              <w:jc w:val="both"/>
              <w:rPr>
                <w:rFonts w:ascii="Times New Roman" w:eastAsia="Times New Roman" w:hAnsi="Times New Roman" w:cs="Times New Roman"/>
                <w:bCs/>
                <w:color w:val="000000" w:themeColor="text1"/>
                <w:sz w:val="28"/>
                <w:szCs w:val="28"/>
                <w:lang w:eastAsia="uk-UA"/>
              </w:rPr>
            </w:pPr>
          </w:p>
          <w:p w:rsidR="000F5D78" w:rsidRPr="000F5D78" w:rsidRDefault="000F5D78" w:rsidP="000F5D78">
            <w:pPr>
              <w:ind w:firstLine="460"/>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lastRenderedPageBreak/>
              <w:t>Норми відсутня</w:t>
            </w:r>
          </w:p>
          <w:p w:rsidR="00A66AE9" w:rsidRPr="000F5D78" w:rsidRDefault="00A66AE9" w:rsidP="00641E7F">
            <w:pPr>
              <w:ind w:firstLine="460"/>
              <w:jc w:val="both"/>
              <w:rPr>
                <w:rFonts w:ascii="Times New Roman" w:eastAsia="Times New Roman" w:hAnsi="Times New Roman" w:cs="Times New Roman"/>
                <w:bCs/>
                <w:color w:val="000000" w:themeColor="text1"/>
                <w:sz w:val="28"/>
                <w:szCs w:val="28"/>
                <w:lang w:eastAsia="uk-UA"/>
              </w:rPr>
            </w:pPr>
          </w:p>
        </w:tc>
        <w:tc>
          <w:tcPr>
            <w:tcW w:w="7796" w:type="dxa"/>
          </w:tcPr>
          <w:p w:rsidR="00A66AE9" w:rsidRPr="000F5D78" w:rsidRDefault="00A66AE9" w:rsidP="00641E7F">
            <w:pPr>
              <w:jc w:val="both"/>
              <w:rPr>
                <w:rFonts w:ascii="Times New Roman" w:eastAsia="Times New Roman" w:hAnsi="Times New Roman" w:cs="Times New Roman"/>
                <w:b/>
                <w:bCs/>
                <w:color w:val="000000" w:themeColor="text1"/>
                <w:sz w:val="28"/>
                <w:szCs w:val="28"/>
                <w:u w:val="single"/>
                <w:lang w:eastAsia="uk-UA"/>
              </w:rPr>
            </w:pPr>
            <w:bookmarkStart w:id="24" w:name="_Hlk118268796"/>
            <w:r w:rsidRPr="000F5D78">
              <w:rPr>
                <w:rFonts w:ascii="Times New Roman" w:eastAsia="Times New Roman" w:hAnsi="Times New Roman" w:cs="Times New Roman"/>
                <w:b/>
                <w:bCs/>
                <w:color w:val="000000" w:themeColor="text1"/>
                <w:sz w:val="28"/>
                <w:szCs w:val="28"/>
                <w:u w:val="single"/>
                <w:lang w:eastAsia="uk-UA"/>
              </w:rPr>
              <w:lastRenderedPageBreak/>
              <w:t xml:space="preserve">Частина </w:t>
            </w:r>
            <w:r w:rsidR="00465FA7" w:rsidRPr="000F5D78">
              <w:rPr>
                <w:rFonts w:ascii="Times New Roman" w:eastAsia="Times New Roman" w:hAnsi="Times New Roman" w:cs="Times New Roman"/>
                <w:b/>
                <w:bCs/>
                <w:color w:val="000000" w:themeColor="text1"/>
                <w:sz w:val="28"/>
                <w:szCs w:val="28"/>
                <w:u w:val="single"/>
                <w:lang w:eastAsia="uk-UA"/>
              </w:rPr>
              <w:t xml:space="preserve">п’ятдесят </w:t>
            </w:r>
            <w:r w:rsidR="00A30A65" w:rsidRPr="000F5D78">
              <w:rPr>
                <w:rFonts w:ascii="Times New Roman" w:eastAsia="Times New Roman" w:hAnsi="Times New Roman" w:cs="Times New Roman"/>
                <w:b/>
                <w:bCs/>
                <w:color w:val="000000" w:themeColor="text1"/>
                <w:sz w:val="28"/>
                <w:szCs w:val="28"/>
                <w:u w:val="single"/>
                <w:lang w:eastAsia="uk-UA"/>
              </w:rPr>
              <w:t>четверта</w:t>
            </w:r>
          </w:p>
          <w:p w:rsidR="00A66AE9" w:rsidRPr="000F5D78" w:rsidRDefault="00A66AE9" w:rsidP="005533C1">
            <w:pPr>
              <w:ind w:firstLine="407"/>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 Ліцензія анулюється шляхом прийняття</w:t>
            </w:r>
            <w:r w:rsidRPr="000F5D78">
              <w:rPr>
                <w:rFonts w:ascii="Times New Roman" w:eastAsia="Times New Roman" w:hAnsi="Times New Roman" w:cs="Times New Roman"/>
                <w:b/>
                <w:bCs/>
                <w:color w:val="000000" w:themeColor="text1"/>
                <w:sz w:val="28"/>
                <w:szCs w:val="28"/>
                <w:lang w:eastAsia="uk-UA"/>
              </w:rPr>
              <w:t xml:space="preserve"> </w:t>
            </w:r>
            <w:r w:rsidRPr="000F5D78">
              <w:rPr>
                <w:rFonts w:ascii="Times New Roman" w:eastAsia="Times New Roman" w:hAnsi="Times New Roman" w:cs="Times New Roman"/>
                <w:color w:val="000000" w:themeColor="text1"/>
                <w:sz w:val="28"/>
                <w:szCs w:val="28"/>
                <w:lang w:eastAsia="ru-RU"/>
              </w:rPr>
              <w:t>органом, який видав ліцензію,</w:t>
            </w:r>
            <w:r w:rsidRPr="000F5D78">
              <w:rPr>
                <w:rFonts w:ascii="Times New Roman" w:eastAsia="Times New Roman" w:hAnsi="Times New Roman" w:cs="Times New Roman"/>
                <w:b/>
                <w:bCs/>
                <w:color w:val="000000" w:themeColor="text1"/>
                <w:sz w:val="28"/>
                <w:szCs w:val="28"/>
                <w:lang w:eastAsia="uk-UA"/>
              </w:rPr>
              <w:t xml:space="preserve"> рішення про анулювання на підставі:</w:t>
            </w:r>
          </w:p>
          <w:p w:rsidR="00A66AE9" w:rsidRPr="000F5D78" w:rsidRDefault="00A66AE9" w:rsidP="005533C1">
            <w:pPr>
              <w:ind w:firstLine="407"/>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заяви суб'єкта господарювання (у тому числі іноземного суб'єкта господарювання, який діє через своє зареєстроване постійне представництво)</w:t>
            </w:r>
            <w:r w:rsidRPr="000F5D78">
              <w:rPr>
                <w:rFonts w:ascii="Times New Roman" w:eastAsia="Times New Roman" w:hAnsi="Times New Roman" w:cs="Times New Roman"/>
                <w:b/>
                <w:bCs/>
                <w:color w:val="000000" w:themeColor="text1"/>
                <w:sz w:val="28"/>
                <w:szCs w:val="28"/>
                <w:lang w:eastAsia="uk-UA"/>
              </w:rPr>
              <w:t xml:space="preserve"> про анулювання своєї ліцензії;</w:t>
            </w:r>
          </w:p>
          <w:p w:rsidR="00A66AE9" w:rsidRPr="000F5D78" w:rsidRDefault="00A66AE9" w:rsidP="005533C1">
            <w:pPr>
              <w:ind w:firstLine="407"/>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рішення про скасування державної реєстрації суб'єкта господарювання (у тому числі іноземного суб'єкта господарювання, який діє через своє зареєстроване постійне представництво);</w:t>
            </w:r>
          </w:p>
          <w:p w:rsidR="00A66AE9" w:rsidRPr="000F5D78" w:rsidRDefault="00A66AE9" w:rsidP="005533C1">
            <w:pPr>
              <w:ind w:firstLine="407"/>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несплати чергового платежу</w:t>
            </w:r>
            <w:r w:rsidRPr="000F5D78">
              <w:rPr>
                <w:rFonts w:ascii="Times New Roman" w:eastAsia="Times New Roman" w:hAnsi="Times New Roman" w:cs="Times New Roman"/>
                <w:b/>
                <w:bCs/>
                <w:color w:val="000000" w:themeColor="text1"/>
                <w:sz w:val="28"/>
                <w:szCs w:val="28"/>
                <w:lang w:eastAsia="uk-UA"/>
              </w:rPr>
              <w:t xml:space="preserve"> або щоквартальної плати</w:t>
            </w:r>
            <w:r w:rsidRPr="000F5D78">
              <w:rPr>
                <w:rFonts w:ascii="Times New Roman" w:eastAsia="Times New Roman" w:hAnsi="Times New Roman" w:cs="Times New Roman"/>
                <w:bCs/>
                <w:color w:val="000000" w:themeColor="text1"/>
                <w:sz w:val="28"/>
                <w:szCs w:val="28"/>
                <w:lang w:eastAsia="uk-UA"/>
              </w:rPr>
              <w:t xml:space="preserve"> за ліцензію;</w:t>
            </w:r>
          </w:p>
          <w:p w:rsidR="00A66AE9" w:rsidRPr="000F5D78" w:rsidRDefault="00A66AE9" w:rsidP="005533C1">
            <w:pPr>
              <w:ind w:firstLine="407"/>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акта про</w:t>
            </w:r>
            <w:r w:rsidRPr="000F5D78">
              <w:rPr>
                <w:rFonts w:ascii="Times New Roman" w:eastAsia="Times New Roman" w:hAnsi="Times New Roman" w:cs="Times New Roman"/>
                <w:bCs/>
                <w:color w:val="000000" w:themeColor="text1"/>
                <w:sz w:val="28"/>
                <w:szCs w:val="28"/>
                <w:lang w:eastAsia="uk-UA"/>
              </w:rPr>
              <w:t xml:space="preserve"> встановлення факту незаконного використання суб'єктом господарювання (у тому числі іноземним суб'єктом господарювання, який діє через своє зареєстроване постійне представництво) марок акцизного податку (стосовно імпортерів); </w:t>
            </w:r>
          </w:p>
          <w:p w:rsidR="00A66AE9" w:rsidRPr="000F5D78" w:rsidRDefault="00A66AE9"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акта про</w:t>
            </w:r>
            <w:r w:rsidRPr="000F5D78">
              <w:rPr>
                <w:rFonts w:ascii="Times New Roman" w:eastAsia="Times New Roman" w:hAnsi="Times New Roman" w:cs="Times New Roman"/>
                <w:bCs/>
                <w:color w:val="000000" w:themeColor="text1"/>
                <w:sz w:val="28"/>
                <w:szCs w:val="28"/>
                <w:lang w:eastAsia="uk-UA"/>
              </w:rPr>
              <w:t xml:space="preserve"> встановлення факту </w:t>
            </w:r>
            <w:r w:rsidRPr="000F5D78">
              <w:rPr>
                <w:rFonts w:ascii="Times New Roman" w:eastAsia="Times New Roman" w:hAnsi="Times New Roman" w:cs="Times New Roman"/>
                <w:b/>
                <w:bCs/>
                <w:color w:val="000000" w:themeColor="text1"/>
                <w:sz w:val="28"/>
                <w:szCs w:val="28"/>
                <w:lang w:eastAsia="uk-UA"/>
              </w:rPr>
              <w:t>зберігання, транспортування та/або</w:t>
            </w:r>
            <w:r w:rsidRPr="000F5D78">
              <w:rPr>
                <w:rFonts w:ascii="Times New Roman" w:eastAsia="Times New Roman" w:hAnsi="Times New Roman" w:cs="Times New Roman"/>
                <w:bCs/>
                <w:color w:val="000000" w:themeColor="text1"/>
                <w:sz w:val="28"/>
                <w:szCs w:val="28"/>
                <w:lang w:eastAsia="uk-UA"/>
              </w:rPr>
              <w:t xml:space="preserve"> торгівлі суб'єктом господарювання (у тому числі іноземним суб'єктом господарювання, який діє через своє зареєстроване постійне представництво) алкогольними напоями, тютюновими виробами, рідинами, що використовуються в електронних сигаретах, без марок акцизного податку </w:t>
            </w:r>
            <w:r w:rsidRPr="000F5D78">
              <w:rPr>
                <w:rFonts w:ascii="Times New Roman" w:eastAsia="Times New Roman" w:hAnsi="Times New Roman" w:cs="Times New Roman"/>
                <w:b/>
                <w:bCs/>
                <w:color w:val="000000" w:themeColor="text1"/>
                <w:sz w:val="28"/>
                <w:szCs w:val="28"/>
                <w:lang w:eastAsia="uk-UA"/>
              </w:rPr>
              <w:t xml:space="preserve">встановленого зразка або з підробленими марками акцизного податку; </w:t>
            </w:r>
          </w:p>
          <w:p w:rsidR="00A66AE9" w:rsidRPr="000F5D78" w:rsidRDefault="00A66AE9"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w:t>
            </w:r>
          </w:p>
          <w:p w:rsidR="00A66AE9" w:rsidRPr="000F5D78" w:rsidRDefault="00A66AE9" w:rsidP="005533C1">
            <w:pPr>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lastRenderedPageBreak/>
              <w:t xml:space="preserve">       рішення суду про встановлення факту переміщення суб'єктом господарювання (у тому числі іноземним суб'єктом господарювання, який діє через своє зареєстроване постійне представництво) алкогольних напоїв, тютюнових виробів, рідин, що використовуються в електронних сигаретах, поза митним контролем;</w:t>
            </w:r>
          </w:p>
          <w:p w:rsidR="00A66AE9" w:rsidRPr="000F5D78" w:rsidRDefault="00A66AE9" w:rsidP="005533C1">
            <w:pPr>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отримання від правоохоронних органів матеріалів щодо встановлення факту</w:t>
            </w:r>
            <w:r w:rsidRPr="000F5D78">
              <w:rPr>
                <w:rFonts w:ascii="Times New Roman" w:eastAsia="Times New Roman" w:hAnsi="Times New Roman" w:cs="Times New Roman"/>
                <w:bCs/>
                <w:color w:val="000000" w:themeColor="text1"/>
                <w:sz w:val="28"/>
                <w:szCs w:val="28"/>
                <w:lang w:eastAsia="uk-UA"/>
              </w:rPr>
              <w:t xml:space="preserve"> порушення вимог статті 15</w:t>
            </w:r>
            <w:r w:rsidRPr="000F5D78">
              <w:rPr>
                <w:rFonts w:ascii="Times New Roman" w:eastAsia="Times New Roman" w:hAnsi="Times New Roman" w:cs="Times New Roman"/>
                <w:bCs/>
                <w:color w:val="000000" w:themeColor="text1"/>
                <w:sz w:val="28"/>
                <w:szCs w:val="28"/>
                <w:vertAlign w:val="superscript"/>
                <w:lang w:eastAsia="uk-UA"/>
              </w:rPr>
              <w:t>3</w:t>
            </w:r>
            <w:r w:rsidRPr="000F5D78">
              <w:rPr>
                <w:rFonts w:ascii="Times New Roman" w:eastAsia="Times New Roman" w:hAnsi="Times New Roman" w:cs="Times New Roman"/>
                <w:bCs/>
                <w:color w:val="000000" w:themeColor="text1"/>
                <w:sz w:val="28"/>
                <w:szCs w:val="28"/>
                <w:lang w:eastAsia="uk-UA"/>
              </w:rPr>
              <w:t xml:space="preserve"> цього Закону щодо продажу алкогольних напоїв, тютюнових виробів, рідин, що використовуються в електронних сигаретах, </w:t>
            </w:r>
            <w:r w:rsidRPr="000F5D78">
              <w:rPr>
                <w:rFonts w:ascii="Times New Roman" w:eastAsia="Times New Roman" w:hAnsi="Times New Roman" w:cs="Times New Roman"/>
                <w:b/>
                <w:bCs/>
                <w:color w:val="000000" w:themeColor="text1"/>
                <w:sz w:val="28"/>
                <w:szCs w:val="28"/>
                <w:lang w:eastAsia="uk-UA"/>
              </w:rPr>
              <w:t>особами або</w:t>
            </w:r>
            <w:r w:rsidRPr="000F5D78">
              <w:rPr>
                <w:rFonts w:ascii="Times New Roman" w:eastAsia="Times New Roman" w:hAnsi="Times New Roman" w:cs="Times New Roman"/>
                <w:bCs/>
                <w:color w:val="000000" w:themeColor="text1"/>
                <w:sz w:val="28"/>
                <w:szCs w:val="28"/>
                <w:lang w:eastAsia="uk-UA"/>
              </w:rPr>
              <w:t xml:space="preserve"> особам, які не досягли 18 років, або у не визначених для цього місцях; </w:t>
            </w:r>
          </w:p>
          <w:p w:rsidR="00A66AE9" w:rsidRPr="000F5D78" w:rsidRDefault="00A66AE9" w:rsidP="005533C1">
            <w:pPr>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Cs/>
                <w:color w:val="000000" w:themeColor="text1"/>
                <w:sz w:val="28"/>
                <w:szCs w:val="28"/>
                <w:lang w:eastAsia="uk-UA"/>
              </w:rPr>
              <w:t xml:space="preserve">    отримання від уповноважених органів інформації, що документи, копії яких подані разом із заявою на отримання ліцензії, не видавалися / не погоджувалися такими органами; </w:t>
            </w:r>
          </w:p>
          <w:p w:rsidR="000F5D78" w:rsidRDefault="00A66AE9"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w:t>
            </w:r>
          </w:p>
          <w:p w:rsidR="00A66AE9" w:rsidRPr="000F5D78" w:rsidRDefault="00A66AE9"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акта про виявлення </w:t>
            </w:r>
            <w:r w:rsidRPr="000F5D78">
              <w:rPr>
                <w:rFonts w:ascii="Times New Roman" w:eastAsia="Times New Roman" w:hAnsi="Times New Roman" w:cs="Times New Roman"/>
                <w:bCs/>
                <w:color w:val="000000" w:themeColor="text1"/>
                <w:sz w:val="28"/>
                <w:szCs w:val="28"/>
                <w:lang w:eastAsia="uk-UA"/>
              </w:rPr>
              <w:t>недостовірних даних</w:t>
            </w:r>
            <w:r w:rsidRPr="000F5D78">
              <w:rPr>
                <w:rFonts w:ascii="Times New Roman" w:eastAsia="Times New Roman" w:hAnsi="Times New Roman" w:cs="Times New Roman"/>
                <w:b/>
                <w:bCs/>
                <w:color w:val="000000" w:themeColor="text1"/>
                <w:sz w:val="28"/>
                <w:szCs w:val="28"/>
                <w:lang w:eastAsia="uk-UA"/>
              </w:rPr>
              <w:t xml:space="preserve"> у заяві та </w:t>
            </w:r>
            <w:r w:rsidRPr="000F5D78">
              <w:rPr>
                <w:rFonts w:ascii="Times New Roman" w:eastAsia="Times New Roman" w:hAnsi="Times New Roman" w:cs="Times New Roman"/>
                <w:bCs/>
                <w:color w:val="000000" w:themeColor="text1"/>
                <w:sz w:val="28"/>
                <w:szCs w:val="28"/>
                <w:lang w:eastAsia="uk-UA"/>
              </w:rPr>
              <w:t>документах, подани</w:t>
            </w:r>
            <w:r w:rsidRPr="000F5D78">
              <w:rPr>
                <w:rFonts w:ascii="Times New Roman" w:eastAsia="Times New Roman" w:hAnsi="Times New Roman" w:cs="Times New Roman"/>
                <w:b/>
                <w:bCs/>
                <w:color w:val="000000" w:themeColor="text1"/>
                <w:sz w:val="28"/>
                <w:szCs w:val="28"/>
                <w:lang w:eastAsia="uk-UA"/>
              </w:rPr>
              <w:t xml:space="preserve">х суб'єктом господарювання </w:t>
            </w:r>
            <w:r w:rsidRPr="000F5D78">
              <w:rPr>
                <w:rFonts w:ascii="Times New Roman" w:eastAsia="Times New Roman" w:hAnsi="Times New Roman" w:cs="Times New Roman"/>
                <w:bCs/>
                <w:color w:val="000000" w:themeColor="text1"/>
                <w:sz w:val="28"/>
                <w:szCs w:val="28"/>
                <w:lang w:eastAsia="uk-UA"/>
              </w:rPr>
              <w:t>разом із заявою про отримання ліцензії</w:t>
            </w:r>
            <w:r w:rsidR="003E5E28">
              <w:rPr>
                <w:rFonts w:ascii="Times New Roman" w:eastAsia="Times New Roman" w:hAnsi="Times New Roman" w:cs="Times New Roman"/>
                <w:bCs/>
                <w:color w:val="000000" w:themeColor="text1"/>
                <w:sz w:val="28"/>
                <w:szCs w:val="28"/>
                <w:lang w:eastAsia="uk-UA"/>
              </w:rPr>
              <w:t>,</w:t>
            </w:r>
            <w:r w:rsidRPr="000F5D78">
              <w:rPr>
                <w:rFonts w:ascii="Times New Roman" w:eastAsia="Times New Roman" w:hAnsi="Times New Roman" w:cs="Times New Roman"/>
                <w:b/>
                <w:bCs/>
                <w:color w:val="000000" w:themeColor="text1"/>
                <w:sz w:val="28"/>
                <w:szCs w:val="28"/>
                <w:lang w:eastAsia="uk-UA"/>
              </w:rPr>
              <w:t xml:space="preserve"> або отримання від уповноважених органів інформації, що документи, копії яких подані разом із заявою на отримання ліцензії, не видавалися</w:t>
            </w:r>
            <w:r w:rsidR="00771382" w:rsidRPr="000F5D78">
              <w:rPr>
                <w:rFonts w:ascii="Times New Roman" w:eastAsia="Times New Roman" w:hAnsi="Times New Roman" w:cs="Times New Roman"/>
                <w:b/>
                <w:bCs/>
                <w:color w:val="000000" w:themeColor="text1"/>
                <w:sz w:val="28"/>
                <w:szCs w:val="28"/>
                <w:lang w:eastAsia="uk-UA"/>
              </w:rPr>
              <w:t xml:space="preserve"> </w:t>
            </w:r>
            <w:r w:rsidRPr="000F5D78">
              <w:rPr>
                <w:rFonts w:ascii="Times New Roman" w:eastAsia="Times New Roman" w:hAnsi="Times New Roman" w:cs="Times New Roman"/>
                <w:b/>
                <w:bCs/>
                <w:color w:val="000000" w:themeColor="text1"/>
                <w:sz w:val="28"/>
                <w:szCs w:val="28"/>
                <w:lang w:eastAsia="uk-UA"/>
              </w:rPr>
              <w:t>/</w:t>
            </w:r>
            <w:r w:rsidR="00771382" w:rsidRPr="000F5D78">
              <w:rPr>
                <w:rFonts w:ascii="Times New Roman" w:eastAsia="Times New Roman" w:hAnsi="Times New Roman" w:cs="Times New Roman"/>
                <w:b/>
                <w:bCs/>
                <w:color w:val="000000" w:themeColor="text1"/>
                <w:sz w:val="28"/>
                <w:szCs w:val="28"/>
                <w:lang w:eastAsia="uk-UA"/>
              </w:rPr>
              <w:t xml:space="preserve"> </w:t>
            </w:r>
            <w:r w:rsidRPr="000F5D78">
              <w:rPr>
                <w:rFonts w:ascii="Times New Roman" w:eastAsia="Times New Roman" w:hAnsi="Times New Roman" w:cs="Times New Roman"/>
                <w:b/>
                <w:bCs/>
                <w:color w:val="000000" w:themeColor="text1"/>
                <w:sz w:val="28"/>
                <w:szCs w:val="28"/>
                <w:lang w:eastAsia="uk-UA"/>
              </w:rPr>
              <w:t>не погоджувалися такими органами;</w:t>
            </w:r>
          </w:p>
          <w:p w:rsidR="00A66AE9" w:rsidRPr="000F5D78" w:rsidRDefault="00A66AE9" w:rsidP="005533C1">
            <w:pPr>
              <w:jc w:val="both"/>
              <w:rPr>
                <w:rFonts w:ascii="Times New Roman" w:eastAsia="Times New Roman" w:hAnsi="Times New Roman" w:cs="Times New Roman"/>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акта про</w:t>
            </w:r>
            <w:r w:rsidRPr="000F5D78">
              <w:rPr>
                <w:rFonts w:ascii="Times New Roman" w:eastAsia="Times New Roman" w:hAnsi="Times New Roman" w:cs="Times New Roman"/>
                <w:bCs/>
                <w:color w:val="000000" w:themeColor="text1"/>
                <w:sz w:val="28"/>
                <w:szCs w:val="28"/>
                <w:lang w:eastAsia="uk-UA"/>
              </w:rPr>
              <w:t xml:space="preserve"> встановлення факту здійснення роздрібної торгівлі через реєстратори розрахункових операцій, </w:t>
            </w:r>
            <w:r w:rsidRPr="000F5D78">
              <w:rPr>
                <w:rFonts w:ascii="Times New Roman" w:eastAsia="Times New Roman" w:hAnsi="Times New Roman" w:cs="Times New Roman"/>
                <w:b/>
                <w:bCs/>
                <w:color w:val="000000" w:themeColor="text1"/>
                <w:sz w:val="28"/>
                <w:szCs w:val="28"/>
                <w:lang w:eastAsia="uk-UA"/>
              </w:rPr>
              <w:t>програмні реєстратори розрахункових операцій</w:t>
            </w:r>
            <w:r w:rsidRPr="000F5D78">
              <w:rPr>
                <w:rFonts w:ascii="Times New Roman" w:eastAsia="Times New Roman" w:hAnsi="Times New Roman" w:cs="Times New Roman"/>
                <w:bCs/>
                <w:color w:val="000000" w:themeColor="text1"/>
                <w:sz w:val="28"/>
                <w:szCs w:val="28"/>
                <w:lang w:eastAsia="uk-UA"/>
              </w:rPr>
              <w:t xml:space="preserve">, не зазначені </w:t>
            </w:r>
            <w:r w:rsidRPr="000F5D78">
              <w:rPr>
                <w:rFonts w:ascii="Times New Roman" w:eastAsia="Times New Roman" w:hAnsi="Times New Roman" w:cs="Times New Roman"/>
                <w:b/>
                <w:bCs/>
                <w:color w:val="000000" w:themeColor="text1"/>
                <w:sz w:val="28"/>
                <w:szCs w:val="28"/>
                <w:lang w:eastAsia="uk-UA"/>
              </w:rPr>
              <w:t>у Єдино</w:t>
            </w:r>
            <w:r w:rsidR="00476376" w:rsidRPr="000F5D78">
              <w:rPr>
                <w:rFonts w:ascii="Times New Roman" w:eastAsia="Times New Roman" w:hAnsi="Times New Roman" w:cs="Times New Roman"/>
                <w:b/>
                <w:bCs/>
                <w:color w:val="000000" w:themeColor="text1"/>
                <w:sz w:val="28"/>
                <w:szCs w:val="28"/>
                <w:lang w:eastAsia="uk-UA"/>
              </w:rPr>
              <w:t>му</w:t>
            </w:r>
            <w:r w:rsidRPr="000F5D78">
              <w:rPr>
                <w:rFonts w:ascii="Times New Roman" w:eastAsia="Times New Roman" w:hAnsi="Times New Roman" w:cs="Times New Roman"/>
                <w:b/>
                <w:bCs/>
                <w:color w:val="000000" w:themeColor="text1"/>
                <w:sz w:val="28"/>
                <w:szCs w:val="28"/>
                <w:lang w:eastAsia="uk-UA"/>
              </w:rPr>
              <w:t xml:space="preserve"> реєстр</w:t>
            </w:r>
            <w:r w:rsidR="00476376" w:rsidRPr="000F5D78">
              <w:rPr>
                <w:rFonts w:ascii="Times New Roman" w:eastAsia="Times New Roman" w:hAnsi="Times New Roman" w:cs="Times New Roman"/>
                <w:b/>
                <w:bCs/>
                <w:color w:val="000000" w:themeColor="text1"/>
                <w:sz w:val="28"/>
                <w:szCs w:val="28"/>
                <w:lang w:eastAsia="uk-UA"/>
              </w:rPr>
              <w:t>і</w:t>
            </w:r>
            <w:r w:rsidRPr="000F5D78">
              <w:rPr>
                <w:rFonts w:ascii="Times New Roman" w:eastAsia="Times New Roman" w:hAnsi="Times New Roman" w:cs="Times New Roman"/>
                <w:b/>
                <w:bCs/>
                <w:color w:val="000000" w:themeColor="text1"/>
                <w:sz w:val="28"/>
                <w:szCs w:val="28"/>
                <w:lang w:eastAsia="uk-UA"/>
              </w:rPr>
              <w:t xml:space="preserve"> ліцензіа</w:t>
            </w:r>
            <w:r w:rsidR="00771382" w:rsidRPr="000F5D78">
              <w:rPr>
                <w:rFonts w:ascii="Times New Roman" w:eastAsia="Times New Roman" w:hAnsi="Times New Roman" w:cs="Times New Roman"/>
                <w:b/>
                <w:bCs/>
                <w:color w:val="000000" w:themeColor="text1"/>
                <w:sz w:val="28"/>
                <w:szCs w:val="28"/>
                <w:lang w:eastAsia="uk-UA"/>
              </w:rPr>
              <w:t>тів та місць обігу пального та/</w:t>
            </w:r>
            <w:r w:rsidRPr="000F5D78">
              <w:rPr>
                <w:rFonts w:ascii="Times New Roman" w:eastAsia="Times New Roman" w:hAnsi="Times New Roman" w:cs="Times New Roman"/>
                <w:b/>
                <w:bCs/>
                <w:color w:val="000000" w:themeColor="text1"/>
                <w:sz w:val="28"/>
                <w:szCs w:val="28"/>
                <w:lang w:eastAsia="uk-UA"/>
              </w:rPr>
              <w:t>або Єдино</w:t>
            </w:r>
            <w:r w:rsidR="00476376" w:rsidRPr="000F5D78">
              <w:rPr>
                <w:rFonts w:ascii="Times New Roman" w:eastAsia="Times New Roman" w:hAnsi="Times New Roman" w:cs="Times New Roman"/>
                <w:b/>
                <w:bCs/>
                <w:color w:val="000000" w:themeColor="text1"/>
                <w:sz w:val="28"/>
                <w:szCs w:val="28"/>
                <w:lang w:eastAsia="uk-UA"/>
              </w:rPr>
              <w:t>му</w:t>
            </w:r>
            <w:r w:rsidRPr="000F5D78">
              <w:rPr>
                <w:rFonts w:ascii="Times New Roman" w:eastAsia="Times New Roman" w:hAnsi="Times New Roman" w:cs="Times New Roman"/>
                <w:b/>
                <w:bCs/>
                <w:color w:val="000000" w:themeColor="text1"/>
                <w:sz w:val="28"/>
                <w:szCs w:val="28"/>
                <w:lang w:eastAsia="uk-UA"/>
              </w:rPr>
              <w:t xml:space="preserve"> реєстр</w:t>
            </w:r>
            <w:r w:rsidR="00476376" w:rsidRPr="000F5D78">
              <w:rPr>
                <w:rFonts w:ascii="Times New Roman" w:eastAsia="Times New Roman" w:hAnsi="Times New Roman" w:cs="Times New Roman"/>
                <w:b/>
                <w:bCs/>
                <w:color w:val="000000" w:themeColor="text1"/>
                <w:sz w:val="28"/>
                <w:szCs w:val="28"/>
                <w:lang w:eastAsia="uk-UA"/>
              </w:rPr>
              <w:t>і</w:t>
            </w:r>
            <w:r w:rsidRPr="000F5D78">
              <w:rPr>
                <w:rFonts w:ascii="Times New Roman" w:eastAsia="Times New Roman" w:hAnsi="Times New Roman" w:cs="Times New Roman"/>
                <w:b/>
                <w:bCs/>
                <w:color w:val="000000" w:themeColor="text1"/>
                <w:sz w:val="28"/>
                <w:szCs w:val="28"/>
                <w:lang w:eastAsia="uk-UA"/>
              </w:rPr>
              <w:t xml:space="preserve"> ліцензіатів з виробництва та обігу спирту, алкогольних напоїв, тютюнових виробів та рідин, що використовуються в електронних сигаретах, або без </w:t>
            </w:r>
            <w:r w:rsidRPr="000F5D78">
              <w:rPr>
                <w:rFonts w:ascii="Times New Roman" w:eastAsia="Times New Roman" w:hAnsi="Times New Roman" w:cs="Times New Roman"/>
                <w:b/>
                <w:bCs/>
                <w:color w:val="000000" w:themeColor="text1"/>
                <w:sz w:val="28"/>
                <w:szCs w:val="28"/>
                <w:lang w:eastAsia="uk-UA"/>
              </w:rPr>
              <w:lastRenderedPageBreak/>
              <w:t>застосування реєстраторів розрахункових операцій, програмних реєстраторів розрахункових операцій</w:t>
            </w:r>
            <w:r w:rsidRPr="000F5D78">
              <w:rPr>
                <w:rFonts w:ascii="Times New Roman" w:eastAsia="Times New Roman" w:hAnsi="Times New Roman" w:cs="Times New Roman"/>
                <w:bCs/>
                <w:color w:val="000000" w:themeColor="text1"/>
                <w:sz w:val="28"/>
                <w:szCs w:val="28"/>
                <w:lang w:eastAsia="uk-UA"/>
              </w:rPr>
              <w:t xml:space="preserve">; </w:t>
            </w:r>
          </w:p>
          <w:p w:rsidR="00A66AE9" w:rsidRPr="000F5D78" w:rsidRDefault="00A66AE9"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акта про встановлення </w:t>
            </w:r>
            <w:r w:rsidRPr="000F5D78">
              <w:rPr>
                <w:rFonts w:ascii="Times New Roman" w:eastAsia="Times New Roman" w:hAnsi="Times New Roman" w:cs="Times New Roman"/>
                <w:bCs/>
                <w:color w:val="000000" w:themeColor="text1"/>
                <w:sz w:val="28"/>
                <w:szCs w:val="28"/>
                <w:lang w:eastAsia="uk-UA"/>
              </w:rPr>
              <w:t>факту відсутності суб'єкта господарювання (у тому числі іноземного суб'єкта господарювання, який діє через своє зареєстроване постійне представництво) за місцезнаходженням</w:t>
            </w:r>
            <w:r w:rsidRPr="000F5D78">
              <w:rPr>
                <w:rFonts w:ascii="Times New Roman" w:eastAsia="Times New Roman" w:hAnsi="Times New Roman" w:cs="Times New Roman"/>
                <w:b/>
                <w:bCs/>
                <w:color w:val="000000" w:themeColor="text1"/>
                <w:sz w:val="28"/>
                <w:szCs w:val="28"/>
                <w:lang w:eastAsia="uk-UA"/>
              </w:rPr>
              <w:t xml:space="preserve"> (місцем проживання) та/або </w:t>
            </w:r>
            <w:r w:rsidRPr="000F5D78">
              <w:rPr>
                <w:rFonts w:ascii="Times New Roman" w:eastAsia="Times New Roman" w:hAnsi="Times New Roman" w:cs="Times New Roman"/>
                <w:bCs/>
                <w:color w:val="000000" w:themeColor="text1"/>
                <w:sz w:val="28"/>
                <w:szCs w:val="28"/>
                <w:lang w:eastAsia="uk-UA"/>
              </w:rPr>
              <w:t xml:space="preserve">місцем провадження діяльності, яка підлягає ліцензуванню. </w:t>
            </w:r>
            <w:r w:rsidRPr="000F5D78">
              <w:rPr>
                <w:rFonts w:ascii="Times New Roman" w:eastAsia="Times New Roman" w:hAnsi="Times New Roman" w:cs="Times New Roman"/>
                <w:b/>
                <w:bCs/>
                <w:color w:val="000000" w:themeColor="text1"/>
                <w:sz w:val="28"/>
                <w:szCs w:val="28"/>
                <w:lang w:eastAsia="uk-UA"/>
              </w:rPr>
              <w:t>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w:t>
            </w:r>
            <w:r w:rsidR="007D3A77" w:rsidRPr="000F5D78">
              <w:rPr>
                <w:rFonts w:ascii="Times New Roman" w:eastAsia="Times New Roman" w:hAnsi="Times New Roman" w:cs="Times New Roman"/>
                <w:b/>
                <w:bCs/>
                <w:color w:val="000000" w:themeColor="text1"/>
                <w:sz w:val="28"/>
                <w:szCs w:val="28"/>
                <w:lang w:eastAsia="uk-UA"/>
              </w:rPr>
              <w:t xml:space="preserve"> </w:t>
            </w:r>
          </w:p>
          <w:p w:rsidR="00A66AE9" w:rsidRPr="000F5D78" w:rsidRDefault="00A66AE9"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акта про встановлення факту порушення строків </w:t>
            </w:r>
            <w:r w:rsidRPr="000F5D78">
              <w:rPr>
                <w:rFonts w:ascii="Times New Roman" w:eastAsia="Times New Roman" w:hAnsi="Times New Roman" w:cs="Times New Roman"/>
                <w:bCs/>
                <w:color w:val="000000" w:themeColor="text1"/>
                <w:sz w:val="28"/>
                <w:szCs w:val="28"/>
                <w:lang w:eastAsia="uk-UA"/>
              </w:rPr>
              <w:t>звернення до органу ліцензування щодо зміни відомостей</w:t>
            </w:r>
            <w:r w:rsidRPr="000F5D78">
              <w:rPr>
                <w:rFonts w:ascii="Times New Roman" w:eastAsia="Times New Roman" w:hAnsi="Times New Roman" w:cs="Times New Roman"/>
                <w:b/>
                <w:bCs/>
                <w:color w:val="000000" w:themeColor="text1"/>
                <w:sz w:val="28"/>
                <w:szCs w:val="28"/>
                <w:lang w:eastAsia="uk-UA"/>
              </w:rPr>
              <w:t>, зазначених у Єдино</w:t>
            </w:r>
            <w:r w:rsidR="00476376" w:rsidRPr="000F5D78">
              <w:rPr>
                <w:rFonts w:ascii="Times New Roman" w:eastAsia="Times New Roman" w:hAnsi="Times New Roman" w:cs="Times New Roman"/>
                <w:b/>
                <w:bCs/>
                <w:color w:val="000000" w:themeColor="text1"/>
                <w:sz w:val="28"/>
                <w:szCs w:val="28"/>
                <w:lang w:eastAsia="uk-UA"/>
              </w:rPr>
              <w:t>му</w:t>
            </w:r>
            <w:r w:rsidRPr="000F5D78">
              <w:rPr>
                <w:rFonts w:ascii="Times New Roman" w:eastAsia="Times New Roman" w:hAnsi="Times New Roman" w:cs="Times New Roman"/>
                <w:b/>
                <w:bCs/>
                <w:color w:val="000000" w:themeColor="text1"/>
                <w:sz w:val="28"/>
                <w:szCs w:val="28"/>
                <w:lang w:eastAsia="uk-UA"/>
              </w:rPr>
              <w:t xml:space="preserve"> реєстр</w:t>
            </w:r>
            <w:r w:rsidR="00476376" w:rsidRPr="000F5D78">
              <w:rPr>
                <w:rFonts w:ascii="Times New Roman" w:eastAsia="Times New Roman" w:hAnsi="Times New Roman" w:cs="Times New Roman"/>
                <w:b/>
                <w:bCs/>
                <w:color w:val="000000" w:themeColor="text1"/>
                <w:sz w:val="28"/>
                <w:szCs w:val="28"/>
                <w:lang w:eastAsia="uk-UA"/>
              </w:rPr>
              <w:t>і</w:t>
            </w:r>
            <w:r w:rsidRPr="000F5D78">
              <w:rPr>
                <w:rFonts w:ascii="Times New Roman" w:eastAsia="Times New Roman" w:hAnsi="Times New Roman" w:cs="Times New Roman"/>
                <w:b/>
                <w:bCs/>
                <w:color w:val="000000" w:themeColor="text1"/>
                <w:sz w:val="28"/>
                <w:szCs w:val="28"/>
                <w:lang w:eastAsia="uk-UA"/>
              </w:rPr>
              <w:t xml:space="preserve"> ліцензіатів та місць обігу пального та/або у Єдино</w:t>
            </w:r>
            <w:r w:rsidR="00476376" w:rsidRPr="000F5D78">
              <w:rPr>
                <w:rFonts w:ascii="Times New Roman" w:eastAsia="Times New Roman" w:hAnsi="Times New Roman" w:cs="Times New Roman"/>
                <w:b/>
                <w:bCs/>
                <w:color w:val="000000" w:themeColor="text1"/>
                <w:sz w:val="28"/>
                <w:szCs w:val="28"/>
                <w:lang w:eastAsia="uk-UA"/>
              </w:rPr>
              <w:t>му</w:t>
            </w:r>
            <w:r w:rsidRPr="000F5D78">
              <w:rPr>
                <w:rFonts w:ascii="Times New Roman" w:eastAsia="Times New Roman" w:hAnsi="Times New Roman" w:cs="Times New Roman"/>
                <w:b/>
                <w:bCs/>
                <w:color w:val="000000" w:themeColor="text1"/>
                <w:sz w:val="28"/>
                <w:szCs w:val="28"/>
                <w:lang w:eastAsia="uk-UA"/>
              </w:rPr>
              <w:t xml:space="preserve"> реєстр</w:t>
            </w:r>
            <w:r w:rsidR="00476376" w:rsidRPr="000F5D78">
              <w:rPr>
                <w:rFonts w:ascii="Times New Roman" w:eastAsia="Times New Roman" w:hAnsi="Times New Roman" w:cs="Times New Roman"/>
                <w:b/>
                <w:bCs/>
                <w:color w:val="000000" w:themeColor="text1"/>
                <w:sz w:val="28"/>
                <w:szCs w:val="28"/>
                <w:lang w:eastAsia="uk-UA"/>
              </w:rPr>
              <w:t>і</w:t>
            </w:r>
            <w:r w:rsidRPr="000F5D78">
              <w:rPr>
                <w:rFonts w:ascii="Times New Roman" w:eastAsia="Times New Roman" w:hAnsi="Times New Roman" w:cs="Times New Roman"/>
                <w:b/>
                <w:bCs/>
                <w:color w:val="000000" w:themeColor="text1"/>
                <w:sz w:val="28"/>
                <w:szCs w:val="28"/>
                <w:lang w:eastAsia="uk-UA"/>
              </w:rPr>
              <w:t xml:space="preserve"> ліцензіатів з виробництва та обігу спирту, алкогольних напоїв, тютюнових виробів та рідин, що використовуються в електронних сигаретах</w:t>
            </w:r>
            <w:r w:rsidR="00771382" w:rsidRPr="000F5D78">
              <w:rPr>
                <w:rFonts w:ascii="Times New Roman" w:eastAsia="Times New Roman" w:hAnsi="Times New Roman" w:cs="Times New Roman"/>
                <w:b/>
                <w:bCs/>
                <w:color w:val="000000" w:themeColor="text1"/>
                <w:sz w:val="28"/>
                <w:szCs w:val="28"/>
                <w:lang w:eastAsia="uk-UA"/>
              </w:rPr>
              <w:t>,</w:t>
            </w:r>
            <w:r w:rsidRPr="000F5D78">
              <w:rPr>
                <w:rFonts w:ascii="Times New Roman" w:eastAsia="Times New Roman" w:hAnsi="Times New Roman" w:cs="Times New Roman"/>
                <w:b/>
                <w:bCs/>
                <w:color w:val="000000" w:themeColor="text1"/>
                <w:sz w:val="28"/>
                <w:szCs w:val="28"/>
                <w:lang w:eastAsia="uk-UA"/>
              </w:rPr>
              <w:t xml:space="preserve"> та/або даних, зазначених у заяві, документах та відомостях, що додавалися до заяви про отримання ліцензії;</w:t>
            </w:r>
          </w:p>
          <w:p w:rsidR="00A66AE9" w:rsidRPr="000F5D78" w:rsidRDefault="00A11A40"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w:t>
            </w:r>
            <w:r w:rsidR="00A66AE9" w:rsidRPr="000F5D78">
              <w:rPr>
                <w:rFonts w:ascii="Times New Roman" w:eastAsia="Times New Roman" w:hAnsi="Times New Roman" w:cs="Times New Roman"/>
                <w:b/>
                <w:bCs/>
                <w:color w:val="000000" w:themeColor="text1"/>
                <w:sz w:val="28"/>
                <w:szCs w:val="28"/>
                <w:lang w:eastAsia="uk-UA"/>
              </w:rPr>
              <w:t xml:space="preserve">акта, </w:t>
            </w:r>
            <w:r w:rsidR="00A66AE9" w:rsidRPr="000F5D78">
              <w:rPr>
                <w:rFonts w:ascii="Times New Roman" w:eastAsia="Times New Roman" w:hAnsi="Times New Roman" w:cs="Times New Roman"/>
                <w:bCs/>
                <w:color w:val="000000" w:themeColor="text1"/>
                <w:sz w:val="28"/>
                <w:szCs w:val="28"/>
                <w:lang w:eastAsia="uk-UA"/>
              </w:rPr>
              <w:t>що засвідчує факт</w:t>
            </w:r>
            <w:r w:rsidR="00A66AE9" w:rsidRPr="000F5D78">
              <w:rPr>
                <w:rFonts w:ascii="Times New Roman" w:eastAsia="Times New Roman" w:hAnsi="Times New Roman" w:cs="Times New Roman"/>
                <w:b/>
                <w:bCs/>
                <w:color w:val="000000" w:themeColor="text1"/>
                <w:sz w:val="28"/>
                <w:szCs w:val="28"/>
                <w:lang w:eastAsia="uk-UA"/>
              </w:rPr>
              <w:t xml:space="preserve"> </w:t>
            </w:r>
            <w:r w:rsidR="00A66AE9" w:rsidRPr="000F5D78">
              <w:rPr>
                <w:rFonts w:ascii="Times New Roman" w:eastAsia="Times New Roman" w:hAnsi="Times New Roman" w:cs="Times New Roman"/>
                <w:bCs/>
                <w:color w:val="000000" w:themeColor="text1"/>
                <w:sz w:val="28"/>
                <w:szCs w:val="28"/>
                <w:lang w:eastAsia="uk-UA"/>
              </w:rPr>
              <w:t>відмови суб'єкта господарювання (у тому числі іноземного суб'єкта господарювання, який діє через своє зареєстроване постійне представництво) та/або його посадових (службових) осіб (його представниками або особами, які фактично проводять розрахункові операції) без законних підстав</w:t>
            </w:r>
            <w:r w:rsidR="00A66AE9" w:rsidRPr="000F5D78">
              <w:rPr>
                <w:rFonts w:ascii="Times New Roman" w:eastAsia="Times New Roman" w:hAnsi="Times New Roman" w:cs="Times New Roman"/>
                <w:b/>
                <w:bCs/>
                <w:color w:val="000000" w:themeColor="text1"/>
                <w:sz w:val="28"/>
                <w:szCs w:val="28"/>
                <w:lang w:eastAsia="uk-UA"/>
              </w:rPr>
              <w:t xml:space="preserve"> у допуску уповноважених представників контролюючого органу до проведення перевірки, </w:t>
            </w:r>
            <w:r w:rsidR="00A66AE9" w:rsidRPr="000F5D78">
              <w:rPr>
                <w:rFonts w:ascii="Times New Roman" w:eastAsia="Times New Roman" w:hAnsi="Times New Roman" w:cs="Times New Roman"/>
                <w:b/>
                <w:bCs/>
                <w:color w:val="000000" w:themeColor="text1"/>
                <w:sz w:val="28"/>
                <w:szCs w:val="28"/>
                <w:lang w:eastAsia="uk-UA"/>
              </w:rPr>
              <w:lastRenderedPageBreak/>
              <w:t xml:space="preserve">складеного відповідно до вимог пункту 81.2 статті 81 </w:t>
            </w:r>
            <w:r w:rsidR="00A66AE9" w:rsidRPr="000F5D78">
              <w:rPr>
                <w:rFonts w:ascii="Times New Roman" w:eastAsia="Times New Roman" w:hAnsi="Times New Roman" w:cs="Times New Roman"/>
                <w:bCs/>
                <w:color w:val="000000" w:themeColor="text1"/>
                <w:sz w:val="28"/>
                <w:szCs w:val="28"/>
                <w:lang w:eastAsia="uk-UA"/>
              </w:rPr>
              <w:t>Податкового кодексу України</w:t>
            </w:r>
            <w:r w:rsidR="00A66AE9" w:rsidRPr="000F5D78">
              <w:rPr>
                <w:rFonts w:ascii="Times New Roman" w:eastAsia="Times New Roman" w:hAnsi="Times New Roman" w:cs="Times New Roman"/>
                <w:b/>
                <w:bCs/>
                <w:color w:val="000000" w:themeColor="text1"/>
                <w:sz w:val="28"/>
                <w:szCs w:val="28"/>
                <w:lang w:eastAsia="uk-UA"/>
              </w:rPr>
              <w:t>. До такого акта долучається мультимедійна інформація щодо фіксації зазначеного факту технічними приладами та/або технічними засобами, що здійснюють або мають функції фото-, кінозйомки, відеозапису чи звукозапису, та/або засобами фото-, кінозйомки, відеозапису чи звукозапису;</w:t>
            </w:r>
            <w:r w:rsidR="00CE12E0" w:rsidRPr="000F5D78">
              <w:rPr>
                <w:rFonts w:ascii="Times New Roman" w:eastAsia="Times New Roman" w:hAnsi="Times New Roman" w:cs="Times New Roman"/>
                <w:b/>
                <w:bCs/>
                <w:color w:val="000000" w:themeColor="text1"/>
                <w:sz w:val="28"/>
                <w:szCs w:val="28"/>
                <w:lang w:eastAsia="uk-UA"/>
              </w:rPr>
              <w:t xml:space="preserve"> </w:t>
            </w:r>
          </w:p>
          <w:p w:rsidR="00582D4B" w:rsidRPr="000F5D78" w:rsidRDefault="00582D4B" w:rsidP="00582D4B">
            <w:pPr>
              <w:ind w:firstLine="207"/>
              <w:jc w:val="both"/>
              <w:rPr>
                <w:rFonts w:ascii="Times New Roman" w:hAnsi="Times New Roman" w:cs="Times New Roman"/>
                <w:color w:val="000000" w:themeColor="text1"/>
                <w:sz w:val="28"/>
                <w:szCs w:val="28"/>
              </w:rPr>
            </w:pPr>
            <w:r w:rsidRPr="000F5D78">
              <w:rPr>
                <w:rFonts w:ascii="Times New Roman" w:eastAsia="Times New Roman" w:hAnsi="Times New Roman" w:cs="Times New Roman"/>
                <w:bCs/>
                <w:color w:val="000000" w:themeColor="text1"/>
                <w:sz w:val="28"/>
                <w:szCs w:val="28"/>
                <w:lang w:eastAsia="uk-UA"/>
              </w:rPr>
              <w:t>рішення Ради національної безпеки і оборони України, введеного в дію Указом Президента України</w:t>
            </w:r>
            <w:r w:rsidR="003E5E28">
              <w:rPr>
                <w:rFonts w:ascii="Times New Roman" w:eastAsia="Times New Roman" w:hAnsi="Times New Roman" w:cs="Times New Roman"/>
                <w:bCs/>
                <w:color w:val="000000" w:themeColor="text1"/>
                <w:sz w:val="28"/>
                <w:szCs w:val="28"/>
                <w:lang w:eastAsia="uk-UA"/>
              </w:rPr>
              <w:t>,</w:t>
            </w:r>
            <w:r w:rsidRPr="000F5D78">
              <w:rPr>
                <w:rFonts w:ascii="Times New Roman" w:eastAsia="Times New Roman" w:hAnsi="Times New Roman" w:cs="Times New Roman"/>
                <w:bCs/>
                <w:color w:val="000000" w:themeColor="text1"/>
                <w:sz w:val="28"/>
                <w:szCs w:val="28"/>
                <w:lang w:eastAsia="uk-UA"/>
              </w:rPr>
              <w:t xml:space="preserve"> про застосування до суб’єкта господарювання </w:t>
            </w:r>
            <w:r w:rsidRPr="00A46DFC">
              <w:rPr>
                <w:rFonts w:ascii="Times New Roman" w:eastAsia="Times New Roman" w:hAnsi="Times New Roman" w:cs="Times New Roman"/>
                <w:b/>
                <w:bCs/>
                <w:color w:val="000000" w:themeColor="text1"/>
                <w:sz w:val="28"/>
                <w:szCs w:val="28"/>
                <w:lang w:eastAsia="uk-UA"/>
              </w:rPr>
              <w:t>санкці</w:t>
            </w:r>
            <w:r w:rsidR="00A46DFC" w:rsidRPr="00A46DFC">
              <w:rPr>
                <w:rFonts w:ascii="Times New Roman" w:eastAsia="Times New Roman" w:hAnsi="Times New Roman" w:cs="Times New Roman"/>
                <w:b/>
                <w:bCs/>
                <w:color w:val="000000" w:themeColor="text1"/>
                <w:sz w:val="28"/>
                <w:szCs w:val="28"/>
                <w:lang w:eastAsia="uk-UA"/>
              </w:rPr>
              <w:t>ї</w:t>
            </w:r>
            <w:r w:rsidRPr="000F5D78">
              <w:rPr>
                <w:rFonts w:ascii="Times New Roman" w:eastAsia="Times New Roman" w:hAnsi="Times New Roman" w:cs="Times New Roman"/>
                <w:bCs/>
                <w:color w:val="000000" w:themeColor="text1"/>
                <w:sz w:val="28"/>
                <w:szCs w:val="28"/>
                <w:lang w:eastAsia="uk-UA"/>
              </w:rPr>
              <w:t xml:space="preserve">, </w:t>
            </w:r>
            <w:r w:rsidRPr="00A46DFC">
              <w:rPr>
                <w:rFonts w:ascii="Times New Roman" w:eastAsia="Times New Roman" w:hAnsi="Times New Roman" w:cs="Times New Roman"/>
                <w:b/>
                <w:bCs/>
                <w:color w:val="000000" w:themeColor="text1"/>
                <w:sz w:val="28"/>
                <w:szCs w:val="28"/>
                <w:lang w:eastAsia="uk-UA"/>
              </w:rPr>
              <w:t>передбачен</w:t>
            </w:r>
            <w:r w:rsidR="00A46DFC" w:rsidRPr="00A46DFC">
              <w:rPr>
                <w:rFonts w:ascii="Times New Roman" w:eastAsia="Times New Roman" w:hAnsi="Times New Roman" w:cs="Times New Roman"/>
                <w:b/>
                <w:bCs/>
                <w:color w:val="000000" w:themeColor="text1"/>
                <w:sz w:val="28"/>
                <w:szCs w:val="28"/>
                <w:lang w:eastAsia="uk-UA"/>
              </w:rPr>
              <w:t>ої</w:t>
            </w:r>
            <w:r w:rsidRPr="000F5D78">
              <w:rPr>
                <w:rFonts w:ascii="Times New Roman" w:eastAsia="Times New Roman" w:hAnsi="Times New Roman" w:cs="Times New Roman"/>
                <w:bCs/>
                <w:color w:val="000000" w:themeColor="text1"/>
                <w:sz w:val="28"/>
                <w:szCs w:val="28"/>
                <w:lang w:eastAsia="uk-UA"/>
              </w:rPr>
              <w:t xml:space="preserve"> пунктом 6 частини першої статті 4 Закону України «Про санкції».</w:t>
            </w:r>
          </w:p>
          <w:p w:rsidR="00582D4B" w:rsidRPr="000F5D78" w:rsidRDefault="00582D4B" w:rsidP="005533C1">
            <w:pPr>
              <w:jc w:val="both"/>
              <w:rPr>
                <w:rFonts w:ascii="Times New Roman" w:eastAsia="Times New Roman" w:hAnsi="Times New Roman" w:cs="Times New Roman"/>
                <w:b/>
                <w:bCs/>
                <w:color w:val="000000" w:themeColor="text1"/>
                <w:sz w:val="28"/>
                <w:szCs w:val="28"/>
                <w:lang w:eastAsia="uk-UA"/>
              </w:rPr>
            </w:pPr>
          </w:p>
          <w:p w:rsidR="00A66AE9" w:rsidRPr="000F5D78" w:rsidRDefault="00A66AE9"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рішення суду або акта про встановлення факту здійснення суб'єктом господарювання (у тому числі іноземним суб'єктом господарювання, який діє через своє зареєстроване постійне представництво) зберігання, транспортування, торгівлі фальсифікованими, необлікованими або облікованими з порушенням порядку обліку товарних запасів у роздрібній торгівлі, передбаченого пунктом 12 статті 3 Закону України «Про застосування реєстраторів розрахункових операцій у сфері торгівлі, громадського харчування та послуг», у такого суб'єкта господарювання алкогольними напоями, тютюновими виробами, рідинами, що використовуються в електронних сигаретах, пальним; </w:t>
            </w:r>
          </w:p>
          <w:p w:rsidR="00A66AE9" w:rsidRPr="000F5D78" w:rsidRDefault="00A11A40" w:rsidP="005533C1">
            <w:pPr>
              <w:jc w:val="both"/>
              <w:rPr>
                <w:rFonts w:ascii="Times New Roman" w:eastAsia="Times New Roman" w:hAnsi="Times New Roman" w:cs="Times New Roman"/>
                <w:b/>
                <w:bCs/>
                <w:color w:val="000000" w:themeColor="text1"/>
                <w:sz w:val="28"/>
                <w:szCs w:val="28"/>
                <w:lang w:eastAsia="uk-UA"/>
              </w:rPr>
            </w:pPr>
            <w:r w:rsidRPr="000F5D78">
              <w:rPr>
                <w:rFonts w:ascii="Times New Roman" w:eastAsia="Times New Roman" w:hAnsi="Times New Roman" w:cs="Times New Roman"/>
                <w:b/>
                <w:bCs/>
                <w:color w:val="000000" w:themeColor="text1"/>
                <w:sz w:val="28"/>
                <w:szCs w:val="28"/>
                <w:lang w:eastAsia="uk-UA"/>
              </w:rPr>
              <w:t xml:space="preserve">     </w:t>
            </w:r>
            <w:r w:rsidR="00A66AE9" w:rsidRPr="000F5D78">
              <w:rPr>
                <w:rFonts w:ascii="Times New Roman" w:eastAsia="Times New Roman" w:hAnsi="Times New Roman" w:cs="Times New Roman"/>
                <w:b/>
                <w:bCs/>
                <w:color w:val="000000" w:themeColor="text1"/>
                <w:sz w:val="28"/>
                <w:szCs w:val="28"/>
                <w:lang w:eastAsia="uk-UA"/>
              </w:rPr>
              <w:t>акта про повторне встановлення протягом року на тій самій адресі факту необладнання резервуарів рівнемірами-лічильн</w:t>
            </w:r>
            <w:r w:rsidR="00771382" w:rsidRPr="000F5D78">
              <w:rPr>
                <w:rFonts w:ascii="Times New Roman" w:eastAsia="Times New Roman" w:hAnsi="Times New Roman" w:cs="Times New Roman"/>
                <w:b/>
                <w:bCs/>
                <w:color w:val="000000" w:themeColor="text1"/>
                <w:sz w:val="28"/>
                <w:szCs w:val="28"/>
                <w:lang w:eastAsia="uk-UA"/>
              </w:rPr>
              <w:t>иками пального та</w:t>
            </w:r>
            <w:r w:rsidR="00A66AE9" w:rsidRPr="000F5D78">
              <w:rPr>
                <w:rFonts w:ascii="Times New Roman" w:eastAsia="Times New Roman" w:hAnsi="Times New Roman" w:cs="Times New Roman"/>
                <w:b/>
                <w:bCs/>
                <w:color w:val="000000" w:themeColor="text1"/>
                <w:sz w:val="28"/>
                <w:szCs w:val="28"/>
                <w:lang w:eastAsia="uk-UA"/>
              </w:rPr>
              <w:t>/або місць відпуску паль</w:t>
            </w:r>
            <w:r w:rsidR="00771382" w:rsidRPr="000F5D78">
              <w:rPr>
                <w:rFonts w:ascii="Times New Roman" w:eastAsia="Times New Roman" w:hAnsi="Times New Roman" w:cs="Times New Roman"/>
                <w:b/>
                <w:bCs/>
                <w:color w:val="000000" w:themeColor="text1"/>
                <w:sz w:val="28"/>
                <w:szCs w:val="28"/>
                <w:lang w:eastAsia="uk-UA"/>
              </w:rPr>
              <w:t>ного витратомірами-лічильниками;</w:t>
            </w:r>
          </w:p>
          <w:p w:rsidR="00A66AE9" w:rsidRPr="000F5D78" w:rsidRDefault="00A10C4C" w:rsidP="00641E7F">
            <w:pPr>
              <w:jc w:val="both"/>
              <w:rPr>
                <w:rFonts w:ascii="Times New Roman" w:eastAsia="Times New Roman" w:hAnsi="Times New Roman" w:cs="Times New Roman"/>
                <w:bCs/>
                <w:color w:val="000000" w:themeColor="text1"/>
                <w:sz w:val="28"/>
                <w:szCs w:val="28"/>
                <w:lang w:eastAsia="uk-UA"/>
              </w:rPr>
            </w:pPr>
            <w:r w:rsidRPr="000F5D78">
              <w:rPr>
                <w:rFonts w:ascii="Times New Roman" w:hAnsi="Times New Roman" w:cs="Times New Roman"/>
                <w:b/>
                <w:bCs/>
                <w:color w:val="000000" w:themeColor="text1"/>
                <w:sz w:val="28"/>
                <w:szCs w:val="28"/>
              </w:rPr>
              <w:lastRenderedPageBreak/>
              <w:t xml:space="preserve">    встановлення факту або отримання</w:t>
            </w:r>
            <w:r w:rsidRPr="000F5D78">
              <w:rPr>
                <w:rFonts w:ascii="Times New Roman" w:hAnsi="Times New Roman" w:cs="Times New Roman"/>
                <w:b/>
                <w:bCs/>
                <w:color w:val="000000" w:themeColor="text1"/>
                <w:sz w:val="28"/>
                <w:szCs w:val="28"/>
                <w:lang w:eastAsia="uk-UA"/>
              </w:rPr>
              <w:t xml:space="preserve">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bookmarkEnd w:id="24"/>
          <w:p w:rsidR="00A66AE9" w:rsidRPr="000F5D78" w:rsidRDefault="00A66AE9" w:rsidP="00641E7F">
            <w:pPr>
              <w:jc w:val="both"/>
              <w:rPr>
                <w:rFonts w:ascii="Times New Roman" w:eastAsia="Times New Roman" w:hAnsi="Times New Roman" w:cs="Times New Roman"/>
                <w:bCs/>
                <w:color w:val="000000" w:themeColor="text1"/>
                <w:sz w:val="28"/>
                <w:szCs w:val="28"/>
                <w:lang w:eastAsia="uk-UA"/>
              </w:rPr>
            </w:pPr>
          </w:p>
        </w:tc>
      </w:tr>
      <w:tr w:rsidR="00A11A40" w:rsidRPr="00A11A40" w:rsidTr="00330E47">
        <w:tc>
          <w:tcPr>
            <w:tcW w:w="7797" w:type="dxa"/>
          </w:tcPr>
          <w:p w:rsidR="00A66AE9" w:rsidRPr="00F86E3B" w:rsidRDefault="00A66AE9" w:rsidP="00641E7F">
            <w:pPr>
              <w:ind w:firstLine="602"/>
              <w:jc w:val="both"/>
              <w:rPr>
                <w:rFonts w:ascii="Times New Roman" w:eastAsia="Times New Roman" w:hAnsi="Times New Roman" w:cs="Times New Roman"/>
                <w:b/>
                <w:bCs/>
                <w:color w:val="000000" w:themeColor="text1"/>
                <w:sz w:val="28"/>
                <w:szCs w:val="28"/>
                <w:u w:val="single"/>
                <w:lang w:eastAsia="uk-UA"/>
              </w:rPr>
            </w:pPr>
            <w:r w:rsidRPr="00F86E3B">
              <w:rPr>
                <w:rFonts w:ascii="Times New Roman" w:eastAsia="Times New Roman" w:hAnsi="Times New Roman" w:cs="Times New Roman"/>
                <w:b/>
                <w:bCs/>
                <w:color w:val="000000" w:themeColor="text1"/>
                <w:sz w:val="28"/>
                <w:szCs w:val="28"/>
                <w:u w:val="single"/>
                <w:lang w:eastAsia="uk-UA"/>
              </w:rPr>
              <w:lastRenderedPageBreak/>
              <w:t xml:space="preserve">Частина п’ятдесят </w:t>
            </w:r>
            <w:r w:rsidR="00773A7F" w:rsidRPr="00F86E3B">
              <w:rPr>
                <w:rFonts w:ascii="Times New Roman" w:eastAsia="Times New Roman" w:hAnsi="Times New Roman" w:cs="Times New Roman"/>
                <w:b/>
                <w:bCs/>
                <w:color w:val="000000" w:themeColor="text1"/>
                <w:sz w:val="28"/>
                <w:szCs w:val="28"/>
                <w:u w:val="single"/>
                <w:lang w:eastAsia="uk-UA"/>
              </w:rPr>
              <w:t>п’ята</w:t>
            </w:r>
            <w:r w:rsidRPr="00F86E3B">
              <w:rPr>
                <w:rFonts w:ascii="Times New Roman" w:eastAsia="Times New Roman" w:hAnsi="Times New Roman" w:cs="Times New Roman"/>
                <w:b/>
                <w:bCs/>
                <w:color w:val="000000" w:themeColor="text1"/>
                <w:sz w:val="28"/>
                <w:szCs w:val="28"/>
                <w:u w:val="single"/>
                <w:lang w:eastAsia="uk-UA"/>
              </w:rPr>
              <w:t xml:space="preserve"> </w:t>
            </w:r>
          </w:p>
          <w:p w:rsidR="00A66AE9" w:rsidRPr="00F86E3B" w:rsidRDefault="00A66AE9" w:rsidP="00641E7F">
            <w:pPr>
              <w:jc w:val="both"/>
              <w:rPr>
                <w:rFonts w:ascii="Times New Roman" w:eastAsia="Times New Roman" w:hAnsi="Times New Roman" w:cs="Times New Roman"/>
                <w:bCs/>
                <w:color w:val="000000" w:themeColor="text1"/>
                <w:sz w:val="28"/>
                <w:szCs w:val="28"/>
                <w:lang w:eastAsia="uk-UA"/>
              </w:rPr>
            </w:pPr>
            <w:r w:rsidRPr="00F86E3B">
              <w:rPr>
                <w:rFonts w:ascii="Times New Roman" w:hAnsi="Times New Roman" w:cs="Times New Roman"/>
                <w:b/>
                <w:color w:val="000000" w:themeColor="text1"/>
                <w:sz w:val="28"/>
                <w:szCs w:val="28"/>
                <w:shd w:val="clear" w:color="auto" w:fill="FFFFFF"/>
              </w:rPr>
              <w:t xml:space="preserve">     </w:t>
            </w:r>
            <w:r w:rsidRPr="00F86E3B">
              <w:rPr>
                <w:rFonts w:ascii="Times New Roman" w:hAnsi="Times New Roman" w:cs="Times New Roman"/>
                <w:color w:val="000000" w:themeColor="text1"/>
                <w:sz w:val="28"/>
                <w:szCs w:val="28"/>
                <w:shd w:val="clear" w:color="auto" w:fill="FFFFFF"/>
              </w:rPr>
              <w:t>Ліцензія анулюється та вважається недійсною</w:t>
            </w:r>
            <w:r w:rsidRPr="00F86E3B">
              <w:rPr>
                <w:rFonts w:ascii="Times New Roman" w:hAnsi="Times New Roman" w:cs="Times New Roman"/>
                <w:b/>
                <w:color w:val="000000" w:themeColor="text1"/>
                <w:sz w:val="28"/>
                <w:szCs w:val="28"/>
                <w:shd w:val="clear" w:color="auto" w:fill="FFFFFF"/>
              </w:rPr>
              <w:t xml:space="preserve"> з моменту одержання суб'єктом господарювання (у тому числі іноземним суб’єктом господарювання, який діє через своє зареєстроване постійне представництво) розпорядження про її анулювання в електронній формі засобами електронного зв’язку.</w:t>
            </w:r>
          </w:p>
        </w:tc>
        <w:tc>
          <w:tcPr>
            <w:tcW w:w="7796" w:type="dxa"/>
          </w:tcPr>
          <w:p w:rsidR="00773A7F" w:rsidRPr="00F86E3B" w:rsidRDefault="00773A7F" w:rsidP="00773A7F">
            <w:pPr>
              <w:ind w:firstLine="602"/>
              <w:jc w:val="both"/>
              <w:rPr>
                <w:rFonts w:ascii="Times New Roman" w:eastAsia="Times New Roman" w:hAnsi="Times New Roman" w:cs="Times New Roman"/>
                <w:b/>
                <w:bCs/>
                <w:color w:val="000000" w:themeColor="text1"/>
                <w:sz w:val="28"/>
                <w:szCs w:val="28"/>
                <w:u w:val="single"/>
                <w:lang w:eastAsia="uk-UA"/>
              </w:rPr>
            </w:pPr>
            <w:r w:rsidRPr="00F86E3B">
              <w:rPr>
                <w:rFonts w:ascii="Times New Roman" w:eastAsia="Times New Roman" w:hAnsi="Times New Roman" w:cs="Times New Roman"/>
                <w:b/>
                <w:bCs/>
                <w:color w:val="000000" w:themeColor="text1"/>
                <w:sz w:val="28"/>
                <w:szCs w:val="28"/>
                <w:u w:val="single"/>
                <w:lang w:eastAsia="uk-UA"/>
              </w:rPr>
              <w:t xml:space="preserve">Частина п’ятдесят п’ята </w:t>
            </w:r>
          </w:p>
          <w:p w:rsidR="00A66AE9" w:rsidRPr="00F86E3B" w:rsidRDefault="00A66AE9" w:rsidP="00CB62FA">
            <w:pPr>
              <w:pStyle w:val="a4"/>
              <w:spacing w:before="0" w:beforeAutospacing="0" w:after="0" w:afterAutospacing="0"/>
              <w:jc w:val="both"/>
              <w:rPr>
                <w:b/>
                <w:bCs/>
                <w:color w:val="000000" w:themeColor="text1"/>
                <w:sz w:val="28"/>
                <w:szCs w:val="28"/>
              </w:rPr>
            </w:pPr>
            <w:r w:rsidRPr="00F86E3B">
              <w:rPr>
                <w:b/>
                <w:bCs/>
                <w:color w:val="000000" w:themeColor="text1"/>
                <w:sz w:val="28"/>
                <w:szCs w:val="28"/>
              </w:rPr>
              <w:t xml:space="preserve">    Орган ліцензування не пізніше наступного робочого дня </w:t>
            </w:r>
            <w:r w:rsidR="00771382" w:rsidRPr="00F86E3B">
              <w:rPr>
                <w:b/>
                <w:bCs/>
                <w:color w:val="000000" w:themeColor="text1"/>
                <w:sz w:val="28"/>
                <w:szCs w:val="28"/>
              </w:rPr>
              <w:t>і</w:t>
            </w:r>
            <w:r w:rsidRPr="00F86E3B">
              <w:rPr>
                <w:b/>
                <w:bCs/>
                <w:color w:val="000000" w:themeColor="text1"/>
                <w:sz w:val="28"/>
                <w:szCs w:val="28"/>
              </w:rPr>
              <w:t>з дня прийняття рішення про анулювання ліцензії:</w:t>
            </w:r>
          </w:p>
          <w:p w:rsidR="00A66AE9" w:rsidRPr="00F86E3B" w:rsidRDefault="00A66AE9" w:rsidP="00CB62FA">
            <w:pPr>
              <w:shd w:val="clear" w:color="auto" w:fill="FFFFFF"/>
              <w:ind w:firstLine="156"/>
              <w:jc w:val="both"/>
              <w:rPr>
                <w:rFonts w:ascii="Times New Roman" w:eastAsia="Times New Roman" w:hAnsi="Times New Roman" w:cs="Times New Roman"/>
                <w:b/>
                <w:bCs/>
                <w:color w:val="000000" w:themeColor="text1"/>
                <w:sz w:val="28"/>
                <w:szCs w:val="28"/>
                <w:lang w:eastAsia="uk-UA"/>
              </w:rPr>
            </w:pPr>
            <w:r w:rsidRPr="00F86E3B">
              <w:rPr>
                <w:rFonts w:ascii="Times New Roman" w:eastAsia="Times New Roman" w:hAnsi="Times New Roman" w:cs="Times New Roman"/>
                <w:b/>
                <w:bCs/>
                <w:color w:val="000000" w:themeColor="text1"/>
                <w:sz w:val="28"/>
                <w:szCs w:val="28"/>
                <w:lang w:eastAsia="uk-UA"/>
              </w:rPr>
              <w:t>вносить відповідні відомості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а також оприлюднює його на своєму офіційному вебпорталі;</w:t>
            </w:r>
          </w:p>
          <w:p w:rsidR="00A66AE9" w:rsidRPr="00F86E3B" w:rsidRDefault="00A66AE9" w:rsidP="00CB62FA">
            <w:pPr>
              <w:shd w:val="clear" w:color="auto" w:fill="FFFFFF"/>
              <w:ind w:firstLine="156"/>
              <w:jc w:val="both"/>
              <w:rPr>
                <w:rFonts w:ascii="Times New Roman" w:eastAsia="Times New Roman" w:hAnsi="Times New Roman" w:cs="Times New Roman"/>
                <w:b/>
                <w:bCs/>
                <w:color w:val="000000" w:themeColor="text1"/>
                <w:sz w:val="28"/>
                <w:szCs w:val="28"/>
                <w:lang w:eastAsia="uk-UA"/>
              </w:rPr>
            </w:pPr>
            <w:r w:rsidRPr="00F86E3B">
              <w:rPr>
                <w:rFonts w:ascii="Times New Roman" w:eastAsia="Times New Roman" w:hAnsi="Times New Roman" w:cs="Times New Roman"/>
                <w:b/>
                <w:bCs/>
                <w:color w:val="000000" w:themeColor="text1"/>
                <w:sz w:val="28"/>
                <w:szCs w:val="28"/>
                <w:lang w:eastAsia="uk-UA"/>
              </w:rPr>
              <w:t xml:space="preserve"> направляє суб’єкту господарювання (у тому числі іноземному суб’єкту господарювання, який діє через своє зареєстроване постійне представн</w:t>
            </w:r>
            <w:r w:rsidR="00771382" w:rsidRPr="00F86E3B">
              <w:rPr>
                <w:rFonts w:ascii="Times New Roman" w:eastAsia="Times New Roman" w:hAnsi="Times New Roman" w:cs="Times New Roman"/>
                <w:b/>
                <w:bCs/>
                <w:color w:val="000000" w:themeColor="text1"/>
                <w:sz w:val="28"/>
                <w:szCs w:val="28"/>
                <w:lang w:eastAsia="uk-UA"/>
              </w:rPr>
              <w:t>ицтво) в електронн</w:t>
            </w:r>
            <w:r w:rsidR="003E5CE9" w:rsidRPr="00F86E3B">
              <w:rPr>
                <w:rFonts w:ascii="Times New Roman" w:eastAsia="Times New Roman" w:hAnsi="Times New Roman" w:cs="Times New Roman"/>
                <w:b/>
                <w:bCs/>
                <w:color w:val="000000" w:themeColor="text1"/>
                <w:sz w:val="28"/>
                <w:szCs w:val="28"/>
                <w:lang w:eastAsia="uk-UA"/>
              </w:rPr>
              <w:t>ій</w:t>
            </w:r>
            <w:r w:rsidR="00771382" w:rsidRPr="00F86E3B">
              <w:rPr>
                <w:rFonts w:ascii="Times New Roman" w:eastAsia="Times New Roman" w:hAnsi="Times New Roman" w:cs="Times New Roman"/>
                <w:b/>
                <w:bCs/>
                <w:color w:val="000000" w:themeColor="text1"/>
                <w:sz w:val="28"/>
                <w:szCs w:val="28"/>
                <w:lang w:eastAsia="uk-UA"/>
              </w:rPr>
              <w:t xml:space="preserve"> </w:t>
            </w:r>
            <w:r w:rsidR="003E5CE9" w:rsidRPr="00F86E3B">
              <w:rPr>
                <w:rFonts w:ascii="Times New Roman" w:eastAsia="Times New Roman" w:hAnsi="Times New Roman" w:cs="Times New Roman"/>
                <w:b/>
                <w:bCs/>
                <w:color w:val="000000" w:themeColor="text1"/>
                <w:sz w:val="28"/>
                <w:szCs w:val="28"/>
                <w:lang w:eastAsia="uk-UA"/>
              </w:rPr>
              <w:t>формі</w:t>
            </w:r>
            <w:r w:rsidR="00771382" w:rsidRPr="00F86E3B">
              <w:rPr>
                <w:rFonts w:ascii="Times New Roman" w:eastAsia="Times New Roman" w:hAnsi="Times New Roman" w:cs="Times New Roman"/>
                <w:b/>
                <w:bCs/>
                <w:color w:val="000000" w:themeColor="text1"/>
                <w:sz w:val="28"/>
                <w:szCs w:val="28"/>
                <w:lang w:eastAsia="uk-UA"/>
              </w:rPr>
              <w:t xml:space="preserve"> в</w:t>
            </w:r>
            <w:r w:rsidRPr="00F86E3B">
              <w:rPr>
                <w:rFonts w:ascii="Times New Roman" w:eastAsia="Times New Roman" w:hAnsi="Times New Roman" w:cs="Times New Roman"/>
                <w:b/>
                <w:bCs/>
                <w:color w:val="000000" w:themeColor="text1"/>
                <w:sz w:val="28"/>
                <w:szCs w:val="28"/>
                <w:lang w:eastAsia="uk-UA"/>
              </w:rPr>
              <w:t xml:space="preserve"> порядку, встановленому </w:t>
            </w:r>
            <w:hyperlink r:id="rId24" w:anchor="n1091" w:tgtFrame="_blank" w:history="1">
              <w:r w:rsidRPr="00F86E3B">
                <w:rPr>
                  <w:rFonts w:ascii="Times New Roman" w:eastAsia="Times New Roman" w:hAnsi="Times New Roman" w:cs="Times New Roman"/>
                  <w:b/>
                  <w:bCs/>
                  <w:color w:val="000000" w:themeColor="text1"/>
                  <w:sz w:val="28"/>
                  <w:szCs w:val="28"/>
                  <w:lang w:eastAsia="uk-UA"/>
                </w:rPr>
                <w:t>статтею 42</w:t>
              </w:r>
            </w:hyperlink>
            <w:r w:rsidRPr="00F86E3B">
              <w:rPr>
                <w:rFonts w:ascii="Times New Roman" w:eastAsia="Times New Roman" w:hAnsi="Times New Roman" w:cs="Times New Roman"/>
                <w:b/>
                <w:bCs/>
                <w:color w:val="000000" w:themeColor="text1"/>
                <w:sz w:val="28"/>
                <w:szCs w:val="28"/>
                <w:lang w:eastAsia="uk-UA"/>
              </w:rPr>
              <w:t xml:space="preserve"> Податкового кодексу України, витяг </w:t>
            </w:r>
            <w:r w:rsidR="00771382" w:rsidRPr="00F86E3B">
              <w:rPr>
                <w:rFonts w:ascii="Times New Roman" w:eastAsia="Times New Roman" w:hAnsi="Times New Roman" w:cs="Times New Roman"/>
                <w:b/>
                <w:bCs/>
                <w:color w:val="000000" w:themeColor="text1"/>
                <w:sz w:val="28"/>
                <w:szCs w:val="28"/>
                <w:lang w:eastAsia="uk-UA"/>
              </w:rPr>
              <w:t>і</w:t>
            </w:r>
            <w:r w:rsidRPr="00F86E3B">
              <w:rPr>
                <w:rFonts w:ascii="Times New Roman" w:eastAsia="Times New Roman" w:hAnsi="Times New Roman" w:cs="Times New Roman"/>
                <w:b/>
                <w:bCs/>
                <w:color w:val="000000" w:themeColor="text1"/>
                <w:sz w:val="28"/>
                <w:szCs w:val="28"/>
                <w:lang w:eastAsia="uk-UA"/>
              </w:rPr>
              <w:t>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про анулювання ліцензії.</w:t>
            </w:r>
          </w:p>
          <w:p w:rsidR="00A66AE9" w:rsidRPr="00F86E3B" w:rsidRDefault="00A66AE9" w:rsidP="00641E7F">
            <w:pPr>
              <w:pStyle w:val="a4"/>
              <w:spacing w:before="0" w:beforeAutospacing="0" w:after="0" w:afterAutospacing="0"/>
              <w:jc w:val="both"/>
              <w:rPr>
                <w:b/>
                <w:color w:val="000000" w:themeColor="text1"/>
                <w:sz w:val="28"/>
                <w:szCs w:val="28"/>
                <w:lang w:eastAsia="ru-RU"/>
              </w:rPr>
            </w:pPr>
          </w:p>
          <w:p w:rsidR="00A66AE9" w:rsidRPr="00F86E3B" w:rsidRDefault="00A66AE9" w:rsidP="00641E7F">
            <w:pPr>
              <w:jc w:val="both"/>
              <w:rPr>
                <w:rFonts w:ascii="Times New Roman" w:eastAsia="Times New Roman" w:hAnsi="Times New Roman" w:cs="Times New Roman"/>
                <w:b/>
                <w:bCs/>
                <w:color w:val="000000" w:themeColor="text1"/>
                <w:sz w:val="28"/>
                <w:szCs w:val="28"/>
                <w:lang w:eastAsia="uk-UA"/>
              </w:rPr>
            </w:pPr>
          </w:p>
        </w:tc>
      </w:tr>
      <w:tr w:rsidR="00A11A40" w:rsidRPr="00A11A40" w:rsidTr="00330E47">
        <w:tc>
          <w:tcPr>
            <w:tcW w:w="7797" w:type="dxa"/>
          </w:tcPr>
          <w:p w:rsidR="00A66AE9" w:rsidRPr="00F86E3B"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F86E3B">
              <w:rPr>
                <w:rFonts w:ascii="Times New Roman" w:eastAsia="Times New Roman" w:hAnsi="Times New Roman" w:cs="Times New Roman"/>
                <w:b/>
                <w:bCs/>
                <w:color w:val="000000" w:themeColor="text1"/>
                <w:sz w:val="28"/>
                <w:szCs w:val="28"/>
                <w:u w:val="single"/>
                <w:lang w:eastAsia="uk-UA"/>
              </w:rPr>
              <w:lastRenderedPageBreak/>
              <w:t xml:space="preserve">Частина п’ятдесят </w:t>
            </w:r>
            <w:r w:rsidR="00F86E3B" w:rsidRPr="00F86E3B">
              <w:rPr>
                <w:rFonts w:ascii="Times New Roman" w:eastAsia="Times New Roman" w:hAnsi="Times New Roman" w:cs="Times New Roman"/>
                <w:b/>
                <w:bCs/>
                <w:color w:val="000000" w:themeColor="text1"/>
                <w:sz w:val="28"/>
                <w:szCs w:val="28"/>
                <w:u w:val="single"/>
                <w:lang w:eastAsia="uk-UA"/>
              </w:rPr>
              <w:t>шоста</w:t>
            </w:r>
          </w:p>
          <w:p w:rsidR="00A66AE9" w:rsidRPr="00F86E3B" w:rsidRDefault="00A66AE9" w:rsidP="00641E7F">
            <w:pPr>
              <w:ind w:firstLine="318"/>
              <w:jc w:val="both"/>
              <w:rPr>
                <w:rFonts w:ascii="Times New Roman" w:eastAsia="Times New Roman" w:hAnsi="Times New Roman" w:cs="Times New Roman"/>
                <w:b/>
                <w:bCs/>
                <w:color w:val="000000" w:themeColor="text1"/>
                <w:sz w:val="28"/>
                <w:szCs w:val="28"/>
                <w:u w:val="single"/>
                <w:lang w:eastAsia="uk-UA"/>
              </w:rPr>
            </w:pPr>
            <w:r w:rsidRPr="00F86E3B">
              <w:rPr>
                <w:rFonts w:ascii="Times New Roman" w:eastAsia="Times New Roman" w:hAnsi="Times New Roman" w:cs="Times New Roman"/>
                <w:bCs/>
                <w:color w:val="000000" w:themeColor="text1"/>
                <w:sz w:val="28"/>
                <w:szCs w:val="28"/>
                <w:lang w:eastAsia="uk-UA"/>
              </w:rPr>
              <w:t>У разі</w:t>
            </w:r>
            <w:r w:rsidRPr="00F86E3B">
              <w:rPr>
                <w:rFonts w:ascii="Times New Roman" w:eastAsia="Times New Roman" w:hAnsi="Times New Roman" w:cs="Times New Roman"/>
                <w:b/>
                <w:bCs/>
                <w:color w:val="000000" w:themeColor="text1"/>
                <w:sz w:val="28"/>
                <w:szCs w:val="28"/>
                <w:lang w:eastAsia="uk-UA"/>
              </w:rPr>
              <w:t xml:space="preserve"> </w:t>
            </w:r>
            <w:r w:rsidRPr="00F86E3B">
              <w:rPr>
                <w:rFonts w:ascii="Times New Roman" w:eastAsia="Times New Roman" w:hAnsi="Times New Roman" w:cs="Times New Roman"/>
                <w:bCs/>
                <w:color w:val="000000" w:themeColor="text1"/>
                <w:sz w:val="28"/>
                <w:szCs w:val="28"/>
                <w:lang w:eastAsia="uk-UA"/>
              </w:rPr>
              <w:t>зміни відомостей</w:t>
            </w:r>
            <w:r w:rsidRPr="00F86E3B">
              <w:rPr>
                <w:rFonts w:ascii="Times New Roman" w:eastAsia="Times New Roman" w:hAnsi="Times New Roman" w:cs="Times New Roman"/>
                <w:b/>
                <w:bCs/>
                <w:color w:val="000000" w:themeColor="text1"/>
                <w:sz w:val="28"/>
                <w:szCs w:val="28"/>
                <w:lang w:eastAsia="uk-UA"/>
              </w:rPr>
              <w:t xml:space="preserve">, </w:t>
            </w:r>
            <w:r w:rsidRPr="00F86E3B">
              <w:rPr>
                <w:rFonts w:ascii="Times New Roman" w:eastAsia="Times New Roman" w:hAnsi="Times New Roman" w:cs="Times New Roman"/>
                <w:bCs/>
                <w:color w:val="000000" w:themeColor="text1"/>
                <w:sz w:val="28"/>
                <w:szCs w:val="28"/>
                <w:lang w:eastAsia="uk-UA"/>
              </w:rPr>
              <w:t>зазначени</w:t>
            </w:r>
            <w:r w:rsidRPr="00F86E3B">
              <w:rPr>
                <w:rFonts w:ascii="Times New Roman" w:eastAsia="Times New Roman" w:hAnsi="Times New Roman" w:cs="Times New Roman"/>
                <w:b/>
                <w:bCs/>
                <w:color w:val="000000" w:themeColor="text1"/>
                <w:sz w:val="28"/>
                <w:szCs w:val="28"/>
                <w:lang w:eastAsia="uk-UA"/>
              </w:rPr>
              <w:t xml:space="preserve">х </w:t>
            </w:r>
            <w:r w:rsidRPr="00F86E3B">
              <w:rPr>
                <w:rFonts w:ascii="Times New Roman" w:eastAsia="Times New Roman" w:hAnsi="Times New Roman" w:cs="Times New Roman"/>
                <w:bCs/>
                <w:color w:val="000000" w:themeColor="text1"/>
                <w:sz w:val="28"/>
                <w:szCs w:val="28"/>
                <w:lang w:eastAsia="uk-UA"/>
              </w:rPr>
              <w:t>у</w:t>
            </w:r>
            <w:r w:rsidRPr="00F86E3B">
              <w:rPr>
                <w:rFonts w:ascii="Times New Roman" w:eastAsia="Times New Roman" w:hAnsi="Times New Roman" w:cs="Times New Roman"/>
                <w:b/>
                <w:bCs/>
                <w:color w:val="000000" w:themeColor="text1"/>
                <w:sz w:val="28"/>
                <w:szCs w:val="28"/>
                <w:lang w:eastAsia="uk-UA"/>
              </w:rPr>
              <w:t xml:space="preserve"> виданій суб'єкту господарювання (у тому числі іноземному суб'єкту господарювання, який діє через своє зареєстроване постійне представництво) ліцензії (за винятком змін, пов'язаних з реорганізацією суб'єкта господарювання (у тому числі іноземного суб'єкта господарювання, який діє через своє зареєстроване постійне представництво) та/або зміною типу акціонерного товариства), </w:t>
            </w:r>
            <w:r w:rsidRPr="00F86E3B">
              <w:rPr>
                <w:rFonts w:ascii="Times New Roman" w:eastAsia="Times New Roman" w:hAnsi="Times New Roman" w:cs="Times New Roman"/>
                <w:bCs/>
                <w:color w:val="000000" w:themeColor="text1"/>
                <w:sz w:val="28"/>
                <w:szCs w:val="28"/>
                <w:lang w:eastAsia="uk-UA"/>
              </w:rPr>
              <w:t>суб'єкт господарювання</w:t>
            </w:r>
            <w:r w:rsidRPr="00F86E3B">
              <w:rPr>
                <w:rFonts w:ascii="Times New Roman" w:eastAsia="Times New Roman" w:hAnsi="Times New Roman" w:cs="Times New Roman"/>
                <w:b/>
                <w:bCs/>
                <w:color w:val="000000" w:themeColor="text1"/>
                <w:sz w:val="28"/>
                <w:szCs w:val="28"/>
                <w:lang w:eastAsia="uk-UA"/>
              </w:rPr>
              <w:t xml:space="preserve"> зобов'язаний у місячний термін з дня внесення таких змін звернутися до органу, який видав ліцензію, з відповідною заявою.</w:t>
            </w:r>
          </w:p>
        </w:tc>
        <w:tc>
          <w:tcPr>
            <w:tcW w:w="7796" w:type="dxa"/>
          </w:tcPr>
          <w:p w:rsidR="00A66AE9" w:rsidRPr="00F86E3B"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F86E3B">
              <w:rPr>
                <w:rFonts w:ascii="Times New Roman" w:eastAsia="Times New Roman" w:hAnsi="Times New Roman" w:cs="Times New Roman"/>
                <w:b/>
                <w:bCs/>
                <w:color w:val="000000" w:themeColor="text1"/>
                <w:sz w:val="28"/>
                <w:szCs w:val="28"/>
                <w:u w:val="single"/>
                <w:lang w:eastAsia="uk-UA"/>
              </w:rPr>
              <w:t xml:space="preserve">Частина п’ятдесят </w:t>
            </w:r>
            <w:r w:rsidR="00F86E3B" w:rsidRPr="00F86E3B">
              <w:rPr>
                <w:rFonts w:ascii="Times New Roman" w:eastAsia="Times New Roman" w:hAnsi="Times New Roman" w:cs="Times New Roman"/>
                <w:b/>
                <w:bCs/>
                <w:color w:val="000000" w:themeColor="text1"/>
                <w:sz w:val="28"/>
                <w:szCs w:val="28"/>
                <w:u w:val="single"/>
                <w:lang w:eastAsia="uk-UA"/>
              </w:rPr>
              <w:t>шоста</w:t>
            </w:r>
          </w:p>
          <w:p w:rsidR="00A66AE9" w:rsidRPr="00F86E3B" w:rsidRDefault="00A66AE9" w:rsidP="005D3A2F">
            <w:pPr>
              <w:ind w:firstLine="298"/>
              <w:jc w:val="both"/>
              <w:rPr>
                <w:rFonts w:ascii="Times New Roman" w:hAnsi="Times New Roman" w:cs="Times New Roman"/>
                <w:b/>
                <w:color w:val="000000" w:themeColor="text1"/>
                <w:sz w:val="28"/>
                <w:szCs w:val="28"/>
              </w:rPr>
            </w:pPr>
            <w:r w:rsidRPr="00F86E3B">
              <w:rPr>
                <w:rFonts w:ascii="Times New Roman" w:eastAsia="Times New Roman" w:hAnsi="Times New Roman" w:cs="Times New Roman"/>
                <w:color w:val="000000" w:themeColor="text1"/>
                <w:sz w:val="28"/>
                <w:szCs w:val="28"/>
                <w:lang w:eastAsia="ru-RU"/>
              </w:rPr>
              <w:t xml:space="preserve">   </w:t>
            </w:r>
            <w:r w:rsidRPr="00F86E3B">
              <w:rPr>
                <w:rFonts w:ascii="Times New Roman" w:hAnsi="Times New Roman" w:cs="Times New Roman"/>
                <w:b/>
                <w:color w:val="000000" w:themeColor="text1"/>
                <w:sz w:val="28"/>
                <w:szCs w:val="28"/>
              </w:rPr>
              <w:t xml:space="preserve">Ліцензія анулюється та вважається недійсною з </w:t>
            </w:r>
            <w:r w:rsidR="001E1F56" w:rsidRPr="00F86E3B">
              <w:rPr>
                <w:rFonts w:ascii="Times New Roman" w:hAnsi="Times New Roman" w:cs="Times New Roman"/>
                <w:b/>
                <w:color w:val="000000" w:themeColor="text1"/>
                <w:sz w:val="28"/>
                <w:szCs w:val="28"/>
              </w:rPr>
              <w:t xml:space="preserve"> моменту внесення відповідного запису до відповідного реєстру</w:t>
            </w:r>
            <w:r w:rsidR="001E1F56" w:rsidRPr="00F86E3B">
              <w:rPr>
                <w:color w:val="000000" w:themeColor="text1"/>
              </w:rPr>
              <w:t xml:space="preserve">. </w:t>
            </w:r>
            <w:r w:rsidRPr="00F86E3B">
              <w:rPr>
                <w:rFonts w:ascii="Times New Roman" w:hAnsi="Times New Roman" w:cs="Times New Roman"/>
                <w:b/>
                <w:color w:val="000000" w:themeColor="text1"/>
                <w:sz w:val="28"/>
                <w:szCs w:val="28"/>
              </w:rPr>
              <w:t>Рішення про анулювання ліцензії, прийняте органом ліцензування, може бути оскаржене в адміністративному або судовому порядку.</w:t>
            </w:r>
          </w:p>
          <w:p w:rsidR="00A66AE9" w:rsidRPr="00F86E3B" w:rsidRDefault="00A66AE9" w:rsidP="0013429B">
            <w:pPr>
              <w:ind w:firstLine="298"/>
              <w:jc w:val="both"/>
              <w:rPr>
                <w:rFonts w:ascii="Times New Roman" w:hAnsi="Times New Roman" w:cs="Times New Roman"/>
                <w:b/>
                <w:color w:val="000000" w:themeColor="text1"/>
                <w:sz w:val="28"/>
                <w:szCs w:val="28"/>
              </w:rPr>
            </w:pPr>
          </w:p>
          <w:p w:rsidR="00A66AE9" w:rsidRPr="00F86E3B" w:rsidRDefault="00A66AE9" w:rsidP="0013429B">
            <w:pPr>
              <w:spacing w:after="150"/>
              <w:jc w:val="both"/>
              <w:rPr>
                <w:rFonts w:ascii="Times New Roman" w:eastAsia="Times New Roman" w:hAnsi="Times New Roman" w:cs="Times New Roman"/>
                <w:b/>
                <w:bCs/>
                <w:color w:val="000000" w:themeColor="text1"/>
                <w:sz w:val="28"/>
                <w:szCs w:val="28"/>
                <w:u w:val="single"/>
                <w:lang w:eastAsia="uk-UA"/>
              </w:rPr>
            </w:pPr>
          </w:p>
        </w:tc>
      </w:tr>
      <w:tr w:rsidR="00A11A40" w:rsidRPr="00A11A40" w:rsidTr="00330E47">
        <w:tc>
          <w:tcPr>
            <w:tcW w:w="7797" w:type="dxa"/>
          </w:tcPr>
          <w:p w:rsidR="0093531E" w:rsidRPr="00476376" w:rsidRDefault="00A66AE9" w:rsidP="0093531E">
            <w:pPr>
              <w:jc w:val="both"/>
              <w:rPr>
                <w:rFonts w:ascii="Times New Roman" w:eastAsia="Times New Roman" w:hAnsi="Times New Roman" w:cs="Times New Roman"/>
                <w:b/>
                <w:bCs/>
                <w:color w:val="FF0000"/>
                <w:sz w:val="28"/>
                <w:szCs w:val="28"/>
                <w:u w:val="single"/>
                <w:lang w:eastAsia="uk-UA"/>
              </w:rPr>
            </w:pPr>
            <w:r w:rsidRPr="00A11A40">
              <w:rPr>
                <w:rFonts w:ascii="Times New Roman" w:eastAsia="Times New Roman" w:hAnsi="Times New Roman" w:cs="Times New Roman"/>
                <w:b/>
                <w:bCs/>
                <w:sz w:val="28"/>
                <w:szCs w:val="28"/>
                <w:u w:val="single"/>
                <w:lang w:eastAsia="uk-UA"/>
              </w:rPr>
              <w:t xml:space="preserve">Частина п’ятдесят </w:t>
            </w:r>
            <w:r w:rsidR="00F86E3B">
              <w:rPr>
                <w:rFonts w:ascii="Times New Roman" w:eastAsia="Times New Roman" w:hAnsi="Times New Roman" w:cs="Times New Roman"/>
                <w:b/>
                <w:bCs/>
                <w:sz w:val="28"/>
                <w:szCs w:val="28"/>
                <w:u w:val="single"/>
                <w:lang w:eastAsia="uk-UA"/>
              </w:rPr>
              <w:t>сьома</w:t>
            </w:r>
          </w:p>
          <w:p w:rsidR="00A66AE9" w:rsidRPr="00A11A40" w:rsidRDefault="00A66AE9" w:rsidP="00641E7F">
            <w:pPr>
              <w:pStyle w:val="a4"/>
              <w:spacing w:before="0" w:beforeAutospacing="0" w:after="0" w:afterAutospacing="0"/>
              <w:ind w:firstLine="318"/>
              <w:jc w:val="both"/>
              <w:rPr>
                <w:b/>
                <w:strike/>
                <w:sz w:val="28"/>
                <w:szCs w:val="28"/>
              </w:rPr>
            </w:pPr>
            <w:r w:rsidRPr="00A11A40">
              <w:rPr>
                <w:b/>
                <w:strike/>
                <w:sz w:val="28"/>
                <w:szCs w:val="28"/>
              </w:rPr>
              <w:t>Орган, який видав ліцензію, на підставі заяви суб'єкта господарювання (у тому числі іноземного суб'єкта господарювання, який діє через своє зареєстроване постійне представництво) протягом трьох робочих днів видає суб'єкту господарювання (у тому числі іноземному суб'єкту господарювання, який діє через своє зареєстроване постійне представництво) ліцензію, оформлену на новому бланку з урахуванням змін.</w:t>
            </w:r>
          </w:p>
        </w:tc>
        <w:tc>
          <w:tcPr>
            <w:tcW w:w="7796" w:type="dxa"/>
          </w:tcPr>
          <w:p w:rsidR="00A66AE9" w:rsidRPr="0093531E" w:rsidRDefault="00A66AE9" w:rsidP="00641E7F">
            <w:pPr>
              <w:jc w:val="both"/>
              <w:rPr>
                <w:rFonts w:ascii="Times New Roman" w:eastAsia="Times New Roman" w:hAnsi="Times New Roman" w:cs="Times New Roman"/>
                <w:b/>
                <w:bCs/>
                <w:color w:val="FF0000"/>
                <w:sz w:val="28"/>
                <w:szCs w:val="28"/>
                <w:u w:val="single"/>
                <w:lang w:eastAsia="uk-UA"/>
              </w:rPr>
            </w:pPr>
            <w:r w:rsidRPr="00A11A40">
              <w:rPr>
                <w:rFonts w:ascii="Times New Roman" w:eastAsia="Times New Roman" w:hAnsi="Times New Roman" w:cs="Times New Roman"/>
                <w:b/>
                <w:bCs/>
                <w:sz w:val="28"/>
                <w:szCs w:val="28"/>
                <w:u w:val="single"/>
                <w:lang w:eastAsia="uk-UA"/>
              </w:rPr>
              <w:t xml:space="preserve">Частина </w:t>
            </w:r>
            <w:r w:rsidRPr="00F86E3B">
              <w:rPr>
                <w:rFonts w:ascii="Times New Roman" w:eastAsia="Times New Roman" w:hAnsi="Times New Roman" w:cs="Times New Roman"/>
                <w:b/>
                <w:bCs/>
                <w:color w:val="000000" w:themeColor="text1"/>
                <w:sz w:val="28"/>
                <w:szCs w:val="28"/>
                <w:u w:val="single"/>
                <w:lang w:eastAsia="uk-UA"/>
              </w:rPr>
              <w:t xml:space="preserve">п’ятдесят </w:t>
            </w:r>
            <w:r w:rsidR="00F86E3B" w:rsidRPr="00F86E3B">
              <w:rPr>
                <w:rFonts w:ascii="Times New Roman" w:eastAsia="Times New Roman" w:hAnsi="Times New Roman" w:cs="Times New Roman"/>
                <w:b/>
                <w:bCs/>
                <w:color w:val="000000" w:themeColor="text1"/>
                <w:sz w:val="28"/>
                <w:szCs w:val="28"/>
                <w:u w:val="single"/>
                <w:lang w:eastAsia="uk-UA"/>
              </w:rPr>
              <w:t>сьома</w:t>
            </w:r>
          </w:p>
          <w:p w:rsidR="00A66AE9" w:rsidRDefault="00A66AE9" w:rsidP="00F86E3B">
            <w:pPr>
              <w:ind w:firstLine="288"/>
              <w:jc w:val="both"/>
              <w:rPr>
                <w:rFonts w:ascii="Times New Roman" w:hAnsi="Times New Roman" w:cs="Times New Roman"/>
                <w:b/>
                <w:sz w:val="28"/>
                <w:szCs w:val="28"/>
              </w:rPr>
            </w:pPr>
            <w:r w:rsidRPr="00A11A40">
              <w:rPr>
                <w:rFonts w:ascii="Times New Roman" w:eastAsia="Times New Roman" w:hAnsi="Times New Roman" w:cs="Times New Roman"/>
                <w:sz w:val="28"/>
                <w:szCs w:val="28"/>
                <w:lang w:eastAsia="uk-UA"/>
              </w:rPr>
              <w:t>У разі зміни відомостей</w:t>
            </w:r>
            <w:r w:rsidRPr="00A11A40">
              <w:rPr>
                <w:rFonts w:ascii="Times New Roman" w:eastAsia="Times New Roman" w:hAnsi="Times New Roman" w:cs="Times New Roman"/>
                <w:b/>
                <w:sz w:val="28"/>
                <w:szCs w:val="28"/>
                <w:lang w:eastAsia="uk-UA"/>
              </w:rPr>
              <w:t xml:space="preserve">, </w:t>
            </w:r>
            <w:r w:rsidRPr="00A11A40">
              <w:rPr>
                <w:rFonts w:ascii="Times New Roman" w:eastAsia="Times New Roman" w:hAnsi="Times New Roman" w:cs="Times New Roman"/>
                <w:sz w:val="28"/>
                <w:szCs w:val="28"/>
                <w:lang w:eastAsia="uk-UA"/>
              </w:rPr>
              <w:t>зазначених у</w:t>
            </w:r>
            <w:r w:rsidRPr="00A11A40">
              <w:rPr>
                <w:rFonts w:ascii="Times New Roman" w:eastAsia="Times New Roman" w:hAnsi="Times New Roman" w:cs="Times New Roman"/>
                <w:b/>
                <w:sz w:val="28"/>
                <w:szCs w:val="28"/>
                <w:lang w:eastAsia="uk-UA"/>
              </w:rPr>
              <w:t xml:space="preserve"> </w:t>
            </w:r>
            <w:r w:rsidRPr="00A11A40">
              <w:rPr>
                <w:rFonts w:ascii="Times New Roman" w:hAnsi="Times New Roman" w:cs="Times New Roman"/>
                <w:b/>
                <w:sz w:val="28"/>
                <w:szCs w:val="28"/>
              </w:rPr>
              <w:t>Єдиному реєстрі ліцензіатів та місць обігу пального та/або Єдиному реєстрі ліцензіатів з виробництва та обігу спирту, алкогольних напоїв, тютюнових виробів та</w:t>
            </w:r>
            <w:r w:rsidRPr="00A11A40">
              <w:rPr>
                <w:rStyle w:val="af5"/>
                <w:rFonts w:ascii="Times New Roman" w:hAnsi="Times New Roman" w:cs="Times New Roman"/>
                <w:sz w:val="28"/>
                <w:szCs w:val="28"/>
              </w:rPr>
              <w:t xml:space="preserve"> </w:t>
            </w:r>
            <w:r w:rsidRPr="00A11A40">
              <w:rPr>
                <w:rFonts w:ascii="Times New Roman" w:hAnsi="Times New Roman" w:cs="Times New Roman"/>
                <w:b/>
                <w:sz w:val="28"/>
                <w:szCs w:val="28"/>
              </w:rPr>
              <w:t>рідин, що використовуються в електронних сигаретах</w:t>
            </w:r>
            <w:r w:rsidRPr="00A11A40">
              <w:rPr>
                <w:rFonts w:ascii="Times New Roman" w:eastAsia="Times New Roman" w:hAnsi="Times New Roman" w:cs="Times New Roman"/>
                <w:b/>
                <w:sz w:val="28"/>
                <w:szCs w:val="28"/>
                <w:lang w:eastAsia="uk-UA"/>
              </w:rPr>
              <w:t>, або</w:t>
            </w:r>
            <w:r w:rsidRPr="00A11A40">
              <w:rPr>
                <w:rFonts w:ascii="Times New Roman" w:hAnsi="Times New Roman" w:cs="Times New Roman"/>
                <w:b/>
                <w:sz w:val="28"/>
                <w:szCs w:val="28"/>
              </w:rPr>
              <w:t xml:space="preserve"> даних, зазначених у заяві та документах, що додавалися до заяви про отримання ліцензії, </w:t>
            </w:r>
            <w:r w:rsidRPr="00A11A40">
              <w:rPr>
                <w:rFonts w:ascii="Times New Roman" w:eastAsia="Times New Roman" w:hAnsi="Times New Roman" w:cs="Times New Roman"/>
                <w:b/>
                <w:sz w:val="28"/>
                <w:szCs w:val="28"/>
                <w:lang w:eastAsia="uk-UA"/>
              </w:rPr>
              <w:t xml:space="preserve">суб'єкт господарювання </w:t>
            </w:r>
            <w:r w:rsidRPr="00A11A40">
              <w:rPr>
                <w:rFonts w:ascii="Times New Roman" w:hAnsi="Times New Roman" w:cs="Times New Roman"/>
                <w:b/>
                <w:sz w:val="28"/>
                <w:szCs w:val="28"/>
              </w:rPr>
              <w:t xml:space="preserve">(у тому числі іноземний суб'єкт  господарювання, який діє через своє зареєстроване постійне представництво) зобов’язаний повідомити нарочно, поштою або в </w:t>
            </w:r>
            <w:r w:rsidRPr="00F86E3B">
              <w:rPr>
                <w:rFonts w:ascii="Times New Roman" w:hAnsi="Times New Roman" w:cs="Times New Roman"/>
                <w:b/>
                <w:sz w:val="28"/>
                <w:szCs w:val="28"/>
              </w:rPr>
              <w:t>електронн</w:t>
            </w:r>
            <w:r w:rsidR="003E5CE9" w:rsidRPr="00F86E3B">
              <w:rPr>
                <w:rFonts w:ascii="Times New Roman" w:hAnsi="Times New Roman" w:cs="Times New Roman"/>
                <w:b/>
                <w:sz w:val="28"/>
                <w:szCs w:val="28"/>
              </w:rPr>
              <w:t>ій</w:t>
            </w:r>
            <w:r w:rsidRPr="00F86E3B">
              <w:rPr>
                <w:rFonts w:ascii="Times New Roman" w:hAnsi="Times New Roman" w:cs="Times New Roman"/>
                <w:b/>
                <w:sz w:val="28"/>
                <w:szCs w:val="28"/>
              </w:rPr>
              <w:t xml:space="preserve"> </w:t>
            </w:r>
            <w:r w:rsidR="003E5CE9" w:rsidRPr="00F86E3B">
              <w:rPr>
                <w:rFonts w:ascii="Times New Roman" w:hAnsi="Times New Roman" w:cs="Times New Roman"/>
                <w:b/>
                <w:sz w:val="28"/>
                <w:szCs w:val="28"/>
              </w:rPr>
              <w:t>формі</w:t>
            </w:r>
            <w:r w:rsidRPr="00A11A40">
              <w:rPr>
                <w:rFonts w:ascii="Times New Roman" w:hAnsi="Times New Roman" w:cs="Times New Roman"/>
                <w:b/>
                <w:sz w:val="28"/>
                <w:szCs w:val="28"/>
              </w:rPr>
              <w:t xml:space="preserve"> в порядку, встановленому статтею 42 Податкового кодексу України, орган, який видав ліцензію, про такі зміни протягом 30 календарних днів </w:t>
            </w:r>
            <w:r w:rsidR="00771382">
              <w:rPr>
                <w:rFonts w:ascii="Times New Roman" w:hAnsi="Times New Roman" w:cs="Times New Roman"/>
                <w:b/>
                <w:sz w:val="28"/>
                <w:szCs w:val="28"/>
              </w:rPr>
              <w:t>і</w:t>
            </w:r>
            <w:r w:rsidRPr="00A11A40">
              <w:rPr>
                <w:rFonts w:ascii="Times New Roman" w:hAnsi="Times New Roman" w:cs="Times New Roman"/>
                <w:b/>
                <w:sz w:val="28"/>
                <w:szCs w:val="28"/>
              </w:rPr>
              <w:t xml:space="preserve">з дня, наступного за днем їх настання. За результатами розгляду такого повідомлення про зміну відомостей, орган ліцензування, протягом п’яти робочих днів </w:t>
            </w:r>
            <w:r w:rsidR="00771382">
              <w:rPr>
                <w:rFonts w:ascii="Times New Roman" w:hAnsi="Times New Roman" w:cs="Times New Roman"/>
                <w:b/>
                <w:sz w:val="28"/>
                <w:szCs w:val="28"/>
              </w:rPr>
              <w:t>і</w:t>
            </w:r>
            <w:r w:rsidRPr="00A11A40">
              <w:rPr>
                <w:rFonts w:ascii="Times New Roman" w:hAnsi="Times New Roman" w:cs="Times New Roman"/>
                <w:b/>
                <w:sz w:val="28"/>
                <w:szCs w:val="28"/>
              </w:rPr>
              <w:t xml:space="preserve">з дня його отримання направляє в </w:t>
            </w:r>
            <w:r w:rsidRPr="00F86E3B">
              <w:rPr>
                <w:rFonts w:ascii="Times New Roman" w:hAnsi="Times New Roman" w:cs="Times New Roman"/>
                <w:b/>
                <w:sz w:val="28"/>
                <w:szCs w:val="28"/>
              </w:rPr>
              <w:t>електронн</w:t>
            </w:r>
            <w:r w:rsidR="003E5CE9" w:rsidRPr="00F86E3B">
              <w:rPr>
                <w:rFonts w:ascii="Times New Roman" w:hAnsi="Times New Roman" w:cs="Times New Roman"/>
                <w:b/>
                <w:sz w:val="28"/>
                <w:szCs w:val="28"/>
              </w:rPr>
              <w:t>ій</w:t>
            </w:r>
            <w:r w:rsidRPr="00F86E3B">
              <w:rPr>
                <w:rFonts w:ascii="Times New Roman" w:hAnsi="Times New Roman" w:cs="Times New Roman"/>
                <w:b/>
                <w:sz w:val="28"/>
                <w:szCs w:val="28"/>
              </w:rPr>
              <w:t xml:space="preserve"> </w:t>
            </w:r>
            <w:r w:rsidR="003E5CE9" w:rsidRPr="00F86E3B">
              <w:rPr>
                <w:rFonts w:ascii="Times New Roman" w:hAnsi="Times New Roman" w:cs="Times New Roman"/>
                <w:b/>
                <w:sz w:val="28"/>
                <w:szCs w:val="28"/>
              </w:rPr>
              <w:t>формі</w:t>
            </w:r>
            <w:r w:rsidRPr="00A11A40">
              <w:rPr>
                <w:rFonts w:ascii="Times New Roman" w:hAnsi="Times New Roman" w:cs="Times New Roman"/>
                <w:b/>
                <w:sz w:val="28"/>
                <w:szCs w:val="28"/>
              </w:rPr>
              <w:t xml:space="preserve"> </w:t>
            </w:r>
            <w:r w:rsidRPr="00A11A40">
              <w:rPr>
                <w:rFonts w:ascii="Times New Roman" w:hAnsi="Times New Roman" w:cs="Times New Roman"/>
                <w:b/>
                <w:sz w:val="28"/>
                <w:szCs w:val="28"/>
              </w:rPr>
              <w:lastRenderedPageBreak/>
              <w:t xml:space="preserve">в порядку, встановленому статтею 42 Податкового кодексу </w:t>
            </w:r>
            <w:r w:rsidR="00771382">
              <w:rPr>
                <w:rFonts w:ascii="Times New Roman" w:hAnsi="Times New Roman" w:cs="Times New Roman"/>
                <w:b/>
                <w:sz w:val="28"/>
                <w:szCs w:val="28"/>
              </w:rPr>
              <w:t xml:space="preserve">України </w:t>
            </w:r>
            <w:r w:rsidRPr="00A11A40">
              <w:rPr>
                <w:rFonts w:ascii="Times New Roman" w:hAnsi="Times New Roman" w:cs="Times New Roman"/>
                <w:b/>
                <w:sz w:val="28"/>
                <w:szCs w:val="28"/>
              </w:rPr>
              <w:t xml:space="preserve">ліцензіату витяг </w:t>
            </w:r>
            <w:r w:rsidR="00771382">
              <w:rPr>
                <w:rFonts w:ascii="Times New Roman" w:hAnsi="Times New Roman" w:cs="Times New Roman"/>
                <w:b/>
                <w:sz w:val="28"/>
                <w:szCs w:val="28"/>
              </w:rPr>
              <w:t>і</w:t>
            </w:r>
            <w:r w:rsidRPr="00A11A40">
              <w:rPr>
                <w:rFonts w:ascii="Times New Roman" w:hAnsi="Times New Roman" w:cs="Times New Roman"/>
                <w:b/>
                <w:sz w:val="28"/>
                <w:szCs w:val="28"/>
              </w:rPr>
              <w:t>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w:t>
            </w:r>
            <w:r w:rsidR="00771382">
              <w:rPr>
                <w:rFonts w:ascii="Times New Roman" w:hAnsi="Times New Roman" w:cs="Times New Roman"/>
                <w:b/>
                <w:sz w:val="28"/>
                <w:szCs w:val="28"/>
              </w:rPr>
              <w:t>ться в електронних сигаретах, зі</w:t>
            </w:r>
            <w:r w:rsidRPr="00A11A40">
              <w:rPr>
                <w:rFonts w:ascii="Times New Roman" w:hAnsi="Times New Roman" w:cs="Times New Roman"/>
                <w:b/>
                <w:sz w:val="28"/>
                <w:szCs w:val="28"/>
              </w:rPr>
              <w:t xml:space="preserve"> зміненими даними.</w:t>
            </w:r>
          </w:p>
          <w:p w:rsidR="000D0527" w:rsidRPr="00A11A40" w:rsidRDefault="000D0527" w:rsidP="00F86E3B">
            <w:pPr>
              <w:ind w:firstLine="288"/>
              <w:jc w:val="both"/>
              <w:rPr>
                <w:rFonts w:ascii="Times New Roman" w:hAnsi="Times New Roman" w:cs="Times New Roman"/>
                <w:b/>
                <w:sz w:val="28"/>
                <w:szCs w:val="28"/>
              </w:rPr>
            </w:pPr>
          </w:p>
        </w:tc>
      </w:tr>
      <w:tr w:rsidR="00A11A40" w:rsidRPr="00A11A40" w:rsidTr="00330E47">
        <w:tc>
          <w:tcPr>
            <w:tcW w:w="7797" w:type="dxa"/>
          </w:tcPr>
          <w:p w:rsidR="00A66AE9" w:rsidRPr="00F86E3B" w:rsidRDefault="00A66AE9" w:rsidP="00641E7F">
            <w:pPr>
              <w:jc w:val="both"/>
              <w:rPr>
                <w:rFonts w:ascii="Times New Roman" w:eastAsia="Times New Roman" w:hAnsi="Times New Roman" w:cs="Times New Roman"/>
                <w:b/>
                <w:bCs/>
                <w:color w:val="000000" w:themeColor="text1"/>
                <w:sz w:val="28"/>
                <w:szCs w:val="28"/>
                <w:u w:val="single"/>
                <w:lang w:eastAsia="uk-UA"/>
              </w:rPr>
            </w:pPr>
            <w:r w:rsidRPr="00F86E3B">
              <w:rPr>
                <w:rFonts w:ascii="Times New Roman" w:eastAsia="Times New Roman" w:hAnsi="Times New Roman" w:cs="Times New Roman"/>
                <w:b/>
                <w:bCs/>
                <w:color w:val="000000" w:themeColor="text1"/>
                <w:sz w:val="28"/>
                <w:szCs w:val="28"/>
                <w:u w:val="single"/>
                <w:lang w:eastAsia="uk-UA"/>
              </w:rPr>
              <w:lastRenderedPageBreak/>
              <w:t xml:space="preserve">Частина п’ятдесят </w:t>
            </w:r>
            <w:r w:rsidR="00F86E3B" w:rsidRPr="00F86E3B">
              <w:rPr>
                <w:rFonts w:ascii="Times New Roman" w:eastAsia="Times New Roman" w:hAnsi="Times New Roman" w:cs="Times New Roman"/>
                <w:b/>
                <w:bCs/>
                <w:color w:val="000000" w:themeColor="text1"/>
                <w:sz w:val="28"/>
                <w:szCs w:val="28"/>
                <w:u w:val="single"/>
                <w:lang w:eastAsia="uk-UA"/>
              </w:rPr>
              <w:t>восьма</w:t>
            </w:r>
          </w:p>
          <w:p w:rsidR="00A66AE9" w:rsidRPr="00F86E3B" w:rsidRDefault="00A66AE9" w:rsidP="00641E7F">
            <w:pPr>
              <w:jc w:val="both"/>
              <w:rPr>
                <w:rFonts w:ascii="Times New Roman" w:eastAsia="Times New Roman" w:hAnsi="Times New Roman" w:cs="Times New Roman"/>
                <w:b/>
                <w:bCs/>
                <w:color w:val="000000" w:themeColor="text1"/>
                <w:sz w:val="28"/>
                <w:szCs w:val="28"/>
                <w:lang w:eastAsia="uk-UA"/>
              </w:rPr>
            </w:pPr>
            <w:r w:rsidRPr="00F86E3B">
              <w:rPr>
                <w:rFonts w:ascii="Times New Roman" w:eastAsia="Times New Roman" w:hAnsi="Times New Roman" w:cs="Times New Roman"/>
                <w:b/>
                <w:bCs/>
                <w:color w:val="000000" w:themeColor="text1"/>
                <w:sz w:val="28"/>
                <w:szCs w:val="28"/>
                <w:lang w:eastAsia="uk-UA"/>
              </w:rPr>
              <w:t xml:space="preserve">У разі </w:t>
            </w:r>
            <w:r w:rsidRPr="00F86E3B">
              <w:rPr>
                <w:rFonts w:ascii="Times New Roman" w:eastAsia="Times New Roman" w:hAnsi="Times New Roman" w:cs="Times New Roman"/>
                <w:bCs/>
                <w:color w:val="000000" w:themeColor="text1"/>
                <w:sz w:val="28"/>
                <w:szCs w:val="28"/>
                <w:lang w:eastAsia="uk-UA"/>
              </w:rPr>
              <w:t>втрати</w:t>
            </w:r>
            <w:r w:rsidRPr="00F86E3B">
              <w:rPr>
                <w:rFonts w:ascii="Times New Roman" w:eastAsia="Times New Roman" w:hAnsi="Times New Roman" w:cs="Times New Roman"/>
                <w:b/>
                <w:bCs/>
                <w:color w:val="000000" w:themeColor="text1"/>
                <w:sz w:val="28"/>
                <w:szCs w:val="28"/>
                <w:lang w:eastAsia="uk-UA"/>
              </w:rPr>
              <w:t xml:space="preserve"> або </w:t>
            </w:r>
            <w:r w:rsidRPr="00F86E3B">
              <w:rPr>
                <w:rFonts w:ascii="Times New Roman" w:eastAsia="Times New Roman" w:hAnsi="Times New Roman" w:cs="Times New Roman"/>
                <w:bCs/>
                <w:color w:val="000000" w:themeColor="text1"/>
                <w:sz w:val="28"/>
                <w:szCs w:val="28"/>
                <w:lang w:eastAsia="uk-UA"/>
              </w:rPr>
              <w:t>пошкодження</w:t>
            </w:r>
            <w:r w:rsidRPr="00F86E3B">
              <w:rPr>
                <w:rFonts w:ascii="Times New Roman" w:eastAsia="Times New Roman" w:hAnsi="Times New Roman" w:cs="Times New Roman"/>
                <w:b/>
                <w:bCs/>
                <w:color w:val="000000" w:themeColor="text1"/>
                <w:sz w:val="28"/>
                <w:szCs w:val="28"/>
                <w:lang w:eastAsia="uk-UA"/>
              </w:rPr>
              <w:t xml:space="preserve"> ліцензії орган, який видав ліцензію, на підставі заяви суб'єкта господарювання (у тому числі іноземного суб'єкта господарювання, який діє через своє зареєстроване постійне представництво) протягом трьох робочих днів видає суб'єкту господарювання (у тому числі іноземному суб'єкту господарювання, який діє через своє зареєстроване постійне представництво) дублікат ліцензії. Строк дії дубліката ліцензії не може перевищувати строку дії, зазначеного у втраченій або пошкодженій ліцензії.</w:t>
            </w:r>
          </w:p>
          <w:p w:rsidR="00A66AE9" w:rsidRPr="00F86E3B" w:rsidRDefault="00A66AE9" w:rsidP="00641E7F">
            <w:pPr>
              <w:jc w:val="both"/>
              <w:rPr>
                <w:rFonts w:ascii="Times New Roman" w:eastAsia="Times New Roman" w:hAnsi="Times New Roman" w:cs="Times New Roman"/>
                <w:bCs/>
                <w:color w:val="000000" w:themeColor="text1"/>
                <w:sz w:val="28"/>
                <w:szCs w:val="28"/>
                <w:lang w:eastAsia="uk-UA"/>
              </w:rPr>
            </w:pPr>
            <w:r w:rsidRPr="00F86E3B">
              <w:rPr>
                <w:color w:val="000000" w:themeColor="text1"/>
                <w:sz w:val="28"/>
                <w:szCs w:val="28"/>
              </w:rPr>
              <w:t xml:space="preserve"> </w:t>
            </w:r>
          </w:p>
        </w:tc>
        <w:tc>
          <w:tcPr>
            <w:tcW w:w="7796" w:type="dxa"/>
          </w:tcPr>
          <w:p w:rsidR="00A66AE9" w:rsidRPr="00F86E3B" w:rsidRDefault="00A66AE9" w:rsidP="00641E7F">
            <w:pPr>
              <w:jc w:val="both"/>
              <w:rPr>
                <w:rFonts w:ascii="Times New Roman" w:hAnsi="Times New Roman" w:cs="Times New Roman"/>
                <w:b/>
                <w:color w:val="000000" w:themeColor="text1"/>
                <w:sz w:val="28"/>
                <w:szCs w:val="28"/>
                <w:u w:val="single"/>
              </w:rPr>
            </w:pPr>
            <w:r w:rsidRPr="00F86E3B">
              <w:rPr>
                <w:rFonts w:ascii="Times New Roman" w:hAnsi="Times New Roman" w:cs="Times New Roman"/>
                <w:b/>
                <w:color w:val="000000" w:themeColor="text1"/>
                <w:sz w:val="28"/>
                <w:szCs w:val="28"/>
                <w:u w:val="single"/>
              </w:rPr>
              <w:t xml:space="preserve">Частина п’ятдесят </w:t>
            </w:r>
            <w:r w:rsidR="00F86E3B" w:rsidRPr="00F86E3B">
              <w:rPr>
                <w:rFonts w:ascii="Times New Roman" w:hAnsi="Times New Roman" w:cs="Times New Roman"/>
                <w:b/>
                <w:color w:val="000000" w:themeColor="text1"/>
                <w:sz w:val="28"/>
                <w:szCs w:val="28"/>
                <w:u w:val="single"/>
              </w:rPr>
              <w:t>восьма</w:t>
            </w:r>
          </w:p>
          <w:p w:rsidR="00A66AE9" w:rsidRDefault="00141814" w:rsidP="00F86E3B">
            <w:pPr>
              <w:ind w:firstLine="567"/>
              <w:jc w:val="both"/>
              <w:rPr>
                <w:rFonts w:ascii="Times New Roman" w:hAnsi="Times New Roman" w:cs="Times New Roman"/>
                <w:b/>
                <w:color w:val="000000" w:themeColor="text1"/>
                <w:sz w:val="28"/>
                <w:szCs w:val="28"/>
              </w:rPr>
            </w:pPr>
            <w:r w:rsidRPr="00F86E3B">
              <w:rPr>
                <w:rFonts w:ascii="Times New Roman" w:hAnsi="Times New Roman" w:cs="Times New Roman"/>
                <w:b/>
                <w:color w:val="000000" w:themeColor="text1"/>
                <w:sz w:val="28"/>
                <w:szCs w:val="28"/>
              </w:rPr>
              <w:t>Суб'єкт господарювання (у тому числі іноземний суб'єкт господарювання, який діє через своє зареєстроване постійне представництво) у</w:t>
            </w:r>
            <w:r w:rsidR="00A66AE9" w:rsidRPr="00F86E3B">
              <w:rPr>
                <w:rFonts w:ascii="Times New Roman" w:hAnsi="Times New Roman" w:cs="Times New Roman"/>
                <w:b/>
                <w:color w:val="000000" w:themeColor="text1"/>
                <w:sz w:val="28"/>
                <w:szCs w:val="28"/>
              </w:rPr>
              <w:t xml:space="preserve"> разі </w:t>
            </w:r>
            <w:r w:rsidR="00A66AE9" w:rsidRPr="00F86E3B">
              <w:rPr>
                <w:rFonts w:ascii="Times New Roman" w:hAnsi="Times New Roman" w:cs="Times New Roman"/>
                <w:color w:val="000000" w:themeColor="text1"/>
                <w:sz w:val="28"/>
                <w:szCs w:val="28"/>
              </w:rPr>
              <w:t xml:space="preserve">втрати </w:t>
            </w:r>
            <w:r w:rsidRPr="00F86E3B">
              <w:rPr>
                <w:rFonts w:ascii="Times New Roman" w:hAnsi="Times New Roman" w:cs="Times New Roman"/>
                <w:b/>
                <w:color w:val="000000" w:themeColor="text1"/>
                <w:sz w:val="28"/>
                <w:szCs w:val="28"/>
              </w:rPr>
              <w:t xml:space="preserve">чи </w:t>
            </w:r>
            <w:r w:rsidRPr="00F86E3B">
              <w:rPr>
                <w:rFonts w:ascii="Times New Roman" w:hAnsi="Times New Roman" w:cs="Times New Roman"/>
                <w:color w:val="000000" w:themeColor="text1"/>
                <w:sz w:val="28"/>
                <w:szCs w:val="28"/>
              </w:rPr>
              <w:t xml:space="preserve">пошкодження </w:t>
            </w:r>
            <w:r w:rsidR="00A66AE9" w:rsidRPr="00F86E3B">
              <w:rPr>
                <w:rFonts w:ascii="Times New Roman" w:hAnsi="Times New Roman" w:cs="Times New Roman"/>
                <w:b/>
                <w:color w:val="000000" w:themeColor="text1"/>
                <w:sz w:val="28"/>
                <w:szCs w:val="28"/>
              </w:rPr>
              <w:t>раніше виданого йому витягу з Єдиного реєстру ліцензіа</w:t>
            </w:r>
            <w:r w:rsidR="00771382" w:rsidRPr="00F86E3B">
              <w:rPr>
                <w:rFonts w:ascii="Times New Roman" w:hAnsi="Times New Roman" w:cs="Times New Roman"/>
                <w:b/>
                <w:color w:val="000000" w:themeColor="text1"/>
                <w:sz w:val="28"/>
                <w:szCs w:val="28"/>
              </w:rPr>
              <w:t>тів та місць обігу пального та/</w:t>
            </w:r>
            <w:r w:rsidR="00A66AE9" w:rsidRPr="00F86E3B">
              <w:rPr>
                <w:rFonts w:ascii="Times New Roman" w:hAnsi="Times New Roman" w:cs="Times New Roman"/>
                <w:b/>
                <w:color w:val="000000" w:themeColor="text1"/>
                <w:sz w:val="28"/>
                <w:szCs w:val="28"/>
              </w:rPr>
              <w:t>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771382" w:rsidRPr="00F86E3B">
              <w:rPr>
                <w:rFonts w:ascii="Times New Roman" w:hAnsi="Times New Roman" w:cs="Times New Roman"/>
                <w:b/>
                <w:color w:val="000000" w:themeColor="text1"/>
                <w:sz w:val="28"/>
                <w:szCs w:val="28"/>
              </w:rPr>
              <w:t>,</w:t>
            </w:r>
            <w:r w:rsidR="00A66AE9" w:rsidRPr="00F86E3B">
              <w:rPr>
                <w:rFonts w:ascii="Times New Roman" w:hAnsi="Times New Roman" w:cs="Times New Roman"/>
                <w:b/>
                <w:color w:val="000000" w:themeColor="text1"/>
                <w:sz w:val="28"/>
                <w:szCs w:val="28"/>
              </w:rPr>
              <w:t xml:space="preserve"> чи втрати раніше виданої йому ліцензії  на провадження передбаченого цим Законом виду діяльності, термін дії якої не закінчився, має право звернутися з відповідною заявою нарочно, поштою або в електронн</w:t>
            </w:r>
            <w:r w:rsidR="003E5CE9" w:rsidRPr="00F86E3B">
              <w:rPr>
                <w:rFonts w:ascii="Times New Roman" w:hAnsi="Times New Roman" w:cs="Times New Roman"/>
                <w:b/>
                <w:color w:val="000000" w:themeColor="text1"/>
                <w:sz w:val="28"/>
                <w:szCs w:val="28"/>
              </w:rPr>
              <w:t>ій</w:t>
            </w:r>
            <w:r w:rsidR="00A66AE9" w:rsidRPr="00F86E3B">
              <w:rPr>
                <w:rFonts w:ascii="Times New Roman" w:hAnsi="Times New Roman" w:cs="Times New Roman"/>
                <w:b/>
                <w:color w:val="000000" w:themeColor="text1"/>
                <w:sz w:val="28"/>
                <w:szCs w:val="28"/>
              </w:rPr>
              <w:t xml:space="preserve"> </w:t>
            </w:r>
            <w:r w:rsidR="003E5CE9" w:rsidRPr="00F86E3B">
              <w:rPr>
                <w:rFonts w:ascii="Times New Roman" w:hAnsi="Times New Roman" w:cs="Times New Roman"/>
                <w:b/>
                <w:color w:val="000000" w:themeColor="text1"/>
                <w:sz w:val="28"/>
                <w:szCs w:val="28"/>
              </w:rPr>
              <w:t>формі</w:t>
            </w:r>
            <w:r w:rsidR="00A66AE9" w:rsidRPr="00F86E3B">
              <w:rPr>
                <w:rFonts w:ascii="Times New Roman" w:hAnsi="Times New Roman" w:cs="Times New Roman"/>
                <w:b/>
                <w:color w:val="000000" w:themeColor="text1"/>
                <w:sz w:val="28"/>
                <w:szCs w:val="28"/>
              </w:rPr>
              <w:t xml:space="preserve"> в порядку, встановленому статтею 42 Податкового кодексу України, до  органу ліцензування, який видав таку ліцензію</w:t>
            </w:r>
            <w:r w:rsidR="00771382" w:rsidRPr="00F86E3B">
              <w:rPr>
                <w:rFonts w:ascii="Times New Roman" w:hAnsi="Times New Roman" w:cs="Times New Roman"/>
                <w:b/>
                <w:color w:val="000000" w:themeColor="text1"/>
                <w:sz w:val="28"/>
                <w:szCs w:val="28"/>
              </w:rPr>
              <w:t>,</w:t>
            </w:r>
            <w:r w:rsidR="00A66AE9" w:rsidRPr="00F86E3B">
              <w:rPr>
                <w:rFonts w:ascii="Times New Roman" w:hAnsi="Times New Roman" w:cs="Times New Roman"/>
                <w:b/>
                <w:color w:val="000000" w:themeColor="text1"/>
                <w:sz w:val="28"/>
                <w:szCs w:val="28"/>
              </w:rPr>
              <w:t xml:space="preserve"> за отриманням витягу з відповідного реєстру ліцензіатів. </w:t>
            </w:r>
            <w:r w:rsidRPr="00F86E3B">
              <w:rPr>
                <w:rFonts w:ascii="Times New Roman" w:hAnsi="Times New Roman" w:cs="Times New Roman"/>
                <w:b/>
                <w:color w:val="000000" w:themeColor="text1"/>
                <w:sz w:val="28"/>
                <w:szCs w:val="28"/>
              </w:rPr>
              <w:t xml:space="preserve">У такому випадку витяг із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w:t>
            </w:r>
            <w:r w:rsidRPr="00F86E3B">
              <w:rPr>
                <w:rFonts w:ascii="Times New Roman" w:hAnsi="Times New Roman" w:cs="Times New Roman"/>
                <w:b/>
                <w:color w:val="000000" w:themeColor="text1"/>
                <w:sz w:val="28"/>
                <w:szCs w:val="28"/>
                <w:shd w:val="clear" w:color="auto" w:fill="FFFFFF"/>
              </w:rPr>
              <w:t>не пізніше наступного робочого дня за днем</w:t>
            </w:r>
            <w:r w:rsidRPr="00F86E3B">
              <w:rPr>
                <w:rFonts w:ascii="Times New Roman" w:hAnsi="Times New Roman" w:cs="Times New Roman"/>
                <w:b/>
                <w:color w:val="000000" w:themeColor="text1"/>
                <w:sz w:val="28"/>
                <w:szCs w:val="28"/>
              </w:rPr>
              <w:t xml:space="preserve"> отримання заяви </w:t>
            </w:r>
            <w:r w:rsidRPr="00F86E3B">
              <w:rPr>
                <w:rFonts w:ascii="Times New Roman" w:hAnsi="Times New Roman" w:cs="Times New Roman"/>
                <w:b/>
                <w:color w:val="000000" w:themeColor="text1"/>
                <w:sz w:val="28"/>
                <w:szCs w:val="28"/>
              </w:rPr>
              <w:lastRenderedPageBreak/>
              <w:t xml:space="preserve">направляється заявнику  в електронній формі в порядку, встановленому статтею 42 Податкового кодексу України. </w:t>
            </w:r>
          </w:p>
          <w:p w:rsidR="000D0527" w:rsidRDefault="000D0527" w:rsidP="00F86E3B">
            <w:pPr>
              <w:ind w:firstLine="567"/>
              <w:jc w:val="both"/>
              <w:rPr>
                <w:rFonts w:ascii="Times New Roman" w:hAnsi="Times New Roman" w:cs="Times New Roman"/>
                <w:b/>
                <w:color w:val="000000" w:themeColor="text1"/>
                <w:sz w:val="28"/>
                <w:szCs w:val="28"/>
              </w:rPr>
            </w:pPr>
          </w:p>
          <w:p w:rsidR="000D0527" w:rsidRPr="00F86E3B" w:rsidRDefault="000D0527" w:rsidP="00F86E3B">
            <w:pPr>
              <w:ind w:firstLine="567"/>
              <w:jc w:val="both"/>
              <w:rPr>
                <w:rFonts w:ascii="Times New Roman" w:hAnsi="Times New Roman" w:cs="Times New Roman"/>
                <w:b/>
                <w:color w:val="000000" w:themeColor="text1"/>
                <w:sz w:val="28"/>
                <w:szCs w:val="28"/>
              </w:rPr>
            </w:pPr>
          </w:p>
        </w:tc>
      </w:tr>
      <w:tr w:rsidR="00A11A40" w:rsidRPr="00A11A40" w:rsidTr="00330E47">
        <w:tc>
          <w:tcPr>
            <w:tcW w:w="7797" w:type="dxa"/>
          </w:tcPr>
          <w:p w:rsidR="00F86E3B" w:rsidRPr="00F86E3B" w:rsidRDefault="00A66AE9" w:rsidP="00F86E3B">
            <w:pPr>
              <w:jc w:val="both"/>
              <w:rPr>
                <w:rFonts w:ascii="Times New Roman" w:hAnsi="Times New Roman" w:cs="Times New Roman"/>
                <w:b/>
                <w:color w:val="000000" w:themeColor="text1"/>
                <w:sz w:val="28"/>
                <w:szCs w:val="28"/>
                <w:u w:val="single"/>
              </w:rPr>
            </w:pPr>
            <w:r w:rsidRPr="00F86E3B">
              <w:rPr>
                <w:rFonts w:ascii="Times New Roman" w:hAnsi="Times New Roman" w:cs="Times New Roman"/>
                <w:b/>
                <w:color w:val="000000" w:themeColor="text1"/>
                <w:sz w:val="28"/>
                <w:szCs w:val="28"/>
                <w:u w:val="single"/>
              </w:rPr>
              <w:lastRenderedPageBreak/>
              <w:t xml:space="preserve">Частина п’ятдесят </w:t>
            </w:r>
            <w:r w:rsidR="00F86E3B" w:rsidRPr="00F86E3B">
              <w:rPr>
                <w:rFonts w:ascii="Times New Roman" w:hAnsi="Times New Roman" w:cs="Times New Roman"/>
                <w:b/>
                <w:color w:val="000000" w:themeColor="text1"/>
                <w:sz w:val="28"/>
                <w:szCs w:val="28"/>
                <w:u w:val="single"/>
              </w:rPr>
              <w:t xml:space="preserve">дев’ята </w:t>
            </w:r>
          </w:p>
          <w:p w:rsidR="00A66AE9" w:rsidRPr="00F86E3B" w:rsidRDefault="00A66AE9" w:rsidP="00641E7F">
            <w:pPr>
              <w:jc w:val="both"/>
              <w:rPr>
                <w:rFonts w:ascii="Times New Roman" w:hAnsi="Times New Roman" w:cs="Times New Roman"/>
                <w:b/>
                <w:strike/>
                <w:color w:val="000000" w:themeColor="text1"/>
                <w:sz w:val="28"/>
                <w:szCs w:val="28"/>
              </w:rPr>
            </w:pPr>
            <w:r w:rsidRPr="00F86E3B">
              <w:rPr>
                <w:rFonts w:ascii="Times New Roman" w:hAnsi="Times New Roman" w:cs="Times New Roman"/>
                <w:b/>
                <w:color w:val="000000" w:themeColor="text1"/>
                <w:sz w:val="28"/>
                <w:szCs w:val="28"/>
              </w:rPr>
              <w:t xml:space="preserve">   </w:t>
            </w:r>
            <w:r w:rsidRPr="00F86E3B">
              <w:rPr>
                <w:rFonts w:ascii="Times New Roman" w:hAnsi="Times New Roman" w:cs="Times New Roman"/>
                <w:b/>
                <w:strike/>
                <w:color w:val="000000" w:themeColor="text1"/>
                <w:sz w:val="28"/>
                <w:szCs w:val="28"/>
              </w:rPr>
              <w:t>За видачу дубліката ліцензії на оптову торгівлю, роздрібну торгівлю, зберігання справляється плата у розмірі 780 гривень, яка зараховується до бюджету згідно з чинним законодавством.</w:t>
            </w:r>
          </w:p>
        </w:tc>
        <w:tc>
          <w:tcPr>
            <w:tcW w:w="7796" w:type="dxa"/>
          </w:tcPr>
          <w:p w:rsidR="00FC3AE7" w:rsidRPr="00F86E3B" w:rsidRDefault="00FC3AE7" w:rsidP="00FC3AE7">
            <w:pPr>
              <w:jc w:val="both"/>
              <w:rPr>
                <w:rFonts w:ascii="Times New Roman" w:hAnsi="Times New Roman" w:cs="Times New Roman"/>
                <w:b/>
                <w:color w:val="000000" w:themeColor="text1"/>
                <w:sz w:val="28"/>
                <w:szCs w:val="28"/>
                <w:u w:val="single"/>
              </w:rPr>
            </w:pPr>
            <w:r w:rsidRPr="00F86E3B">
              <w:rPr>
                <w:rFonts w:ascii="Times New Roman" w:hAnsi="Times New Roman" w:cs="Times New Roman"/>
                <w:b/>
                <w:color w:val="000000" w:themeColor="text1"/>
                <w:sz w:val="28"/>
                <w:szCs w:val="28"/>
                <w:u w:val="single"/>
              </w:rPr>
              <w:t xml:space="preserve">Частина п’ятдесят </w:t>
            </w:r>
            <w:r w:rsidR="00F86E3B" w:rsidRPr="00F86E3B">
              <w:rPr>
                <w:rFonts w:ascii="Times New Roman" w:hAnsi="Times New Roman" w:cs="Times New Roman"/>
                <w:b/>
                <w:color w:val="000000" w:themeColor="text1"/>
                <w:sz w:val="28"/>
                <w:szCs w:val="28"/>
                <w:u w:val="single"/>
              </w:rPr>
              <w:t xml:space="preserve">дев’ята </w:t>
            </w:r>
          </w:p>
          <w:p w:rsidR="00A66AE9" w:rsidRPr="00F86E3B" w:rsidRDefault="00A66AE9" w:rsidP="00641E7F">
            <w:pPr>
              <w:jc w:val="both"/>
              <w:rPr>
                <w:rFonts w:ascii="Times New Roman" w:hAnsi="Times New Roman" w:cs="Times New Roman"/>
                <w:b/>
                <w:color w:val="000000" w:themeColor="text1"/>
                <w:sz w:val="28"/>
                <w:szCs w:val="28"/>
              </w:rPr>
            </w:pPr>
          </w:p>
          <w:p w:rsidR="00A66AE9" w:rsidRPr="00F86E3B" w:rsidRDefault="00FC3AE7" w:rsidP="00641E7F">
            <w:pPr>
              <w:jc w:val="both"/>
              <w:rPr>
                <w:rFonts w:ascii="Times New Roman" w:hAnsi="Times New Roman" w:cs="Times New Roman"/>
                <w:b/>
                <w:color w:val="000000" w:themeColor="text1"/>
                <w:sz w:val="28"/>
                <w:szCs w:val="28"/>
              </w:rPr>
            </w:pPr>
            <w:r w:rsidRPr="00F86E3B">
              <w:rPr>
                <w:rFonts w:ascii="Times New Roman" w:hAnsi="Times New Roman" w:cs="Times New Roman"/>
                <w:b/>
                <w:color w:val="000000" w:themeColor="text1"/>
                <w:sz w:val="28"/>
                <w:szCs w:val="28"/>
              </w:rPr>
              <w:t>Норму виключити</w:t>
            </w:r>
          </w:p>
        </w:tc>
      </w:tr>
      <w:tr w:rsidR="00A11A40" w:rsidRPr="00A11A40" w:rsidTr="00330E47">
        <w:tc>
          <w:tcPr>
            <w:tcW w:w="7797" w:type="dxa"/>
          </w:tcPr>
          <w:p w:rsidR="00A66AE9" w:rsidRPr="007E6A67" w:rsidRDefault="00A66AE9" w:rsidP="00641E7F">
            <w:pPr>
              <w:jc w:val="both"/>
              <w:rPr>
                <w:rFonts w:ascii="Times New Roman" w:eastAsia="Times New Roman" w:hAnsi="Times New Roman" w:cs="Times New Roman"/>
                <w:b/>
                <w:bCs/>
                <w:sz w:val="28"/>
                <w:szCs w:val="28"/>
                <w:u w:val="single"/>
                <w:lang w:val="en-US" w:eastAsia="uk-UA"/>
              </w:rPr>
            </w:pPr>
            <w:r w:rsidRPr="00A11A40">
              <w:rPr>
                <w:rFonts w:ascii="Times New Roman" w:eastAsia="Times New Roman" w:hAnsi="Times New Roman" w:cs="Times New Roman"/>
                <w:b/>
                <w:bCs/>
                <w:sz w:val="28"/>
                <w:szCs w:val="28"/>
                <w:u w:val="single"/>
                <w:lang w:eastAsia="uk-UA"/>
              </w:rPr>
              <w:t xml:space="preserve">Частина шістдесят </w:t>
            </w:r>
            <w:r w:rsidR="00063403">
              <w:rPr>
                <w:rFonts w:ascii="Times New Roman" w:eastAsia="Times New Roman" w:hAnsi="Times New Roman" w:cs="Times New Roman"/>
                <w:b/>
                <w:bCs/>
                <w:sz w:val="28"/>
                <w:szCs w:val="28"/>
                <w:u w:val="single"/>
                <w:lang w:eastAsia="uk-UA"/>
              </w:rPr>
              <w:t>восьма</w:t>
            </w:r>
          </w:p>
          <w:p w:rsidR="00A66AE9" w:rsidRPr="00A11A40" w:rsidRDefault="00A66AE9" w:rsidP="00641E7F">
            <w:pPr>
              <w:ind w:firstLine="460"/>
              <w:jc w:val="both"/>
              <w:rPr>
                <w:rFonts w:ascii="Times New Roman" w:eastAsia="Times New Roman" w:hAnsi="Times New Roman" w:cs="Times New Roman"/>
                <w:b/>
                <w:bCs/>
                <w:sz w:val="28"/>
                <w:szCs w:val="28"/>
                <w:lang w:eastAsia="uk-UA"/>
              </w:rPr>
            </w:pPr>
            <w:r w:rsidRPr="00A11A40">
              <w:rPr>
                <w:rFonts w:ascii="Times New Roman" w:eastAsia="Times New Roman" w:hAnsi="Times New Roman" w:cs="Times New Roman"/>
                <w:bCs/>
                <w:sz w:val="28"/>
                <w:szCs w:val="28"/>
                <w:lang w:eastAsia="uk-UA"/>
              </w:rPr>
              <w:t xml:space="preserve">Податковий орган </w:t>
            </w:r>
            <w:r w:rsidRPr="00A11A40">
              <w:rPr>
                <w:rFonts w:ascii="Times New Roman" w:eastAsia="Times New Roman" w:hAnsi="Times New Roman" w:cs="Times New Roman"/>
                <w:b/>
                <w:bCs/>
                <w:sz w:val="28"/>
                <w:szCs w:val="28"/>
                <w:lang w:eastAsia="uk-UA"/>
              </w:rPr>
              <w:t>повинен</w:t>
            </w:r>
            <w:r w:rsidRPr="00A11A40">
              <w:rPr>
                <w:rFonts w:ascii="Times New Roman" w:eastAsia="Times New Roman" w:hAnsi="Times New Roman" w:cs="Times New Roman"/>
                <w:bCs/>
                <w:sz w:val="28"/>
                <w:szCs w:val="28"/>
                <w:lang w:eastAsia="uk-UA"/>
              </w:rPr>
              <w:t xml:space="preserve"> надати суб'єкту господарювання (у тому числі іноземному суб'єкту господарювання, який діє через своє зареєстроване постійне представництво), що був заявником, </w:t>
            </w:r>
            <w:r w:rsidRPr="00A11A40">
              <w:rPr>
                <w:rFonts w:ascii="Times New Roman" w:eastAsia="Times New Roman" w:hAnsi="Times New Roman" w:cs="Times New Roman"/>
                <w:b/>
                <w:bCs/>
                <w:sz w:val="28"/>
                <w:szCs w:val="28"/>
                <w:lang w:eastAsia="uk-UA"/>
              </w:rPr>
              <w:t>засвідчену копію письмового</w:t>
            </w:r>
            <w:r w:rsidRPr="00A11A40">
              <w:rPr>
                <w:rFonts w:ascii="Times New Roman" w:eastAsia="Times New Roman" w:hAnsi="Times New Roman" w:cs="Times New Roman"/>
                <w:bCs/>
                <w:sz w:val="28"/>
                <w:szCs w:val="28"/>
                <w:lang w:eastAsia="uk-UA"/>
              </w:rPr>
              <w:t xml:space="preserve"> розпорядження про виключення місця зберігання з Єдиного реєстру </w:t>
            </w:r>
            <w:r w:rsidRPr="00A11A40">
              <w:rPr>
                <w:rFonts w:ascii="Times New Roman" w:eastAsia="Times New Roman" w:hAnsi="Times New Roman" w:cs="Times New Roman"/>
                <w:b/>
                <w:bCs/>
                <w:sz w:val="28"/>
                <w:szCs w:val="28"/>
                <w:lang w:eastAsia="uk-UA"/>
              </w:rPr>
              <w:t>протягом трьох робочих днів з моменту його прийняття.</w:t>
            </w:r>
          </w:p>
          <w:p w:rsidR="00A66AE9" w:rsidRPr="00A11A40" w:rsidRDefault="00A66AE9" w:rsidP="00641E7F">
            <w:pPr>
              <w:jc w:val="both"/>
              <w:rPr>
                <w:rFonts w:ascii="Times New Roman" w:eastAsia="Times New Roman" w:hAnsi="Times New Roman" w:cs="Times New Roman"/>
                <w:b/>
                <w:bCs/>
                <w:sz w:val="28"/>
                <w:szCs w:val="28"/>
                <w:highlight w:val="magenta"/>
                <w:lang w:eastAsia="uk-UA"/>
              </w:rPr>
            </w:pPr>
          </w:p>
        </w:tc>
        <w:tc>
          <w:tcPr>
            <w:tcW w:w="7796" w:type="dxa"/>
          </w:tcPr>
          <w:p w:rsidR="00A66AE9" w:rsidRPr="0093531E" w:rsidRDefault="00A66AE9" w:rsidP="00641E7F">
            <w:pPr>
              <w:jc w:val="both"/>
              <w:rPr>
                <w:rFonts w:ascii="Times New Roman" w:eastAsia="Times New Roman" w:hAnsi="Times New Roman" w:cs="Times New Roman"/>
                <w:b/>
                <w:bCs/>
                <w:color w:val="FF0000"/>
                <w:sz w:val="28"/>
                <w:szCs w:val="28"/>
                <w:u w:val="single"/>
                <w:lang w:eastAsia="uk-UA"/>
              </w:rPr>
            </w:pPr>
            <w:r w:rsidRPr="00A11A40">
              <w:rPr>
                <w:rFonts w:ascii="Times New Roman" w:eastAsia="Times New Roman" w:hAnsi="Times New Roman" w:cs="Times New Roman"/>
                <w:b/>
                <w:bCs/>
                <w:sz w:val="28"/>
                <w:szCs w:val="28"/>
                <w:u w:val="single"/>
                <w:lang w:eastAsia="uk-UA"/>
              </w:rPr>
              <w:t xml:space="preserve">Частина шістдесят </w:t>
            </w:r>
            <w:r w:rsidR="00063403">
              <w:rPr>
                <w:rFonts w:ascii="Times New Roman" w:eastAsia="Times New Roman" w:hAnsi="Times New Roman" w:cs="Times New Roman"/>
                <w:b/>
                <w:bCs/>
                <w:sz w:val="28"/>
                <w:szCs w:val="28"/>
                <w:u w:val="single"/>
                <w:lang w:eastAsia="uk-UA"/>
              </w:rPr>
              <w:t>восьма</w:t>
            </w:r>
          </w:p>
          <w:p w:rsidR="00A66AE9" w:rsidRPr="00A11A40" w:rsidRDefault="00A66AE9" w:rsidP="00641E7F">
            <w:pPr>
              <w:pStyle w:val="a4"/>
              <w:spacing w:before="0" w:beforeAutospacing="0" w:after="0" w:afterAutospacing="0"/>
              <w:jc w:val="both"/>
              <w:rPr>
                <w:bCs/>
                <w:sz w:val="28"/>
                <w:szCs w:val="28"/>
              </w:rPr>
            </w:pPr>
            <w:r w:rsidRPr="00A11A40">
              <w:rPr>
                <w:b/>
                <w:bCs/>
                <w:sz w:val="28"/>
                <w:szCs w:val="28"/>
              </w:rPr>
              <w:t xml:space="preserve">   </w:t>
            </w:r>
            <w:r w:rsidRPr="00A11A40">
              <w:rPr>
                <w:bCs/>
                <w:sz w:val="28"/>
                <w:szCs w:val="28"/>
              </w:rPr>
              <w:t>Податковий орган</w:t>
            </w:r>
            <w:r w:rsidRPr="00A11A40">
              <w:rPr>
                <w:b/>
                <w:bCs/>
                <w:sz w:val="28"/>
                <w:szCs w:val="28"/>
              </w:rPr>
              <w:t xml:space="preserve"> </w:t>
            </w:r>
            <w:r w:rsidRPr="00A11A40">
              <w:rPr>
                <w:b/>
                <w:sz w:val="28"/>
                <w:szCs w:val="28"/>
                <w:shd w:val="clear" w:color="auto" w:fill="FFFFFF"/>
              </w:rPr>
              <w:t>в порядку, встановленому </w:t>
            </w:r>
            <w:hyperlink r:id="rId25" w:anchor="n1091" w:tgtFrame="_blank" w:history="1">
              <w:r w:rsidRPr="00A11A40">
                <w:rPr>
                  <w:b/>
                  <w:sz w:val="28"/>
                  <w:szCs w:val="28"/>
                  <w:shd w:val="clear" w:color="auto" w:fill="FFFFFF"/>
                </w:rPr>
                <w:t>статтею 42</w:t>
              </w:r>
            </w:hyperlink>
            <w:r w:rsidRPr="00A11A40">
              <w:rPr>
                <w:b/>
                <w:sz w:val="28"/>
                <w:szCs w:val="28"/>
                <w:shd w:val="clear" w:color="auto" w:fill="FFFFFF"/>
              </w:rPr>
              <w:t> Податкового кодексу України,</w:t>
            </w:r>
            <w:r w:rsidRPr="00A11A40">
              <w:rPr>
                <w:b/>
                <w:sz w:val="28"/>
                <w:szCs w:val="28"/>
              </w:rPr>
              <w:t xml:space="preserve"> направляє</w:t>
            </w:r>
            <w:r w:rsidRPr="00A11A40">
              <w:rPr>
                <w:b/>
                <w:sz w:val="28"/>
                <w:szCs w:val="28"/>
                <w:shd w:val="clear" w:color="auto" w:fill="FFFFFF"/>
              </w:rPr>
              <w:t xml:space="preserve"> </w:t>
            </w:r>
            <w:r w:rsidRPr="00A11A40">
              <w:rPr>
                <w:sz w:val="28"/>
                <w:szCs w:val="28"/>
              </w:rPr>
              <w:t>суб’єкту господарювання (у тому числі іноземному суб’єкту господарювання, який діє через своє зареєстроване постійне представництво),</w:t>
            </w:r>
            <w:r w:rsidRPr="00A11A40">
              <w:rPr>
                <w:bCs/>
                <w:sz w:val="28"/>
                <w:szCs w:val="28"/>
              </w:rPr>
              <w:t xml:space="preserve"> що був заявником,</w:t>
            </w:r>
            <w:r w:rsidRPr="00A11A40">
              <w:rPr>
                <w:b/>
                <w:sz w:val="28"/>
                <w:szCs w:val="28"/>
              </w:rPr>
              <w:t xml:space="preserve"> </w:t>
            </w:r>
            <w:r w:rsidRPr="00A11A40">
              <w:rPr>
                <w:bCs/>
                <w:sz w:val="28"/>
                <w:szCs w:val="28"/>
              </w:rPr>
              <w:t>розпорядження</w:t>
            </w:r>
            <w:r w:rsidRPr="00A11A40">
              <w:rPr>
                <w:b/>
                <w:bCs/>
                <w:sz w:val="28"/>
                <w:szCs w:val="28"/>
              </w:rPr>
              <w:t xml:space="preserve"> </w:t>
            </w:r>
            <w:r w:rsidRPr="00A11A40">
              <w:rPr>
                <w:bCs/>
                <w:sz w:val="28"/>
                <w:szCs w:val="28"/>
              </w:rPr>
              <w:t>про виключення місця зберігання з Єдиного реєстру</w:t>
            </w:r>
            <w:r w:rsidRPr="00A11A40">
              <w:rPr>
                <w:b/>
                <w:bCs/>
                <w:sz w:val="28"/>
                <w:szCs w:val="28"/>
              </w:rPr>
              <w:t xml:space="preserve"> не пізніше наступного робочого дня з дня </w:t>
            </w:r>
            <w:r w:rsidRPr="00A11A40">
              <w:rPr>
                <w:bCs/>
                <w:sz w:val="28"/>
                <w:szCs w:val="28"/>
              </w:rPr>
              <w:t>його прийняття.</w:t>
            </w:r>
          </w:p>
          <w:p w:rsidR="00A66AE9" w:rsidRPr="00A11A40" w:rsidRDefault="00A66AE9" w:rsidP="00641E7F">
            <w:pPr>
              <w:pStyle w:val="a4"/>
              <w:spacing w:before="0" w:beforeAutospacing="0" w:after="0" w:afterAutospacing="0"/>
              <w:jc w:val="both"/>
              <w:rPr>
                <w:b/>
                <w:bCs/>
                <w:sz w:val="28"/>
                <w:szCs w:val="28"/>
                <w:highlight w:val="magenta"/>
              </w:rPr>
            </w:pPr>
          </w:p>
        </w:tc>
      </w:tr>
      <w:tr w:rsidR="00A11A40" w:rsidRPr="00A11A40" w:rsidTr="00330E47">
        <w:tc>
          <w:tcPr>
            <w:tcW w:w="7797" w:type="dxa"/>
          </w:tcPr>
          <w:p w:rsidR="00A66AE9" w:rsidRPr="00A11A40" w:rsidRDefault="00A66AE9" w:rsidP="00A66AE9">
            <w:pPr>
              <w:pStyle w:val="3"/>
              <w:jc w:val="both"/>
              <w:outlineLvl w:val="2"/>
              <w:rPr>
                <w:rFonts w:ascii="Times New Roman" w:eastAsia="Times New Roman" w:hAnsi="Times New Roman" w:cs="Times New Roman"/>
                <w:b w:val="0"/>
                <w:color w:val="auto"/>
                <w:sz w:val="28"/>
                <w:szCs w:val="28"/>
              </w:rPr>
            </w:pPr>
            <w:r w:rsidRPr="00A11A40">
              <w:rPr>
                <w:rFonts w:ascii="Times New Roman" w:eastAsia="Times New Roman" w:hAnsi="Times New Roman" w:cs="Times New Roman"/>
                <w:color w:val="auto"/>
                <w:sz w:val="28"/>
                <w:szCs w:val="28"/>
              </w:rPr>
              <w:t>Стаття 15</w:t>
            </w:r>
            <w:r w:rsidRPr="00A11A40">
              <w:rPr>
                <w:rFonts w:ascii="Times New Roman" w:eastAsia="Times New Roman" w:hAnsi="Times New Roman" w:cs="Times New Roman"/>
                <w:color w:val="auto"/>
                <w:sz w:val="28"/>
                <w:szCs w:val="28"/>
                <w:vertAlign w:val="superscript"/>
              </w:rPr>
              <w:t>3</w:t>
            </w:r>
            <w:r w:rsidRPr="00A11A40">
              <w:rPr>
                <w:rFonts w:ascii="Times New Roman" w:eastAsia="Times New Roman" w:hAnsi="Times New Roman" w:cs="Times New Roman"/>
                <w:color w:val="auto"/>
                <w:sz w:val="28"/>
                <w:szCs w:val="28"/>
              </w:rPr>
              <w:t xml:space="preserve">. </w:t>
            </w:r>
            <w:r w:rsidRPr="00A11A40">
              <w:rPr>
                <w:rFonts w:ascii="Times New Roman" w:eastAsia="Times New Roman" w:hAnsi="Times New Roman" w:cs="Times New Roman"/>
                <w:b w:val="0"/>
                <w:color w:val="auto"/>
                <w:sz w:val="28"/>
                <w:szCs w:val="28"/>
              </w:rPr>
              <w:t>Обмеження щодо продажу пива (крім безалкогольного), алкогольних, слабоалкогольних напоїв, вин столових, тютюнових виробів, електронних сигарет, рідин, що використовуються в електронних сигаретах, пристроїв для споживання тютюнових виробів без їх згоряння.</w:t>
            </w:r>
          </w:p>
        </w:tc>
        <w:tc>
          <w:tcPr>
            <w:tcW w:w="7796" w:type="dxa"/>
          </w:tcPr>
          <w:p w:rsidR="00A66AE9" w:rsidRPr="00A11A40" w:rsidRDefault="00A66AE9" w:rsidP="00A66AE9">
            <w:pPr>
              <w:pStyle w:val="3"/>
              <w:jc w:val="both"/>
              <w:outlineLvl w:val="2"/>
              <w:rPr>
                <w:rFonts w:ascii="Times New Roman" w:eastAsia="Times New Roman" w:hAnsi="Times New Roman" w:cs="Times New Roman"/>
                <w:b w:val="0"/>
                <w:color w:val="auto"/>
                <w:sz w:val="28"/>
                <w:szCs w:val="28"/>
              </w:rPr>
            </w:pPr>
            <w:r w:rsidRPr="00A11A40">
              <w:rPr>
                <w:rFonts w:ascii="Times New Roman" w:eastAsia="Times New Roman" w:hAnsi="Times New Roman" w:cs="Times New Roman"/>
                <w:color w:val="auto"/>
                <w:sz w:val="28"/>
                <w:szCs w:val="28"/>
              </w:rPr>
              <w:t>Стаття 15</w:t>
            </w:r>
            <w:r w:rsidRPr="00A11A40">
              <w:rPr>
                <w:rFonts w:ascii="Times New Roman" w:eastAsia="Times New Roman" w:hAnsi="Times New Roman" w:cs="Times New Roman"/>
                <w:color w:val="auto"/>
                <w:sz w:val="28"/>
                <w:szCs w:val="28"/>
                <w:vertAlign w:val="superscript"/>
              </w:rPr>
              <w:t>3</w:t>
            </w:r>
            <w:r w:rsidRPr="00A11A40">
              <w:rPr>
                <w:rFonts w:ascii="Times New Roman" w:eastAsia="Times New Roman" w:hAnsi="Times New Roman" w:cs="Times New Roman"/>
                <w:color w:val="auto"/>
                <w:sz w:val="28"/>
                <w:szCs w:val="28"/>
              </w:rPr>
              <w:t xml:space="preserve">. </w:t>
            </w:r>
            <w:r w:rsidRPr="00A11A40">
              <w:rPr>
                <w:rFonts w:ascii="Times New Roman" w:eastAsia="Times New Roman" w:hAnsi="Times New Roman" w:cs="Times New Roman"/>
                <w:b w:val="0"/>
                <w:color w:val="auto"/>
                <w:sz w:val="28"/>
                <w:szCs w:val="28"/>
              </w:rPr>
              <w:t>Обмеження щодо продажу пива (крім безалкогольного), алкогольних, слабоалкогольних напоїв, вин столових, тютюнових виробів, електронних сигарет, рідин, що використовуються в електронних сигаретах, пристроїв для споживання тютюнових виробів без їх згоряння.</w:t>
            </w:r>
          </w:p>
        </w:tc>
      </w:tr>
      <w:tr w:rsidR="00A11A40" w:rsidRPr="00A11A40" w:rsidTr="00330E47">
        <w:tc>
          <w:tcPr>
            <w:tcW w:w="7797" w:type="dxa"/>
          </w:tcPr>
          <w:p w:rsidR="00A66AE9" w:rsidRPr="00A11A40" w:rsidRDefault="00A66AE9" w:rsidP="00641E7F">
            <w:pPr>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t xml:space="preserve">Частина </w:t>
            </w:r>
            <w:r w:rsidR="00FC3AE7">
              <w:rPr>
                <w:rFonts w:ascii="Times New Roman" w:hAnsi="Times New Roman" w:cs="Times New Roman"/>
                <w:b/>
                <w:sz w:val="28"/>
                <w:szCs w:val="28"/>
                <w:u w:val="single"/>
              </w:rPr>
              <w:t>дев’</w:t>
            </w:r>
            <w:r w:rsidR="00753A3B">
              <w:rPr>
                <w:rFonts w:ascii="Times New Roman" w:hAnsi="Times New Roman" w:cs="Times New Roman"/>
                <w:b/>
                <w:sz w:val="28"/>
                <w:szCs w:val="28"/>
                <w:u w:val="single"/>
              </w:rPr>
              <w:t>ята</w:t>
            </w:r>
          </w:p>
          <w:p w:rsidR="00A66AE9" w:rsidRPr="00A11A40" w:rsidRDefault="00A66AE9" w:rsidP="00641E7F">
            <w:pPr>
              <w:pStyle w:val="a4"/>
              <w:jc w:val="both"/>
              <w:rPr>
                <w:sz w:val="28"/>
                <w:szCs w:val="28"/>
              </w:rPr>
            </w:pPr>
            <w:r w:rsidRPr="00A11A40">
              <w:rPr>
                <w:sz w:val="28"/>
                <w:szCs w:val="28"/>
              </w:rPr>
              <w:t xml:space="preserve">Продаж вин з доданням спирту (виноматеріалів оброблених) виноградних власного виробництва ординарних та марочних на розлив з тари місткістю від 50 до 600 л дозволяється суб'єктам </w:t>
            </w:r>
            <w:r w:rsidRPr="00A11A40">
              <w:rPr>
                <w:sz w:val="28"/>
                <w:szCs w:val="28"/>
              </w:rPr>
              <w:lastRenderedPageBreak/>
              <w:t xml:space="preserve">господарювання (у тому числі іноземним суб'єктам господарювання, які діють через свої зареєстровані постійні представництва) первинного та змішаного виноробства виключно за місцем розташування таких суб'єктів господарювання (у тому числі іноземних суб'єктів господарювання, які діють через свої зареєстровані постійні представництва) у межах адміністративно-територіальних одиниць (міст, селищ, сіл) із сплатою акцизного податку у розмірі, встановленому Податковим кодексом України, якщо </w:t>
            </w:r>
            <w:r w:rsidRPr="00A11A40">
              <w:rPr>
                <w:b/>
                <w:sz w:val="28"/>
                <w:szCs w:val="28"/>
              </w:rPr>
              <w:t xml:space="preserve">у ліцензії на роздрібну торгівлю алкогольними напоями про це є відповідний запис органу, що видав таку ліцензію. </w:t>
            </w:r>
            <w:r w:rsidRPr="00A11A40">
              <w:rPr>
                <w:sz w:val="28"/>
                <w:szCs w:val="28"/>
              </w:rPr>
              <w:t>Річні обсяги продажу вин (виноматеріалів оброблених) на розлив такими суб'єктами господарювання (у тому числі іноземними суб'єктами господарювання, які діють через свої зареєстровані постійні представництва) не можуть перевищувати 20 відсотків від річного обсягу вироблених виноматеріалів.</w:t>
            </w:r>
          </w:p>
        </w:tc>
        <w:tc>
          <w:tcPr>
            <w:tcW w:w="7796" w:type="dxa"/>
          </w:tcPr>
          <w:p w:rsidR="00A66AE9" w:rsidRPr="00A11A40" w:rsidRDefault="00A66AE9" w:rsidP="00641E7F">
            <w:pPr>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lastRenderedPageBreak/>
              <w:t xml:space="preserve">Частина </w:t>
            </w:r>
            <w:r w:rsidR="00753A3B">
              <w:rPr>
                <w:rFonts w:ascii="Times New Roman" w:hAnsi="Times New Roman" w:cs="Times New Roman"/>
                <w:b/>
                <w:sz w:val="28"/>
                <w:szCs w:val="28"/>
                <w:u w:val="single"/>
              </w:rPr>
              <w:t>дев’ята</w:t>
            </w:r>
          </w:p>
          <w:p w:rsidR="00A66AE9" w:rsidRPr="00A11A40" w:rsidRDefault="00A66AE9" w:rsidP="00E11CAE">
            <w:pPr>
              <w:ind w:firstLine="273"/>
              <w:jc w:val="both"/>
              <w:rPr>
                <w:rFonts w:ascii="Times New Roman" w:eastAsia="Times New Roman" w:hAnsi="Times New Roman" w:cs="Times New Roman"/>
                <w:b/>
                <w:bCs/>
                <w:sz w:val="28"/>
                <w:szCs w:val="28"/>
                <w:highlight w:val="yellow"/>
                <w:lang w:eastAsia="uk-UA"/>
              </w:rPr>
            </w:pPr>
            <w:r w:rsidRPr="00A11A40">
              <w:rPr>
                <w:rFonts w:ascii="Times New Roman" w:hAnsi="Times New Roman" w:cs="Times New Roman"/>
                <w:sz w:val="28"/>
                <w:szCs w:val="28"/>
              </w:rPr>
              <w:t xml:space="preserve">Продаж вин з доданням спирту (виноматеріалів оброблених) виноградних власного виробництва ординарних та марочних на розлив з тари місткістю від 50 до 600 л дозволяється суб'єктам господарювання (у тому числі іноземним суб'єктам </w:t>
            </w:r>
            <w:r w:rsidRPr="00A11A40">
              <w:rPr>
                <w:rFonts w:ascii="Times New Roman" w:hAnsi="Times New Roman" w:cs="Times New Roman"/>
                <w:sz w:val="28"/>
                <w:szCs w:val="28"/>
              </w:rPr>
              <w:lastRenderedPageBreak/>
              <w:t xml:space="preserve">господарювання, які діють через свої зареєстровані постійні представництва) первинного та змішаного виноробства виключно за місцем розташування таких суб'єктів господарювання (у тому числі іноземних суб'єктів господарювання, які діють через свої зареєстровані постійні представництва) у межах адміністративно-територіальних одиниць (міст, селищ, сіл) із сплатою акцизного податку у розмірі, встановленому Податковим кодексом України, </w:t>
            </w:r>
            <w:r w:rsidRPr="00A11A40">
              <w:rPr>
                <w:rFonts w:ascii="Times New Roman" w:hAnsi="Times New Roman" w:cs="Times New Roman"/>
                <w:b/>
                <w:sz w:val="28"/>
                <w:szCs w:val="28"/>
              </w:rPr>
              <w:t xml:space="preserve">якщо такі відомості зазначені у </w:t>
            </w:r>
            <w:r w:rsidRPr="007E6A67">
              <w:rPr>
                <w:rFonts w:ascii="Times New Roman" w:hAnsi="Times New Roman" w:cs="Times New Roman"/>
                <w:b/>
                <w:sz w:val="28"/>
                <w:szCs w:val="28"/>
              </w:rPr>
              <w:t>Єдино</w:t>
            </w:r>
            <w:r w:rsidR="00E11CAE" w:rsidRPr="007E6A67">
              <w:rPr>
                <w:rFonts w:ascii="Times New Roman" w:hAnsi="Times New Roman" w:cs="Times New Roman"/>
                <w:b/>
                <w:sz w:val="28"/>
                <w:szCs w:val="28"/>
              </w:rPr>
              <w:t>му</w:t>
            </w:r>
            <w:r w:rsidRPr="007E6A67">
              <w:rPr>
                <w:rFonts w:ascii="Times New Roman" w:hAnsi="Times New Roman" w:cs="Times New Roman"/>
                <w:b/>
                <w:sz w:val="28"/>
                <w:szCs w:val="28"/>
              </w:rPr>
              <w:t xml:space="preserve"> реєстр</w:t>
            </w:r>
            <w:r w:rsidR="00E11CAE" w:rsidRPr="007E6A67">
              <w:rPr>
                <w:rFonts w:ascii="Times New Roman" w:hAnsi="Times New Roman" w:cs="Times New Roman"/>
                <w:b/>
                <w:sz w:val="28"/>
                <w:szCs w:val="28"/>
              </w:rPr>
              <w:t>і</w:t>
            </w:r>
            <w:r w:rsidRPr="007E6A67">
              <w:rPr>
                <w:rFonts w:ascii="Times New Roman" w:hAnsi="Times New Roman" w:cs="Times New Roman"/>
                <w:b/>
                <w:sz w:val="28"/>
                <w:szCs w:val="28"/>
              </w:rPr>
              <w:t xml:space="preserve"> ліцензіатів з виробництва та обігу спирту, алкогольних напоїв, тютюнових виробів та рідин, що використовуються в електронних сигаретах.</w:t>
            </w:r>
            <w:r w:rsidRPr="00A11A40">
              <w:rPr>
                <w:rFonts w:ascii="Times New Roman" w:hAnsi="Times New Roman" w:cs="Times New Roman"/>
                <w:sz w:val="28"/>
                <w:szCs w:val="28"/>
              </w:rPr>
              <w:t xml:space="preserve"> Річні обсяги продажу вин (виноматеріалів оброблених) на розлив такими суб'єктами господарювання (у тому числі іноземними суб'єктами господарювання, які діють через свої зареєстровані постійні представництва) не можуть перевищувати 20 відсотків від річного обсягу вироблених виноматеріалів.</w:t>
            </w:r>
          </w:p>
        </w:tc>
      </w:tr>
      <w:tr w:rsidR="00A10C4C" w:rsidRPr="00A11A40" w:rsidTr="00330E47">
        <w:tc>
          <w:tcPr>
            <w:tcW w:w="7797" w:type="dxa"/>
          </w:tcPr>
          <w:p w:rsidR="00A10C4C" w:rsidRPr="00A10C4C" w:rsidRDefault="00A10C4C" w:rsidP="00641E7F">
            <w:pPr>
              <w:jc w:val="both"/>
              <w:rPr>
                <w:rFonts w:ascii="Times New Roman" w:hAnsi="Times New Roman" w:cs="Times New Roman"/>
                <w:b/>
                <w:sz w:val="28"/>
                <w:szCs w:val="28"/>
                <w:u w:val="single"/>
              </w:rPr>
            </w:pPr>
            <w:r w:rsidRPr="00A10C4C">
              <w:rPr>
                <w:rFonts w:ascii="Times New Roman" w:eastAsia="Times New Roman" w:hAnsi="Times New Roman" w:cs="Times New Roman"/>
                <w:b/>
                <w:sz w:val="28"/>
                <w:szCs w:val="28"/>
              </w:rPr>
              <w:lastRenderedPageBreak/>
              <w:t>Норма відсутня</w:t>
            </w:r>
          </w:p>
        </w:tc>
        <w:tc>
          <w:tcPr>
            <w:tcW w:w="7796" w:type="dxa"/>
          </w:tcPr>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15</w:t>
            </w:r>
            <w:r w:rsidRPr="007E6A67">
              <w:rPr>
                <w:rFonts w:ascii="Times New Roman" w:hAnsi="Times New Roman" w:cs="Times New Roman"/>
                <w:b/>
                <w:sz w:val="28"/>
                <w:szCs w:val="28"/>
                <w:vertAlign w:val="superscript"/>
              </w:rPr>
              <w:t>4</w:t>
            </w:r>
            <w:r w:rsidRPr="007E6A67">
              <w:rPr>
                <w:rFonts w:ascii="Times New Roman" w:hAnsi="Times New Roman" w:cs="Times New Roman"/>
                <w:b/>
                <w:sz w:val="28"/>
                <w:szCs w:val="28"/>
              </w:rPr>
              <w:t xml:space="preserve"> Порядок автоматичної видачі ліцензії на право роздрібної торгівлі алкогольними напоями, 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 xml:space="preserve">У разі подання заяви на видачу ліцензій на види господарської діяльності, передбачених цією статтею, ліцензія видається </w:t>
            </w:r>
            <w:r w:rsidRPr="002D4A3B">
              <w:rPr>
                <w:rFonts w:ascii="Times New Roman" w:hAnsi="Times New Roman" w:cs="Times New Roman"/>
                <w:b/>
                <w:sz w:val="28"/>
                <w:szCs w:val="28"/>
              </w:rPr>
              <w:t>не пізніше наступного робочого</w:t>
            </w:r>
            <w:r w:rsidRPr="007E6A67">
              <w:rPr>
                <w:rFonts w:ascii="Times New Roman" w:hAnsi="Times New Roman" w:cs="Times New Roman"/>
                <w:b/>
                <w:sz w:val="28"/>
                <w:szCs w:val="28"/>
              </w:rPr>
              <w:t xml:space="preserve"> дня в автоматичному режимі без необхідності прийняття будь-яких розпорядчих актів чи рішень посадових осіб за умови дотримання таких вимог:</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lastRenderedPageBreak/>
              <w:t>заява на видачу ліцензії подана через Єдиний державний вебпортал електронних послуг або в електронн</w:t>
            </w:r>
            <w:r w:rsidR="003E5CE9" w:rsidRPr="007E6A67">
              <w:rPr>
                <w:rFonts w:ascii="Times New Roman" w:hAnsi="Times New Roman" w:cs="Times New Roman"/>
                <w:b/>
                <w:sz w:val="28"/>
                <w:szCs w:val="28"/>
              </w:rPr>
              <w:t>ій</w:t>
            </w:r>
            <w:r w:rsidRPr="007E6A67">
              <w:rPr>
                <w:rFonts w:ascii="Times New Roman" w:hAnsi="Times New Roman" w:cs="Times New Roman"/>
                <w:b/>
                <w:sz w:val="28"/>
                <w:szCs w:val="28"/>
              </w:rPr>
              <w:t xml:space="preserve"> </w:t>
            </w:r>
            <w:r w:rsidR="003E5CE9" w:rsidRPr="007E6A67">
              <w:rPr>
                <w:rFonts w:ascii="Times New Roman" w:hAnsi="Times New Roman" w:cs="Times New Roman"/>
                <w:b/>
                <w:sz w:val="28"/>
                <w:szCs w:val="28"/>
              </w:rPr>
              <w:t>формі</w:t>
            </w:r>
            <w:r w:rsidRPr="007E6A67">
              <w:rPr>
                <w:rFonts w:ascii="Times New Roman" w:hAnsi="Times New Roman" w:cs="Times New Roman"/>
                <w:b/>
                <w:sz w:val="28"/>
                <w:szCs w:val="28"/>
              </w:rPr>
              <w:t xml:space="preserve"> в порядку, встановленому статтею 42 Податкового кодексу України, та містить повну та достовірну інформацію</w:t>
            </w:r>
            <w:r w:rsidR="00A3055D" w:rsidRPr="007E6A67">
              <w:rPr>
                <w:rFonts w:ascii="Times New Roman" w:hAnsi="Times New Roman" w:cs="Times New Roman"/>
                <w:b/>
                <w:sz w:val="28"/>
                <w:szCs w:val="28"/>
              </w:rPr>
              <w:t>,</w:t>
            </w:r>
            <w:r w:rsidRPr="007E6A67">
              <w:rPr>
                <w:rFonts w:ascii="Times New Roman" w:hAnsi="Times New Roman" w:cs="Times New Roman"/>
                <w:b/>
                <w:sz w:val="28"/>
                <w:szCs w:val="28"/>
              </w:rPr>
              <w:t xml:space="preserve"> передбачену статт</w:t>
            </w:r>
            <w:r w:rsidR="007E6A67" w:rsidRPr="007E6A67">
              <w:rPr>
                <w:rFonts w:ascii="Times New Roman" w:hAnsi="Times New Roman" w:cs="Times New Roman"/>
                <w:b/>
                <w:sz w:val="28"/>
                <w:szCs w:val="28"/>
              </w:rPr>
              <w:t>ею</w:t>
            </w:r>
            <w:r w:rsidRPr="007E6A67">
              <w:rPr>
                <w:rFonts w:ascii="Times New Roman" w:hAnsi="Times New Roman" w:cs="Times New Roman"/>
                <w:b/>
                <w:sz w:val="28"/>
                <w:szCs w:val="28"/>
              </w:rPr>
              <w:t xml:space="preserve"> 15 цього Закону;</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відсутні факти анулювання ліцензій (крім анулювання ліцензії за заявою суб’єкта господарювання) протягом 365 днів;</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відсутн</w:t>
            </w:r>
            <w:r w:rsidR="00B12C7E">
              <w:rPr>
                <w:rFonts w:ascii="Times New Roman" w:hAnsi="Times New Roman" w:cs="Times New Roman"/>
                <w:b/>
                <w:sz w:val="28"/>
                <w:szCs w:val="28"/>
              </w:rPr>
              <w:t>є</w:t>
            </w:r>
            <w:r w:rsidRPr="007E6A67">
              <w:rPr>
                <w:rFonts w:ascii="Times New Roman" w:hAnsi="Times New Roman" w:cs="Times New Roman"/>
                <w:b/>
                <w:sz w:val="28"/>
                <w:szCs w:val="28"/>
              </w:rPr>
              <w:t xml:space="preserve"> рішення Ради національної безпеки і оборони України, введен</w:t>
            </w:r>
            <w:r w:rsidR="00B12C7E">
              <w:rPr>
                <w:rFonts w:ascii="Times New Roman" w:hAnsi="Times New Roman" w:cs="Times New Roman"/>
                <w:b/>
                <w:sz w:val="28"/>
                <w:szCs w:val="28"/>
              </w:rPr>
              <w:t>е</w:t>
            </w:r>
            <w:r w:rsidRPr="007E6A67">
              <w:rPr>
                <w:rFonts w:ascii="Times New Roman" w:hAnsi="Times New Roman" w:cs="Times New Roman"/>
                <w:b/>
                <w:sz w:val="28"/>
                <w:szCs w:val="28"/>
              </w:rPr>
              <w:t xml:space="preserve"> в дію </w:t>
            </w:r>
            <w:r w:rsidR="00B12C7E">
              <w:rPr>
                <w:rFonts w:ascii="Times New Roman" w:hAnsi="Times New Roman" w:cs="Times New Roman"/>
                <w:b/>
                <w:sz w:val="28"/>
                <w:szCs w:val="28"/>
              </w:rPr>
              <w:t>У</w:t>
            </w:r>
            <w:r w:rsidRPr="007E6A67">
              <w:rPr>
                <w:rFonts w:ascii="Times New Roman" w:hAnsi="Times New Roman" w:cs="Times New Roman"/>
                <w:b/>
                <w:sz w:val="28"/>
                <w:szCs w:val="28"/>
              </w:rPr>
              <w:t>казом Президента України</w:t>
            </w:r>
            <w:r w:rsidR="00A3055D" w:rsidRPr="007E6A67">
              <w:rPr>
                <w:rFonts w:ascii="Times New Roman" w:hAnsi="Times New Roman" w:cs="Times New Roman"/>
                <w:b/>
                <w:sz w:val="28"/>
                <w:szCs w:val="28"/>
              </w:rPr>
              <w:t>,</w:t>
            </w:r>
            <w:r w:rsidRPr="007E6A67">
              <w:rPr>
                <w:rFonts w:ascii="Times New Roman" w:hAnsi="Times New Roman" w:cs="Times New Roman"/>
                <w:b/>
                <w:sz w:val="28"/>
                <w:szCs w:val="28"/>
              </w:rPr>
              <w:t xml:space="preserve"> про застосування до суб'єкта господарювання санкції, передбаченої пунктом 6 частини першої статті 4 Закону України «Про санкції»;</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bCs/>
                <w:sz w:val="28"/>
                <w:szCs w:val="28"/>
              </w:rPr>
              <w:t>відсутн</w:t>
            </w:r>
            <w:r w:rsidR="00B12C7E">
              <w:rPr>
                <w:rFonts w:ascii="Times New Roman" w:hAnsi="Times New Roman" w:cs="Times New Roman"/>
                <w:b/>
                <w:bCs/>
                <w:sz w:val="28"/>
                <w:szCs w:val="28"/>
              </w:rPr>
              <w:t>я</w:t>
            </w:r>
            <w:r w:rsidRPr="007E6A67">
              <w:rPr>
                <w:rFonts w:ascii="Times New Roman" w:hAnsi="Times New Roman" w:cs="Times New Roman"/>
                <w:b/>
                <w:bCs/>
                <w:sz w:val="28"/>
                <w:szCs w:val="28"/>
                <w:lang w:eastAsia="uk-UA"/>
              </w:rPr>
              <w:t xml:space="preserve"> інформаці</w:t>
            </w:r>
            <w:r w:rsidR="00B12C7E">
              <w:rPr>
                <w:rFonts w:ascii="Times New Roman" w:hAnsi="Times New Roman" w:cs="Times New Roman"/>
                <w:b/>
                <w:bCs/>
                <w:sz w:val="28"/>
                <w:szCs w:val="28"/>
                <w:lang w:eastAsia="uk-UA"/>
              </w:rPr>
              <w:t>я</w:t>
            </w:r>
            <w:r w:rsidRPr="007E6A67">
              <w:rPr>
                <w:rFonts w:ascii="Times New Roman" w:hAnsi="Times New Roman" w:cs="Times New Roman"/>
                <w:b/>
                <w:bCs/>
                <w:sz w:val="28"/>
                <w:szCs w:val="28"/>
                <w:lang w:eastAsia="uk-UA"/>
              </w:rPr>
              <w:t xml:space="preserve">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Обробка інформації, зазначеної в заяві на видачу ліцензії, здійснюється автоматично програмними засобами електронної системи в режимі реального часу, та перевіряє наявність та достовірність даних, зазначених в заяві:</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 xml:space="preserve">для юридичних осіб – найменування, код ЄДРПОУ, для фізичних осіб – суб’єктів господарювання – прізвище, власне ім’я, по батькові (за наявності), номер облікової картки платника податків або серія (за наявності) та номер </w:t>
            </w:r>
            <w:r w:rsidRPr="007E6A67">
              <w:rPr>
                <w:rFonts w:ascii="Times New Roman" w:hAnsi="Times New Roman" w:cs="Times New Roman"/>
                <w:b/>
                <w:sz w:val="28"/>
                <w:szCs w:val="28"/>
              </w:rPr>
              <w:lastRenderedPageBreak/>
              <w:t>паспорта (для фізичних осіб, які через свої релігійні переконання відмовилися від прийняття реєстраційного номера облікової картки та повідомили про це відповідний податковий орган і мають відмітку в паспорті), для іноземного суб’єкта господарювання – найменування постійного представництва, реєстраційний номер постійного представництва;</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 xml:space="preserve">адреса місцезнаходження заявника; </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адреса місця провадження діяльності (в розрізі об'єктів оподаткування відповідно до вимог пункту 63.3 статті 63 Податкового кодексу України);</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вид господарської діяльності, на здійснення якого подається заява на отримання ліцензії;</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 xml:space="preserve">код класифікації доходів бюджету, сума внесеного платежу, номер та дата платіжної інструкції, що підтверджує внесення річної або </w:t>
            </w:r>
            <w:r w:rsidRPr="007E6A67">
              <w:rPr>
                <w:rFonts w:ascii="Times New Roman" w:hAnsi="Times New Roman" w:cs="Times New Roman"/>
                <w:b/>
                <w:bCs/>
                <w:sz w:val="28"/>
                <w:szCs w:val="28"/>
                <w:lang w:eastAsia="uk-UA"/>
              </w:rPr>
              <w:t xml:space="preserve">щоквартальної </w:t>
            </w:r>
            <w:r w:rsidRPr="007E6A67">
              <w:rPr>
                <w:rFonts w:ascii="Times New Roman" w:hAnsi="Times New Roman" w:cs="Times New Roman"/>
                <w:b/>
                <w:sz w:val="28"/>
                <w:szCs w:val="28"/>
              </w:rPr>
              <w:t>плати за ліцензію;</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перелік реєстраторів розрахункових операцій, програмних реєстраторів розрахункових операцій та інформацію про них: модель, модифікація, заводський номер, виробник, дата виготовлення; фіскальні номери програмних реєстраторів розрахункових операцій, які знаходяться у місці роздрібної торгівлі алкогольними напоями, тютюновими виробами, рідинами, що використовуються в електронних сигаретах;</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загальна місткість резервуарів та ємностей, що використовуються для зберігання пального (виключно для отримання ліцензії на право зберігання пального для потреб власного споживання чи промислової переробки).</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lastRenderedPageBreak/>
              <w:t>За результатами проведення обробки інформації, зазначеної в заяві, а також інформації щодо наявності або відсутності фактів анулювання ліцензій протягом 365 днів здійснюється:</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або автоматична видача ліцензії – у випадку відповідності інформації, зазначеної в заяві, та відсутності фактів анулювання ліцензій (крім анулювання ліцензії за заявою суб’єкта господарювання);</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або автоматична відмова у видачі ліцензії – у випадку невідповідності інформації, зазначеної в заяві;</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 xml:space="preserve">або відмова в автоматичній видачі ліцензії та застосування процедури видачі ліцензії у порядку визначеному статтею 15 цього Закону – у випадку відповідності інформації, зазначеної в заяві, та наявності фактів анулювання ліцензій (крім анулювання ліцензії за заявою суб’єкта господарювання). </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У випадку розгляду заяви на видачу ліцензії у порядку, встановленому статтею 15 цього Закону, до електронного кабінету користувача Єдиного державного вебпорталу електронних послуг та/або в електронн</w:t>
            </w:r>
            <w:r w:rsidR="003E5CE9" w:rsidRPr="007E6A67">
              <w:rPr>
                <w:rFonts w:ascii="Times New Roman" w:hAnsi="Times New Roman" w:cs="Times New Roman"/>
                <w:b/>
                <w:sz w:val="28"/>
                <w:szCs w:val="28"/>
              </w:rPr>
              <w:t>ій</w:t>
            </w:r>
            <w:r w:rsidRPr="007E6A67">
              <w:rPr>
                <w:rFonts w:ascii="Times New Roman" w:hAnsi="Times New Roman" w:cs="Times New Roman"/>
                <w:b/>
                <w:sz w:val="28"/>
                <w:szCs w:val="28"/>
              </w:rPr>
              <w:t xml:space="preserve"> </w:t>
            </w:r>
            <w:r w:rsidR="003E5CE9" w:rsidRPr="007E6A67">
              <w:rPr>
                <w:rFonts w:ascii="Times New Roman" w:hAnsi="Times New Roman" w:cs="Times New Roman"/>
                <w:b/>
                <w:sz w:val="28"/>
                <w:szCs w:val="28"/>
              </w:rPr>
              <w:t>формі</w:t>
            </w:r>
            <w:r w:rsidRPr="007E6A67">
              <w:rPr>
                <w:rFonts w:ascii="Times New Roman" w:hAnsi="Times New Roman" w:cs="Times New Roman"/>
                <w:b/>
                <w:sz w:val="28"/>
                <w:szCs w:val="28"/>
              </w:rPr>
              <w:t xml:space="preserve"> в порядку, встановленому статтею 42 Податкового кодексу України,  направляється повідомлення про розгляд заяви у порядку, встановленому статтею 15 цього Закону, на яке накладається електронна печатка центрального органу виконавчої влади, що реалізує державну податкову політику, з дотриманням вимог законодавства у сфері електронних довірчих послуг.</w:t>
            </w:r>
          </w:p>
          <w:p w:rsidR="00A10C4C" w:rsidRPr="007E6A67"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 xml:space="preserve">У випадку відмови в автоматичній видачі ліцензії або у порядку, встановленому статтею 15 цього Закону, до </w:t>
            </w:r>
            <w:r w:rsidRPr="007E6A67">
              <w:rPr>
                <w:rFonts w:ascii="Times New Roman" w:hAnsi="Times New Roman" w:cs="Times New Roman"/>
                <w:b/>
                <w:sz w:val="28"/>
                <w:szCs w:val="28"/>
              </w:rPr>
              <w:lastRenderedPageBreak/>
              <w:t>електронного кабінету користувача Єдиного державного вебпорталу електронних послуг та/або в електронн</w:t>
            </w:r>
            <w:r w:rsidR="003E5CE9" w:rsidRPr="007E6A67">
              <w:rPr>
                <w:rFonts w:ascii="Times New Roman" w:hAnsi="Times New Roman" w:cs="Times New Roman"/>
                <w:b/>
                <w:sz w:val="28"/>
                <w:szCs w:val="28"/>
              </w:rPr>
              <w:t>ій</w:t>
            </w:r>
            <w:r w:rsidRPr="007E6A67">
              <w:rPr>
                <w:rFonts w:ascii="Times New Roman" w:hAnsi="Times New Roman" w:cs="Times New Roman"/>
                <w:b/>
                <w:sz w:val="28"/>
                <w:szCs w:val="28"/>
              </w:rPr>
              <w:t xml:space="preserve"> </w:t>
            </w:r>
            <w:r w:rsidR="003E5CE9" w:rsidRPr="007E6A67">
              <w:rPr>
                <w:rFonts w:ascii="Times New Roman" w:hAnsi="Times New Roman" w:cs="Times New Roman"/>
                <w:b/>
                <w:sz w:val="28"/>
                <w:szCs w:val="28"/>
              </w:rPr>
              <w:t>формі</w:t>
            </w:r>
            <w:r w:rsidRPr="007E6A67">
              <w:rPr>
                <w:rFonts w:ascii="Times New Roman" w:hAnsi="Times New Roman" w:cs="Times New Roman"/>
                <w:b/>
                <w:sz w:val="28"/>
                <w:szCs w:val="28"/>
              </w:rPr>
              <w:t xml:space="preserve"> в порядку, встановленому статтею 42 Податкового кодексу України,  направляється повідомлення із зазначенням підстав про відмову, на яке накладається електронна печатка центрального органу виконавчої влади, що реалізує державну податкову політику, з дотриманням вимог законодавства у сфері електронних довірчих послуг.</w:t>
            </w:r>
          </w:p>
          <w:p w:rsidR="00A10C4C" w:rsidRPr="00A10C4C" w:rsidRDefault="00A10C4C" w:rsidP="00A10C4C">
            <w:pPr>
              <w:ind w:firstLine="567"/>
              <w:jc w:val="both"/>
              <w:rPr>
                <w:rFonts w:ascii="Times New Roman" w:hAnsi="Times New Roman" w:cs="Times New Roman"/>
                <w:b/>
                <w:sz w:val="28"/>
                <w:szCs w:val="28"/>
              </w:rPr>
            </w:pPr>
            <w:r w:rsidRPr="007E6A67">
              <w:rPr>
                <w:rFonts w:ascii="Times New Roman" w:hAnsi="Times New Roman" w:cs="Times New Roman"/>
                <w:b/>
                <w:sz w:val="28"/>
                <w:szCs w:val="28"/>
              </w:rPr>
              <w:t>У випадку видачі ліцензії автоматично вноситься запис до Єдиного реєстру ліцензіатів та місць обігу пального та/або Єдиного реєстру ліцензіатів з виробництва та обігу спирту, алкогольних напоїв, тютюнових виробів та рідин, що використовуються в електронних сигаретах, після цього формується витяг із відповідного реєстру, на який накладається електронна печатка центрального органу виконавчої влади, що реалізує державну податкову політику, з дотриманням вимог законодавства у сфері електронних довірчих послуг. Повідомлення у вигляді витягу направляється до електронного кабінету користувача Єдиного державного вебпорталу електронних послуг та/або в електронн</w:t>
            </w:r>
            <w:r w:rsidR="003E5CE9" w:rsidRPr="007E6A67">
              <w:rPr>
                <w:rFonts w:ascii="Times New Roman" w:hAnsi="Times New Roman" w:cs="Times New Roman"/>
                <w:b/>
                <w:sz w:val="28"/>
                <w:szCs w:val="28"/>
              </w:rPr>
              <w:t>ій</w:t>
            </w:r>
            <w:r w:rsidRPr="007E6A67">
              <w:rPr>
                <w:rFonts w:ascii="Times New Roman" w:hAnsi="Times New Roman" w:cs="Times New Roman"/>
                <w:b/>
                <w:sz w:val="28"/>
                <w:szCs w:val="28"/>
              </w:rPr>
              <w:t xml:space="preserve"> </w:t>
            </w:r>
            <w:r w:rsidR="003E5CE9" w:rsidRPr="007E6A67">
              <w:rPr>
                <w:rFonts w:ascii="Times New Roman" w:hAnsi="Times New Roman" w:cs="Times New Roman"/>
                <w:b/>
                <w:sz w:val="28"/>
                <w:szCs w:val="28"/>
              </w:rPr>
              <w:t>формі</w:t>
            </w:r>
            <w:r w:rsidRPr="007E6A67">
              <w:rPr>
                <w:rFonts w:ascii="Times New Roman" w:hAnsi="Times New Roman" w:cs="Times New Roman"/>
                <w:b/>
                <w:sz w:val="28"/>
                <w:szCs w:val="28"/>
              </w:rPr>
              <w:t xml:space="preserve"> в порядку, встановленому статтею 42 Податкового кодексу України.</w:t>
            </w:r>
          </w:p>
          <w:p w:rsidR="00A10C4C" w:rsidRPr="00A11A40" w:rsidRDefault="00A10C4C" w:rsidP="00641E7F">
            <w:pPr>
              <w:jc w:val="both"/>
              <w:rPr>
                <w:rFonts w:ascii="Times New Roman" w:hAnsi="Times New Roman" w:cs="Times New Roman"/>
                <w:b/>
                <w:sz w:val="28"/>
                <w:szCs w:val="28"/>
                <w:u w:val="single"/>
              </w:rPr>
            </w:pPr>
          </w:p>
        </w:tc>
      </w:tr>
      <w:tr w:rsidR="00A11A40" w:rsidRPr="00A11A40" w:rsidTr="00330E47">
        <w:tc>
          <w:tcPr>
            <w:tcW w:w="7797" w:type="dxa"/>
          </w:tcPr>
          <w:p w:rsidR="00A66AE9" w:rsidRPr="00A11A40" w:rsidRDefault="00A66AE9" w:rsidP="00641E7F">
            <w:pPr>
              <w:pStyle w:val="a4"/>
              <w:jc w:val="both"/>
              <w:rPr>
                <w:sz w:val="28"/>
                <w:szCs w:val="28"/>
              </w:rPr>
            </w:pPr>
            <w:r w:rsidRPr="00A11A40">
              <w:rPr>
                <w:b/>
                <w:sz w:val="28"/>
                <w:szCs w:val="28"/>
              </w:rPr>
              <w:lastRenderedPageBreak/>
              <w:t>Стаття 16.</w:t>
            </w:r>
            <w:r w:rsidRPr="00A11A40">
              <w:rPr>
                <w:sz w:val="28"/>
                <w:szCs w:val="28"/>
              </w:rPr>
              <w:t xml:space="preserve"> Органи контролю за виробництвом і торгівлею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біоетанолом, алкогольними напоями та тютюновими виробами, </w:t>
            </w:r>
            <w:r w:rsidRPr="00A11A40">
              <w:rPr>
                <w:sz w:val="28"/>
                <w:szCs w:val="28"/>
              </w:rPr>
              <w:lastRenderedPageBreak/>
              <w:t>рідинами, що використовуються в електронних сигаретах, і пальним</w:t>
            </w:r>
          </w:p>
        </w:tc>
        <w:tc>
          <w:tcPr>
            <w:tcW w:w="7796" w:type="dxa"/>
          </w:tcPr>
          <w:p w:rsidR="00A66AE9" w:rsidRPr="00A11A40" w:rsidRDefault="00A66AE9" w:rsidP="00641E7F">
            <w:pPr>
              <w:pStyle w:val="a4"/>
              <w:jc w:val="both"/>
              <w:rPr>
                <w:sz w:val="28"/>
                <w:szCs w:val="28"/>
              </w:rPr>
            </w:pPr>
            <w:r w:rsidRPr="00A11A40">
              <w:rPr>
                <w:b/>
                <w:sz w:val="28"/>
                <w:szCs w:val="28"/>
              </w:rPr>
              <w:lastRenderedPageBreak/>
              <w:t>Стаття 16.</w:t>
            </w:r>
            <w:r w:rsidRPr="00A11A40">
              <w:rPr>
                <w:sz w:val="28"/>
                <w:szCs w:val="28"/>
              </w:rPr>
              <w:t xml:space="preserve"> Органи контролю за виробництвом і торгівлею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біоетанолом, алкогольними напоями та тютюновими виробами, </w:t>
            </w:r>
            <w:r w:rsidRPr="00A11A40">
              <w:rPr>
                <w:sz w:val="28"/>
                <w:szCs w:val="28"/>
              </w:rPr>
              <w:lastRenderedPageBreak/>
              <w:t>рідинами, що використовуються в електронних сигаретах, і пальним</w:t>
            </w:r>
          </w:p>
        </w:tc>
      </w:tr>
      <w:tr w:rsidR="00A11A40" w:rsidRPr="00A11A40" w:rsidTr="00330E47">
        <w:trPr>
          <w:trHeight w:val="2715"/>
        </w:trPr>
        <w:tc>
          <w:tcPr>
            <w:tcW w:w="7797" w:type="dxa"/>
          </w:tcPr>
          <w:p w:rsidR="00A66AE9" w:rsidRPr="00A11A40" w:rsidRDefault="00A66AE9" w:rsidP="00641E7F">
            <w:pPr>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lastRenderedPageBreak/>
              <w:t xml:space="preserve">Частина третя </w:t>
            </w:r>
          </w:p>
          <w:p w:rsidR="00A66AE9" w:rsidRPr="00A11A40" w:rsidRDefault="00A66AE9" w:rsidP="00641E7F">
            <w:pPr>
              <w:jc w:val="both"/>
              <w:rPr>
                <w:rFonts w:ascii="Times New Roman" w:hAnsi="Times New Roman" w:cs="Times New Roman"/>
                <w:sz w:val="28"/>
                <w:szCs w:val="28"/>
              </w:rPr>
            </w:pPr>
            <w:r w:rsidRPr="00A11A40">
              <w:rPr>
                <w:rFonts w:ascii="Times New Roman" w:hAnsi="Times New Roman" w:cs="Times New Roman"/>
                <w:sz w:val="28"/>
                <w:szCs w:val="28"/>
              </w:rPr>
              <w:t xml:space="preserve">Суб’єкти господарювання (у тому числі іноземні суб'єкти господарювання, які діють через свої зареєстровані постійні представництва), які отримали ліцензії на виробництво та/або оптову торгівлю спиртом,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w:t>
            </w:r>
            <w:r w:rsidRPr="007E6A67">
              <w:rPr>
                <w:rFonts w:ascii="Times New Roman" w:hAnsi="Times New Roman" w:cs="Times New Roman"/>
                <w:b/>
                <w:sz w:val="28"/>
                <w:szCs w:val="28"/>
              </w:rPr>
              <w:t>подають</w:t>
            </w:r>
            <w:r w:rsidRPr="00A11A40">
              <w:rPr>
                <w:rFonts w:ascii="Times New Roman" w:hAnsi="Times New Roman" w:cs="Times New Roman"/>
                <w:sz w:val="28"/>
                <w:szCs w:val="28"/>
              </w:rPr>
              <w:t xml:space="preserve"> </w:t>
            </w:r>
            <w:r w:rsidRPr="007E6A67">
              <w:rPr>
                <w:rFonts w:ascii="Times New Roman" w:hAnsi="Times New Roman" w:cs="Times New Roman"/>
                <w:b/>
                <w:sz w:val="28"/>
                <w:szCs w:val="28"/>
              </w:rPr>
              <w:t>до органу виконавчої влади, уповноваженого Кабінетом Міністрів України видавати такі ліцензії</w:t>
            </w:r>
            <w:r w:rsidRPr="00A11A40">
              <w:rPr>
                <w:rFonts w:ascii="Times New Roman" w:hAnsi="Times New Roman" w:cs="Times New Roman"/>
                <w:sz w:val="28"/>
                <w:szCs w:val="28"/>
              </w:rPr>
              <w:t xml:space="preserve">, щомісяця до 10 числа наступного місяця звіт про обсяги виробництва та/або обігу (в тому числі імпорту та експорту) спирту, алкогольних напоїв та тютюнових виробів, рідин, що використовуються в електронних сигаретах, </w:t>
            </w:r>
            <w:r w:rsidRPr="002757DD">
              <w:rPr>
                <w:rFonts w:ascii="Times New Roman" w:hAnsi="Times New Roman" w:cs="Times New Roman"/>
                <w:b/>
                <w:sz w:val="28"/>
                <w:szCs w:val="28"/>
              </w:rPr>
              <w:t>за формою, встановленою цим органом</w:t>
            </w:r>
            <w:r w:rsidRPr="00A11A40">
              <w:rPr>
                <w:rFonts w:ascii="Times New Roman" w:hAnsi="Times New Roman" w:cs="Times New Roman"/>
                <w:sz w:val="28"/>
                <w:szCs w:val="28"/>
              </w:rPr>
              <w:t>. У разі якщо в місяці, наступному за звітним місяцем, суб'єкт господарювання (у тому числі іноземний суб'єкт господарювання, який діє через своє зареєстроване постійне представництво) самостійно виявив помилки у поданому ним звіті за звітний місяць, він зобов'язаний подати уточнений звіт до кінця місяця, наступного за звітним місяцем. У такому разі штраф, встановлений абзацом дев'ятнадцятим частини другої статті 17 цього Закону, не застосовується.</w:t>
            </w:r>
          </w:p>
          <w:p w:rsidR="00A66AE9" w:rsidRPr="00A11A40" w:rsidRDefault="00A66AE9" w:rsidP="00641E7F">
            <w:pPr>
              <w:jc w:val="both"/>
              <w:rPr>
                <w:rFonts w:ascii="Times New Roman" w:hAnsi="Times New Roman" w:cs="Times New Roman"/>
                <w:sz w:val="28"/>
                <w:szCs w:val="28"/>
              </w:rPr>
            </w:pPr>
          </w:p>
          <w:p w:rsidR="00A66AE9" w:rsidRPr="00A11A40" w:rsidRDefault="00A66AE9" w:rsidP="00641E7F">
            <w:pPr>
              <w:jc w:val="both"/>
              <w:rPr>
                <w:rFonts w:ascii="Times New Roman" w:hAnsi="Times New Roman" w:cs="Times New Roman"/>
                <w:sz w:val="28"/>
                <w:szCs w:val="28"/>
              </w:rPr>
            </w:pPr>
          </w:p>
          <w:p w:rsidR="00A66AE9" w:rsidRPr="00A11A40" w:rsidRDefault="00A66AE9" w:rsidP="00641E7F">
            <w:pPr>
              <w:jc w:val="both"/>
              <w:rPr>
                <w:rFonts w:ascii="Times New Roman" w:hAnsi="Times New Roman" w:cs="Times New Roman"/>
                <w:b/>
                <w:sz w:val="28"/>
                <w:szCs w:val="28"/>
              </w:rPr>
            </w:pPr>
          </w:p>
        </w:tc>
        <w:tc>
          <w:tcPr>
            <w:tcW w:w="7796" w:type="dxa"/>
          </w:tcPr>
          <w:p w:rsidR="00A66AE9" w:rsidRPr="002757DD" w:rsidRDefault="00A66AE9" w:rsidP="00641E7F">
            <w:pPr>
              <w:jc w:val="both"/>
              <w:rPr>
                <w:rFonts w:ascii="Times New Roman" w:hAnsi="Times New Roman" w:cs="Times New Roman"/>
                <w:b/>
                <w:sz w:val="28"/>
                <w:szCs w:val="28"/>
                <w:u w:val="single"/>
              </w:rPr>
            </w:pPr>
            <w:r w:rsidRPr="002757DD">
              <w:rPr>
                <w:rFonts w:ascii="Times New Roman" w:hAnsi="Times New Roman" w:cs="Times New Roman"/>
                <w:b/>
                <w:sz w:val="28"/>
                <w:szCs w:val="28"/>
                <w:u w:val="single"/>
              </w:rPr>
              <w:t xml:space="preserve">Частина третя </w:t>
            </w:r>
          </w:p>
          <w:p w:rsidR="00A66AE9" w:rsidRDefault="00E17992" w:rsidP="003D5E04">
            <w:pPr>
              <w:jc w:val="both"/>
              <w:rPr>
                <w:rFonts w:ascii="Times New Roman" w:hAnsi="Times New Roman" w:cs="Times New Roman"/>
                <w:sz w:val="28"/>
                <w:szCs w:val="28"/>
              </w:rPr>
            </w:pPr>
            <w:r>
              <w:rPr>
                <w:rFonts w:ascii="Times New Roman" w:hAnsi="Times New Roman" w:cs="Times New Roman"/>
                <w:sz w:val="28"/>
                <w:szCs w:val="28"/>
              </w:rPr>
              <w:t xml:space="preserve">     </w:t>
            </w:r>
            <w:r w:rsidR="00FE6773" w:rsidRPr="00A11A40">
              <w:rPr>
                <w:rFonts w:ascii="Times New Roman" w:hAnsi="Times New Roman" w:cs="Times New Roman"/>
                <w:sz w:val="28"/>
                <w:szCs w:val="28"/>
              </w:rPr>
              <w:t xml:space="preserve">Суб’єкти господарювання (у тому числі іноземні суб'єкти господарювання, які діють через свої зареєстровані постійні представництва), які отримали ліцензії на виробництво та/або оптову торгівлю спиртом,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w:t>
            </w:r>
            <w:r w:rsidR="00FE6773" w:rsidRPr="007E6A67">
              <w:rPr>
                <w:rFonts w:ascii="Times New Roman" w:hAnsi="Times New Roman" w:cs="Times New Roman"/>
                <w:b/>
                <w:sz w:val="28"/>
                <w:szCs w:val="28"/>
              </w:rPr>
              <w:t xml:space="preserve">подають до </w:t>
            </w:r>
            <w:r w:rsidRPr="007E6A67">
              <w:rPr>
                <w:rFonts w:ascii="Times New Roman" w:hAnsi="Times New Roman" w:cs="Times New Roman"/>
                <w:b/>
                <w:sz w:val="28"/>
                <w:szCs w:val="28"/>
              </w:rPr>
              <w:t>центрального органу виконавчої влади, що реалізує державну податкову політику</w:t>
            </w:r>
            <w:r>
              <w:rPr>
                <w:rFonts w:ascii="Times New Roman" w:hAnsi="Times New Roman" w:cs="Times New Roman"/>
                <w:b/>
                <w:color w:val="FF0000"/>
                <w:sz w:val="28"/>
                <w:szCs w:val="28"/>
              </w:rPr>
              <w:t>,</w:t>
            </w:r>
            <w:r w:rsidRPr="00E17992">
              <w:rPr>
                <w:rFonts w:ascii="Times New Roman" w:hAnsi="Times New Roman" w:cs="Times New Roman"/>
                <w:b/>
                <w:color w:val="FF0000"/>
                <w:sz w:val="28"/>
                <w:szCs w:val="28"/>
              </w:rPr>
              <w:t xml:space="preserve"> </w:t>
            </w:r>
            <w:r w:rsidR="00FE6773" w:rsidRPr="00A11A40">
              <w:rPr>
                <w:rFonts w:ascii="Times New Roman" w:hAnsi="Times New Roman" w:cs="Times New Roman"/>
                <w:sz w:val="28"/>
                <w:szCs w:val="28"/>
              </w:rPr>
              <w:t xml:space="preserve">щомісяця до 10 числа наступного місяця звіт про </w:t>
            </w:r>
            <w:r w:rsidR="00FE6773" w:rsidRPr="00FE6773">
              <w:rPr>
                <w:rFonts w:ascii="Times New Roman" w:hAnsi="Times New Roman" w:cs="Times New Roman"/>
                <w:b/>
                <w:sz w:val="28"/>
                <w:szCs w:val="28"/>
              </w:rPr>
              <w:t>залишки</w:t>
            </w:r>
            <w:r w:rsidR="00FE6773">
              <w:rPr>
                <w:rFonts w:ascii="Times New Roman" w:hAnsi="Times New Roman" w:cs="Times New Roman"/>
                <w:sz w:val="28"/>
                <w:szCs w:val="28"/>
              </w:rPr>
              <w:t xml:space="preserve">, </w:t>
            </w:r>
            <w:r w:rsidR="00FE6773" w:rsidRPr="00A11A40">
              <w:rPr>
                <w:rFonts w:ascii="Times New Roman" w:hAnsi="Times New Roman" w:cs="Times New Roman"/>
                <w:sz w:val="28"/>
                <w:szCs w:val="28"/>
              </w:rPr>
              <w:t>обсяги виробництва та/або обігу (в тому числі імпорту та експорту) спирту, алкогольних напоїв та тютюн</w:t>
            </w:r>
            <w:r w:rsidR="003D5E04">
              <w:rPr>
                <w:rFonts w:ascii="Times New Roman" w:hAnsi="Times New Roman" w:cs="Times New Roman"/>
                <w:sz w:val="28"/>
                <w:szCs w:val="28"/>
              </w:rPr>
              <w:t>ових виробів</w:t>
            </w:r>
            <w:r w:rsidR="00FE6773" w:rsidRPr="00A11A40">
              <w:rPr>
                <w:rFonts w:ascii="Times New Roman" w:hAnsi="Times New Roman" w:cs="Times New Roman"/>
                <w:sz w:val="28"/>
                <w:szCs w:val="28"/>
              </w:rPr>
              <w:t xml:space="preserve"> </w:t>
            </w:r>
            <w:r w:rsidR="003D5E04">
              <w:rPr>
                <w:rFonts w:ascii="Times New Roman" w:hAnsi="Times New Roman" w:cs="Times New Roman"/>
                <w:sz w:val="28"/>
                <w:szCs w:val="28"/>
              </w:rPr>
              <w:t xml:space="preserve">(для виробників </w:t>
            </w:r>
            <w:r w:rsidR="00AD16AC" w:rsidRPr="00AD16AC">
              <w:rPr>
                <w:rFonts w:ascii="Times New Roman" w:hAnsi="Times New Roman" w:cs="Times New Roman"/>
                <w:b/>
                <w:sz w:val="28"/>
                <w:szCs w:val="28"/>
              </w:rPr>
              <w:t xml:space="preserve">тютюнової </w:t>
            </w:r>
            <w:r w:rsidR="00AD16AC" w:rsidRPr="005C0FBA">
              <w:rPr>
                <w:rFonts w:ascii="Times New Roman" w:hAnsi="Times New Roman" w:cs="Times New Roman"/>
                <w:b/>
                <w:sz w:val="28"/>
                <w:szCs w:val="28"/>
              </w:rPr>
              <w:t>сировини</w:t>
            </w:r>
            <w:r w:rsidR="003D5E04" w:rsidRPr="005C0FBA">
              <w:rPr>
                <w:rFonts w:ascii="Times New Roman" w:hAnsi="Times New Roman" w:cs="Times New Roman"/>
                <w:b/>
                <w:sz w:val="28"/>
                <w:szCs w:val="28"/>
              </w:rPr>
              <w:t xml:space="preserve"> також </w:t>
            </w:r>
            <w:r w:rsidR="005C0FBA" w:rsidRPr="005C0FBA">
              <w:rPr>
                <w:rFonts w:ascii="Times New Roman" w:hAnsi="Times New Roman" w:cs="Times New Roman"/>
                <w:b/>
                <w:sz w:val="28"/>
                <w:szCs w:val="28"/>
              </w:rPr>
              <w:t xml:space="preserve">щодо </w:t>
            </w:r>
            <w:r w:rsidR="003D5E04" w:rsidRPr="005C0FBA">
              <w:rPr>
                <w:rFonts w:ascii="Times New Roman" w:hAnsi="Times New Roman" w:cs="Times New Roman"/>
                <w:b/>
                <w:sz w:val="28"/>
                <w:szCs w:val="28"/>
              </w:rPr>
              <w:t>тютюнової сировини, фільтрів для промислового виробництва сигарет, паперу цигаркового)</w:t>
            </w:r>
            <w:r w:rsidR="00AD16AC" w:rsidRPr="005C0FBA">
              <w:rPr>
                <w:rFonts w:ascii="Times New Roman" w:hAnsi="Times New Roman" w:cs="Times New Roman"/>
                <w:b/>
                <w:sz w:val="28"/>
                <w:szCs w:val="28"/>
              </w:rPr>
              <w:t>,</w:t>
            </w:r>
            <w:r w:rsidR="00AD16AC">
              <w:rPr>
                <w:rFonts w:ascii="Times New Roman" w:hAnsi="Times New Roman" w:cs="Times New Roman"/>
                <w:sz w:val="28"/>
                <w:szCs w:val="28"/>
              </w:rPr>
              <w:t xml:space="preserve"> </w:t>
            </w:r>
            <w:r w:rsidR="00FE6773" w:rsidRPr="00A11A40">
              <w:rPr>
                <w:rFonts w:ascii="Times New Roman" w:hAnsi="Times New Roman" w:cs="Times New Roman"/>
                <w:sz w:val="28"/>
                <w:szCs w:val="28"/>
              </w:rPr>
              <w:t xml:space="preserve">рідин, що використовуються в електронних сигаретах, </w:t>
            </w:r>
            <w:r w:rsidR="00FE6773" w:rsidRPr="007E6A67">
              <w:rPr>
                <w:rFonts w:ascii="Times New Roman" w:hAnsi="Times New Roman" w:cs="Times New Roman"/>
                <w:b/>
                <w:sz w:val="28"/>
                <w:szCs w:val="28"/>
              </w:rPr>
              <w:t>за формою</w:t>
            </w:r>
            <w:r w:rsidR="00FE6773" w:rsidRPr="00A11A40">
              <w:rPr>
                <w:rFonts w:ascii="Times New Roman" w:hAnsi="Times New Roman" w:cs="Times New Roman"/>
                <w:sz w:val="28"/>
                <w:szCs w:val="28"/>
              </w:rPr>
              <w:t xml:space="preserve">, </w:t>
            </w:r>
            <w:r w:rsidR="00FE6773" w:rsidRPr="00FE6773">
              <w:rPr>
                <w:rFonts w:ascii="Times New Roman" w:hAnsi="Times New Roman" w:cs="Times New Roman"/>
                <w:b/>
                <w:sz w:val="28"/>
                <w:szCs w:val="28"/>
              </w:rPr>
              <w:t xml:space="preserve">та у порядку, </w:t>
            </w:r>
            <w:r w:rsidR="00B12C7E">
              <w:rPr>
                <w:rFonts w:ascii="Times New Roman" w:hAnsi="Times New Roman" w:cs="Times New Roman"/>
                <w:b/>
                <w:sz w:val="28"/>
                <w:szCs w:val="28"/>
              </w:rPr>
              <w:t xml:space="preserve">що </w:t>
            </w:r>
            <w:r w:rsidR="00FE6773" w:rsidRPr="00FE6773">
              <w:rPr>
                <w:rFonts w:ascii="Times New Roman" w:hAnsi="Times New Roman" w:cs="Times New Roman"/>
                <w:b/>
                <w:sz w:val="28"/>
                <w:szCs w:val="28"/>
              </w:rPr>
              <w:t>встановлен</w:t>
            </w:r>
            <w:r w:rsidR="00B12C7E">
              <w:rPr>
                <w:rFonts w:ascii="Times New Roman" w:hAnsi="Times New Roman" w:cs="Times New Roman"/>
                <w:b/>
                <w:sz w:val="28"/>
                <w:szCs w:val="28"/>
              </w:rPr>
              <w:t>і</w:t>
            </w:r>
            <w:r w:rsidR="00FE6773" w:rsidRPr="00FE6773">
              <w:rPr>
                <w:rFonts w:ascii="Times New Roman" w:hAnsi="Times New Roman" w:cs="Times New Roman"/>
                <w:b/>
                <w:sz w:val="28"/>
                <w:szCs w:val="28"/>
              </w:rPr>
              <w:t xml:space="preserve"> центральним органом виконавчої влади, що забезпечує формування та реалізує державну фінансову політику</w:t>
            </w:r>
            <w:r w:rsidR="00FE6773" w:rsidRPr="00A11A40">
              <w:rPr>
                <w:rFonts w:ascii="Times New Roman" w:hAnsi="Times New Roman" w:cs="Times New Roman"/>
                <w:sz w:val="28"/>
                <w:szCs w:val="28"/>
              </w:rPr>
              <w:t>. У разі якщо в місяці, наступному за звітним місяцем, суб'єкт господарювання (у тому числі іноземний суб'єкт господарювання, який діє через своє зареєстроване постійне представництво) самостійно виявив помилки у поданому ним звіті за звітний місяць, він зобов'язаний подати уточнений звіт до кінця місяця, наступного за звітним місяцем. У такому разі штраф, встановлений абзацом дев'ятнадцятим частини другої статті 17 цього Закону, не застосовується.</w:t>
            </w:r>
          </w:p>
          <w:p w:rsidR="002D4A3B" w:rsidRPr="00A11A40" w:rsidRDefault="002D4A3B" w:rsidP="003D5E04">
            <w:pPr>
              <w:jc w:val="both"/>
              <w:rPr>
                <w:sz w:val="28"/>
                <w:szCs w:val="28"/>
              </w:rPr>
            </w:pPr>
          </w:p>
        </w:tc>
      </w:tr>
      <w:tr w:rsidR="00A11A40" w:rsidRPr="00A11A40" w:rsidTr="00330E47">
        <w:tc>
          <w:tcPr>
            <w:tcW w:w="7797" w:type="dxa"/>
          </w:tcPr>
          <w:p w:rsidR="00A66AE9" w:rsidRPr="00AE5AFF" w:rsidRDefault="00A66AE9" w:rsidP="00641E7F">
            <w:pPr>
              <w:jc w:val="both"/>
              <w:rPr>
                <w:rFonts w:ascii="Times New Roman" w:hAnsi="Times New Roman" w:cs="Times New Roman"/>
                <w:b/>
                <w:sz w:val="28"/>
                <w:szCs w:val="28"/>
                <w:u w:val="single"/>
              </w:rPr>
            </w:pPr>
            <w:r w:rsidRPr="00AE5AFF">
              <w:rPr>
                <w:rFonts w:ascii="Times New Roman" w:hAnsi="Times New Roman" w:cs="Times New Roman"/>
                <w:b/>
                <w:sz w:val="28"/>
                <w:szCs w:val="28"/>
                <w:u w:val="single"/>
              </w:rPr>
              <w:lastRenderedPageBreak/>
              <w:t xml:space="preserve">Частина </w:t>
            </w:r>
            <w:r w:rsidR="00720199" w:rsidRPr="00AE5AFF">
              <w:rPr>
                <w:rFonts w:ascii="Times New Roman" w:hAnsi="Times New Roman" w:cs="Times New Roman"/>
                <w:b/>
                <w:sz w:val="28"/>
                <w:szCs w:val="28"/>
                <w:u w:val="single"/>
              </w:rPr>
              <w:t>п’ята</w:t>
            </w:r>
          </w:p>
          <w:p w:rsidR="000876D7" w:rsidRPr="00AE5AFF" w:rsidRDefault="000876D7" w:rsidP="000876D7">
            <w:pPr>
              <w:pStyle w:val="a4"/>
              <w:spacing w:before="0" w:beforeAutospacing="0" w:after="0" w:afterAutospacing="0"/>
              <w:jc w:val="both"/>
              <w:rPr>
                <w:rFonts w:eastAsiaTheme="minorHAnsi"/>
                <w:b/>
                <w:sz w:val="28"/>
                <w:szCs w:val="28"/>
                <w:lang w:eastAsia="en-US"/>
              </w:rPr>
            </w:pPr>
            <w:r w:rsidRPr="00AE5AFF">
              <w:rPr>
                <w:lang w:eastAsia="ru-RU"/>
              </w:rPr>
              <w:t xml:space="preserve">    </w:t>
            </w:r>
            <w:r w:rsidR="00AE5AFF" w:rsidRPr="00AE5AFF">
              <w:rPr>
                <w:rFonts w:eastAsiaTheme="minorHAnsi"/>
                <w:sz w:val="28"/>
                <w:szCs w:val="28"/>
                <w:lang w:eastAsia="en-US"/>
              </w:rPr>
              <w:t xml:space="preserve">Контроль за сплатою річної плати за ліцензії </w:t>
            </w:r>
            <w:r w:rsidR="00AE5AFF" w:rsidRPr="00AE5AFF">
              <w:rPr>
                <w:rFonts w:eastAsiaTheme="minorHAnsi"/>
                <w:b/>
                <w:sz w:val="28"/>
                <w:szCs w:val="28"/>
                <w:lang w:eastAsia="en-US"/>
              </w:rPr>
              <w:t>здійснюється</w:t>
            </w:r>
            <w:r w:rsidR="00AE5AFF" w:rsidRPr="00AE5AFF">
              <w:rPr>
                <w:rFonts w:eastAsiaTheme="minorHAnsi"/>
                <w:sz w:val="28"/>
                <w:szCs w:val="28"/>
                <w:lang w:eastAsia="en-US"/>
              </w:rPr>
              <w:t xml:space="preserve"> </w:t>
            </w:r>
            <w:r w:rsidR="00AE5AFF" w:rsidRPr="00AE5AFF">
              <w:rPr>
                <w:rFonts w:eastAsiaTheme="minorHAnsi"/>
                <w:b/>
                <w:sz w:val="28"/>
                <w:szCs w:val="28"/>
                <w:lang w:eastAsia="en-US"/>
              </w:rPr>
              <w:t>органом виконавчої влади, уповноваженим Кабінетом Міністрів України видавати ліцензії</w:t>
            </w:r>
            <w:r w:rsidR="00AE5AFF" w:rsidRPr="00AE5AFF">
              <w:rPr>
                <w:rFonts w:eastAsiaTheme="minorHAnsi"/>
                <w:sz w:val="28"/>
                <w:szCs w:val="28"/>
                <w:lang w:eastAsia="en-US"/>
              </w:rPr>
              <w:t xml:space="preserve"> на виробництво спирту, алкогольних напоїв та тютюнових виробів, рідин, що використовуються в електронних сигаретах, і пального, оптову торгівлю спиртом, оптову та роздрібну торгівлю алкогольними напоями та тютюновими виробами, рідинами, що використовуються в електронних сигаретах, і пальним, на зберігання пального. </w:t>
            </w:r>
            <w:r w:rsidR="00AE5AFF" w:rsidRPr="00AE5AFF">
              <w:rPr>
                <w:rFonts w:eastAsiaTheme="minorHAnsi"/>
                <w:b/>
                <w:sz w:val="28"/>
                <w:szCs w:val="28"/>
                <w:lang w:eastAsia="en-US"/>
              </w:rPr>
              <w:t>Для здійснення контролю суб'єкт господарювання (у тому числі іноземний суб’єкт господарювання, який діє через своє зареєстроване постійне представництво) подає зазначеному органу копію платіжної інструкції на перерахування плати чергового платежу за ліцензію з відміткою банку/небанківського надавача платіжних послуг про дату її виконання.</w:t>
            </w:r>
            <w:r w:rsidRPr="00AE5AFF">
              <w:rPr>
                <w:rFonts w:eastAsiaTheme="minorHAnsi"/>
                <w:b/>
                <w:sz w:val="28"/>
                <w:szCs w:val="28"/>
                <w:lang w:eastAsia="en-US"/>
              </w:rPr>
              <w:t xml:space="preserve"> </w:t>
            </w:r>
          </w:p>
          <w:p w:rsidR="000876D7" w:rsidRPr="00AE5AFF" w:rsidRDefault="000876D7" w:rsidP="000876D7">
            <w:pPr>
              <w:pStyle w:val="a4"/>
              <w:spacing w:before="0" w:beforeAutospacing="0" w:after="0" w:afterAutospacing="0"/>
              <w:jc w:val="both"/>
              <w:rPr>
                <w:rFonts w:eastAsiaTheme="minorHAnsi"/>
                <w:sz w:val="28"/>
                <w:szCs w:val="28"/>
                <w:lang w:eastAsia="en-US"/>
              </w:rPr>
            </w:pPr>
          </w:p>
          <w:p w:rsidR="00A66AE9" w:rsidRPr="00AE5AFF" w:rsidRDefault="00A66AE9" w:rsidP="00641E7F">
            <w:pPr>
              <w:ind w:firstLine="318"/>
              <w:jc w:val="both"/>
              <w:rPr>
                <w:rFonts w:ascii="Times New Roman" w:hAnsi="Times New Roman" w:cs="Times New Roman"/>
                <w:sz w:val="28"/>
                <w:szCs w:val="28"/>
              </w:rPr>
            </w:pPr>
          </w:p>
        </w:tc>
        <w:tc>
          <w:tcPr>
            <w:tcW w:w="7796" w:type="dxa"/>
          </w:tcPr>
          <w:p w:rsidR="00720199" w:rsidRPr="00AE5AFF" w:rsidRDefault="00A66AE9" w:rsidP="00720199">
            <w:pPr>
              <w:jc w:val="both"/>
              <w:rPr>
                <w:rFonts w:ascii="Times New Roman" w:hAnsi="Times New Roman" w:cs="Times New Roman"/>
                <w:b/>
                <w:sz w:val="28"/>
                <w:szCs w:val="28"/>
                <w:u w:val="single"/>
              </w:rPr>
            </w:pPr>
            <w:r w:rsidRPr="00AE5AFF">
              <w:rPr>
                <w:rFonts w:ascii="Times New Roman" w:hAnsi="Times New Roman" w:cs="Times New Roman"/>
                <w:b/>
                <w:sz w:val="28"/>
                <w:szCs w:val="28"/>
                <w:u w:val="single"/>
              </w:rPr>
              <w:t xml:space="preserve">Частина </w:t>
            </w:r>
            <w:r w:rsidR="00720199" w:rsidRPr="00AE5AFF">
              <w:rPr>
                <w:rFonts w:ascii="Times New Roman" w:hAnsi="Times New Roman" w:cs="Times New Roman"/>
                <w:b/>
                <w:sz w:val="28"/>
                <w:szCs w:val="28"/>
                <w:u w:val="single"/>
              </w:rPr>
              <w:t>п’ята</w:t>
            </w:r>
          </w:p>
          <w:p w:rsidR="00A66AE9" w:rsidRDefault="00A66AE9" w:rsidP="00AE5AFF">
            <w:pPr>
              <w:ind w:firstLine="146"/>
              <w:jc w:val="both"/>
              <w:rPr>
                <w:rFonts w:ascii="Times New Roman" w:hAnsi="Times New Roman" w:cs="Times New Roman"/>
                <w:b/>
                <w:sz w:val="28"/>
                <w:szCs w:val="28"/>
              </w:rPr>
            </w:pPr>
            <w:r w:rsidRPr="00AE5AFF">
              <w:rPr>
                <w:rFonts w:ascii="Times New Roman" w:hAnsi="Times New Roman" w:cs="Times New Roman"/>
                <w:sz w:val="28"/>
                <w:szCs w:val="28"/>
              </w:rPr>
              <w:t xml:space="preserve">Контроль за сплатою річної плати за ліцензії </w:t>
            </w:r>
            <w:r w:rsidRPr="00AE5AFF">
              <w:rPr>
                <w:rFonts w:ascii="Times New Roman" w:hAnsi="Times New Roman" w:cs="Times New Roman"/>
                <w:b/>
                <w:sz w:val="28"/>
                <w:szCs w:val="28"/>
              </w:rPr>
              <w:t xml:space="preserve">здійснюється органом </w:t>
            </w:r>
            <w:r w:rsidR="00880747" w:rsidRPr="00AE5AFF">
              <w:rPr>
                <w:rFonts w:ascii="Times New Roman" w:hAnsi="Times New Roman" w:cs="Times New Roman"/>
                <w:b/>
                <w:sz w:val="28"/>
                <w:szCs w:val="28"/>
              </w:rPr>
              <w:t>ліцензування</w:t>
            </w:r>
            <w:r w:rsidR="00AE5AFF" w:rsidRPr="00AE5AFF">
              <w:rPr>
                <w:rFonts w:ascii="Times New Roman" w:hAnsi="Times New Roman" w:cs="Times New Roman"/>
                <w:b/>
                <w:sz w:val="28"/>
                <w:szCs w:val="28"/>
              </w:rPr>
              <w:t>, який видає ліцензії н</w:t>
            </w:r>
            <w:r w:rsidR="00AE5AFF" w:rsidRPr="00AE5AFF">
              <w:rPr>
                <w:rFonts w:ascii="Times New Roman" w:hAnsi="Times New Roman" w:cs="Times New Roman"/>
                <w:sz w:val="28"/>
                <w:szCs w:val="28"/>
              </w:rPr>
              <w:t>а виробництво спирту, алкогольних напоїв та тютюнових виробів, рідин, що використовуються в електронних сигаретах, і пального, оптову торгівлю спиртом, оптову та роздрібну торгівлю алкогольними напоями та тютюновими виробами, рідинами, що використовуються в електронних сигаретах, і пальним, на зберігання пального.</w:t>
            </w:r>
            <w:r w:rsidR="00880747" w:rsidRPr="00AE5AFF">
              <w:rPr>
                <w:rFonts w:ascii="Times New Roman" w:hAnsi="Times New Roman" w:cs="Times New Roman"/>
                <w:sz w:val="28"/>
                <w:szCs w:val="28"/>
              </w:rPr>
              <w:t xml:space="preserve"> </w:t>
            </w:r>
            <w:r w:rsidRPr="00AE5AFF">
              <w:rPr>
                <w:rFonts w:ascii="Times New Roman" w:hAnsi="Times New Roman" w:cs="Times New Roman"/>
                <w:sz w:val="28"/>
                <w:szCs w:val="28"/>
              </w:rPr>
              <w:t xml:space="preserve">Для здійснення контролю суб'єкт господарювання (у тому числі іноземний суб'єкт господарювання, який діє через своє зареєстроване постійне представництво) подає </w:t>
            </w:r>
            <w:r w:rsidRPr="00AE5AFF">
              <w:rPr>
                <w:rFonts w:ascii="Times New Roman" w:hAnsi="Times New Roman" w:cs="Times New Roman"/>
                <w:b/>
                <w:sz w:val="28"/>
                <w:szCs w:val="28"/>
              </w:rPr>
              <w:t>нарочно, поштою або в електронн</w:t>
            </w:r>
            <w:r w:rsidR="003E5CE9" w:rsidRPr="00AE5AFF">
              <w:rPr>
                <w:rFonts w:ascii="Times New Roman" w:hAnsi="Times New Roman" w:cs="Times New Roman"/>
                <w:b/>
                <w:sz w:val="28"/>
                <w:szCs w:val="28"/>
              </w:rPr>
              <w:t>ій</w:t>
            </w:r>
            <w:r w:rsidRPr="00AE5AFF">
              <w:rPr>
                <w:rFonts w:ascii="Times New Roman" w:hAnsi="Times New Roman" w:cs="Times New Roman"/>
                <w:b/>
                <w:sz w:val="28"/>
                <w:szCs w:val="28"/>
              </w:rPr>
              <w:t xml:space="preserve"> </w:t>
            </w:r>
            <w:r w:rsidR="003E5CE9" w:rsidRPr="00AE5AFF">
              <w:rPr>
                <w:rFonts w:ascii="Times New Roman" w:hAnsi="Times New Roman" w:cs="Times New Roman"/>
                <w:b/>
                <w:sz w:val="28"/>
                <w:szCs w:val="28"/>
              </w:rPr>
              <w:t>формі</w:t>
            </w:r>
            <w:r w:rsidRPr="00AE5AFF">
              <w:rPr>
                <w:rFonts w:ascii="Times New Roman" w:hAnsi="Times New Roman" w:cs="Times New Roman"/>
                <w:b/>
                <w:sz w:val="28"/>
                <w:szCs w:val="28"/>
              </w:rPr>
              <w:t xml:space="preserve"> в порядку, встановленому статтею 42 Податкового кодексу України, зазначеному органу</w:t>
            </w:r>
            <w:r w:rsidRPr="00AE5AFF">
              <w:rPr>
                <w:rFonts w:ascii="Times New Roman" w:hAnsi="Times New Roman" w:cs="Times New Roman"/>
                <w:sz w:val="28"/>
                <w:szCs w:val="28"/>
              </w:rPr>
              <w:t xml:space="preserve"> </w:t>
            </w:r>
            <w:r w:rsidR="00FC4182" w:rsidRPr="00AE5AFF">
              <w:rPr>
                <w:rFonts w:ascii="Times New Roman" w:hAnsi="Times New Roman" w:cs="Times New Roman"/>
                <w:b/>
                <w:sz w:val="28"/>
                <w:szCs w:val="28"/>
              </w:rPr>
              <w:t>заяву, в якій зазначаю</w:t>
            </w:r>
            <w:r w:rsidRPr="00AE5AFF">
              <w:rPr>
                <w:rFonts w:ascii="Times New Roman" w:hAnsi="Times New Roman" w:cs="Times New Roman"/>
                <w:b/>
                <w:sz w:val="28"/>
                <w:szCs w:val="28"/>
              </w:rPr>
              <w:t xml:space="preserve">ться код класифікації доходів бюджету, сума внесеного платежу, номер та дата платіжної інструкції. За результатами обробки відповідної заяви орган ліцензування направляє у встановленому цим Законом порядку витяг </w:t>
            </w:r>
            <w:r w:rsidR="00FC4182" w:rsidRPr="00AE5AFF">
              <w:rPr>
                <w:rFonts w:ascii="Times New Roman" w:hAnsi="Times New Roman" w:cs="Times New Roman"/>
                <w:b/>
                <w:sz w:val="28"/>
                <w:szCs w:val="28"/>
              </w:rPr>
              <w:t>і</w:t>
            </w:r>
            <w:r w:rsidRPr="00AE5AFF">
              <w:rPr>
                <w:rFonts w:ascii="Times New Roman" w:hAnsi="Times New Roman" w:cs="Times New Roman"/>
                <w:b/>
                <w:sz w:val="28"/>
                <w:szCs w:val="28"/>
              </w:rPr>
              <w:t xml:space="preserve">з Єдиного реєстру ліцензіатів та місць обігу пального та/ або Єдиного реєстру ліцензіатів з виробництва </w:t>
            </w:r>
            <w:r w:rsidRPr="00AE5AFF">
              <w:rPr>
                <w:rFonts w:ascii="Times New Roman" w:hAnsi="Times New Roman" w:cs="Times New Roman"/>
                <w:b/>
                <w:sz w:val="28"/>
                <w:szCs w:val="28"/>
              </w:rPr>
              <w:lastRenderedPageBreak/>
              <w:t>та обігу спирту, алкогольних напоїв, тютюнових виробів та рідин, що використовуються в електронних сигаретах, з оновленою інформацією про поточну сплату за ліцензію та термін її дії.</w:t>
            </w:r>
          </w:p>
          <w:p w:rsidR="002D4A3B" w:rsidRPr="00AE5AFF" w:rsidRDefault="002D4A3B" w:rsidP="00AE5AFF">
            <w:pPr>
              <w:ind w:firstLine="146"/>
              <w:jc w:val="both"/>
              <w:rPr>
                <w:rFonts w:ascii="Times New Roman" w:hAnsi="Times New Roman" w:cs="Times New Roman"/>
                <w:sz w:val="28"/>
                <w:szCs w:val="28"/>
              </w:rPr>
            </w:pPr>
          </w:p>
        </w:tc>
      </w:tr>
      <w:tr w:rsidR="00A11A40" w:rsidRPr="00A11A40" w:rsidTr="00330E47">
        <w:tc>
          <w:tcPr>
            <w:tcW w:w="7797" w:type="dxa"/>
          </w:tcPr>
          <w:p w:rsidR="00A66AE9" w:rsidRPr="00A11A40" w:rsidRDefault="00A66AE9" w:rsidP="00774CDC">
            <w:pPr>
              <w:ind w:firstLine="464"/>
              <w:jc w:val="both"/>
              <w:rPr>
                <w:rFonts w:ascii="Times New Roman" w:eastAsia="Times New Roman" w:hAnsi="Times New Roman" w:cs="Times New Roman"/>
                <w:b/>
                <w:bCs/>
                <w:sz w:val="28"/>
                <w:szCs w:val="28"/>
                <w:lang w:eastAsia="uk-UA"/>
              </w:rPr>
            </w:pPr>
            <w:r w:rsidRPr="00A11A40">
              <w:rPr>
                <w:rFonts w:ascii="Times New Roman" w:hAnsi="Times New Roman" w:cs="Times New Roman"/>
                <w:b/>
                <w:sz w:val="28"/>
                <w:szCs w:val="28"/>
              </w:rPr>
              <w:lastRenderedPageBreak/>
              <w:t>Норма відсутня</w:t>
            </w:r>
          </w:p>
        </w:tc>
        <w:tc>
          <w:tcPr>
            <w:tcW w:w="7796" w:type="dxa"/>
          </w:tcPr>
          <w:p w:rsidR="00A66AE9" w:rsidRPr="00A11A40" w:rsidRDefault="00A66AE9" w:rsidP="00641E7F">
            <w:pPr>
              <w:jc w:val="both"/>
              <w:rPr>
                <w:rFonts w:ascii="Times New Roman" w:eastAsia="Times New Roman" w:hAnsi="Times New Roman" w:cs="Times New Roman"/>
                <w:b/>
                <w:bCs/>
                <w:sz w:val="28"/>
                <w:szCs w:val="28"/>
                <w:lang w:eastAsia="uk-UA"/>
              </w:rPr>
            </w:pPr>
            <w:r w:rsidRPr="00A11A40">
              <w:rPr>
                <w:rFonts w:ascii="Times New Roman" w:hAnsi="Times New Roman" w:cs="Times New Roman"/>
                <w:b/>
                <w:sz w:val="28"/>
                <w:szCs w:val="28"/>
              </w:rPr>
              <w:t xml:space="preserve">   Стаття 16</w:t>
            </w:r>
            <w:r w:rsidRPr="00A11A40">
              <w:rPr>
                <w:rFonts w:ascii="Times New Roman" w:hAnsi="Times New Roman" w:cs="Times New Roman"/>
                <w:b/>
                <w:sz w:val="28"/>
                <w:szCs w:val="28"/>
                <w:vertAlign w:val="superscript"/>
              </w:rPr>
              <w:t>1</w:t>
            </w:r>
            <w:r w:rsidRPr="00A11A40">
              <w:rPr>
                <w:rFonts w:ascii="Times New Roman" w:hAnsi="Times New Roman" w:cs="Times New Roman"/>
                <w:b/>
                <w:sz w:val="28"/>
                <w:szCs w:val="28"/>
              </w:rPr>
              <w:t xml:space="preserve">. </w:t>
            </w:r>
            <w:r w:rsidRPr="00A11A40">
              <w:rPr>
                <w:rFonts w:ascii="Times New Roman" w:eastAsia="Times New Roman" w:hAnsi="Times New Roman" w:cs="Times New Roman"/>
                <w:b/>
                <w:bCs/>
                <w:sz w:val="28"/>
                <w:szCs w:val="28"/>
                <w:lang w:eastAsia="uk-UA"/>
              </w:rPr>
              <w:t>Ліцензійні справи</w:t>
            </w:r>
          </w:p>
        </w:tc>
      </w:tr>
      <w:tr w:rsidR="00A11A40" w:rsidRPr="00A11A40" w:rsidTr="00330E47">
        <w:tc>
          <w:tcPr>
            <w:tcW w:w="7797" w:type="dxa"/>
          </w:tcPr>
          <w:p w:rsidR="00A66AE9" w:rsidRPr="00A11A40" w:rsidRDefault="00774CDC" w:rsidP="005948AD">
            <w:pPr>
              <w:pStyle w:val="rvps2"/>
              <w:shd w:val="clear" w:color="auto" w:fill="FFFFFF"/>
              <w:spacing w:before="0" w:beforeAutospacing="0" w:after="150" w:afterAutospacing="0"/>
              <w:ind w:firstLine="450"/>
              <w:jc w:val="both"/>
              <w:rPr>
                <w:sz w:val="28"/>
                <w:szCs w:val="28"/>
                <w:highlight w:val="yellow"/>
                <w:u w:val="single"/>
                <w:lang w:val="uk-UA"/>
              </w:rPr>
            </w:pPr>
            <w:r w:rsidRPr="00A11A40">
              <w:rPr>
                <w:b/>
                <w:sz w:val="28"/>
                <w:szCs w:val="28"/>
              </w:rPr>
              <w:t>Норма відсутня</w:t>
            </w:r>
          </w:p>
        </w:tc>
        <w:tc>
          <w:tcPr>
            <w:tcW w:w="7796" w:type="dxa"/>
          </w:tcPr>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У разі прийняття рішення про видачу </w:t>
            </w:r>
            <w:r w:rsidRPr="00A11A40">
              <w:rPr>
                <w:rFonts w:ascii="Times New Roman" w:hAnsi="Times New Roman" w:cs="Times New Roman"/>
                <w:b/>
                <w:sz w:val="28"/>
                <w:szCs w:val="28"/>
              </w:rPr>
              <w:t>суб'єкту господарювання (у тому числі іноземному суб'єкту господарювання, який діє через свої зареєстровані постійні представництва) за його заявою</w:t>
            </w:r>
            <w:r w:rsidRPr="00A11A40">
              <w:rPr>
                <w:rFonts w:ascii="Times New Roman" w:eastAsia="Times New Roman" w:hAnsi="Times New Roman" w:cs="Times New Roman"/>
                <w:b/>
                <w:sz w:val="28"/>
                <w:szCs w:val="28"/>
                <w:lang w:eastAsia="uk-UA"/>
              </w:rPr>
              <w:t xml:space="preserve"> відповідної ліцензії орган ліцензування формує єдину ліцензійну справу щодо відповідного суб’єкта господарювання.</w:t>
            </w:r>
          </w:p>
          <w:p w:rsidR="00A66AE9"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При веденні ліцензійних справ орган ліцензування повинен дотримуватися вимог законодавства щодо захисту інформації з обмеженим доступом.</w:t>
            </w:r>
          </w:p>
          <w:p w:rsidR="007E3531" w:rsidRPr="00AE5AFF" w:rsidRDefault="007E3531" w:rsidP="00641E7F">
            <w:pPr>
              <w:ind w:firstLine="288"/>
              <w:jc w:val="both"/>
              <w:rPr>
                <w:rFonts w:ascii="Times New Roman" w:hAnsi="Times New Roman" w:cs="Times New Roman"/>
                <w:b/>
                <w:sz w:val="28"/>
                <w:szCs w:val="28"/>
              </w:rPr>
            </w:pPr>
            <w:r w:rsidRPr="00AE5AFF">
              <w:rPr>
                <w:rFonts w:ascii="Times New Roman" w:hAnsi="Times New Roman" w:cs="Times New Roman"/>
                <w:b/>
                <w:sz w:val="28"/>
                <w:szCs w:val="28"/>
              </w:rPr>
              <w:t>З документів, поданих для отримання ліцензії на паперових носіях, органом ліцензування обов’язково виготовляється електронна копія шляхом сканування.</w:t>
            </w:r>
          </w:p>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Зберігання ліцензійних справ в електронній формі на електронних носіях інформації та подання їх до архівних установ здійснюється відповідно до Закону України «Про електронні документи та електронний документообіг».</w:t>
            </w:r>
          </w:p>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У ліцензійній справі зберігаються:</w:t>
            </w:r>
          </w:p>
          <w:p w:rsidR="00A66AE9" w:rsidRPr="00A11A40" w:rsidRDefault="00A66AE9" w:rsidP="00641E7F">
            <w:pPr>
              <w:ind w:firstLine="288"/>
              <w:jc w:val="both"/>
              <w:rPr>
                <w:rFonts w:ascii="Times New Roman" w:hAnsi="Times New Roman" w:cs="Times New Roman"/>
                <w:b/>
                <w:sz w:val="28"/>
                <w:szCs w:val="28"/>
              </w:rPr>
            </w:pPr>
            <w:r w:rsidRPr="00A11A40">
              <w:rPr>
                <w:rFonts w:ascii="Times New Roman" w:hAnsi="Times New Roman" w:cs="Times New Roman"/>
                <w:b/>
                <w:sz w:val="28"/>
                <w:szCs w:val="28"/>
              </w:rPr>
              <w:t>1) документи, що надходять до органу ліцензування від суб'єктів господарювання (у тому числі іноземних суб'єктів господарювання, які діють через свої зареєстровані постійні представництва) з метою отримання ліцензії;</w:t>
            </w:r>
          </w:p>
          <w:p w:rsidR="00A66AE9" w:rsidRPr="00A11A40" w:rsidRDefault="00A66AE9" w:rsidP="00641E7F">
            <w:pPr>
              <w:ind w:firstLine="288"/>
              <w:jc w:val="both"/>
              <w:rPr>
                <w:rFonts w:ascii="Times New Roman" w:hAnsi="Times New Roman" w:cs="Times New Roman"/>
                <w:b/>
                <w:sz w:val="28"/>
                <w:szCs w:val="28"/>
              </w:rPr>
            </w:pPr>
            <w:r w:rsidRPr="00A11A40">
              <w:rPr>
                <w:rFonts w:ascii="Times New Roman" w:hAnsi="Times New Roman" w:cs="Times New Roman"/>
                <w:b/>
                <w:sz w:val="28"/>
                <w:szCs w:val="28"/>
              </w:rPr>
              <w:lastRenderedPageBreak/>
              <w:t>2) рішення та документи (або їх копії), що складені або отримані органом ліцензування в результаті реалізації своїх повноважень щодо виконання норм цього Закону щодо такої ліцензії;</w:t>
            </w:r>
          </w:p>
          <w:p w:rsidR="00A66AE9" w:rsidRPr="00A11A40" w:rsidRDefault="00A66AE9" w:rsidP="00641E7F">
            <w:pPr>
              <w:pStyle w:val="rvps2"/>
              <w:shd w:val="clear" w:color="auto" w:fill="FFFFFF"/>
              <w:spacing w:before="0" w:beforeAutospacing="0" w:after="0" w:afterAutospacing="0"/>
              <w:ind w:firstLine="289"/>
              <w:jc w:val="both"/>
              <w:rPr>
                <w:b/>
                <w:sz w:val="28"/>
                <w:szCs w:val="28"/>
                <w:lang w:val="uk-UA"/>
              </w:rPr>
            </w:pPr>
            <w:r w:rsidRPr="00A11A40">
              <w:rPr>
                <w:b/>
                <w:sz w:val="28"/>
                <w:szCs w:val="28"/>
                <w:lang w:val="uk-UA"/>
              </w:rPr>
              <w:t>3) оригінали, копії (фотокопії) судових рішень, звернень правоохоронних органів, що надійшли до органу ліцензування стосовно ліцензіата;</w:t>
            </w:r>
          </w:p>
          <w:p w:rsidR="00A66AE9" w:rsidRPr="00A11A40" w:rsidRDefault="00A66AE9" w:rsidP="00641E7F">
            <w:pPr>
              <w:ind w:firstLine="289"/>
              <w:jc w:val="both"/>
              <w:rPr>
                <w:rFonts w:ascii="Times New Roman" w:eastAsia="Times New Roman" w:hAnsi="Times New Roman" w:cs="Times New Roman"/>
                <w:b/>
                <w:sz w:val="28"/>
                <w:szCs w:val="28"/>
                <w:lang w:eastAsia="ru-RU"/>
              </w:rPr>
            </w:pPr>
            <w:r w:rsidRPr="00A11A40">
              <w:rPr>
                <w:rFonts w:ascii="Times New Roman" w:eastAsia="Times New Roman" w:hAnsi="Times New Roman" w:cs="Times New Roman"/>
                <w:b/>
                <w:sz w:val="28"/>
                <w:szCs w:val="28"/>
                <w:lang w:eastAsia="ru-RU"/>
              </w:rPr>
              <w:t xml:space="preserve">4) оригінали судового рішення про </w:t>
            </w:r>
            <w:r w:rsidR="00893BB5" w:rsidRPr="00A11A40">
              <w:rPr>
                <w:rFonts w:ascii="Times New Roman" w:eastAsia="Times New Roman" w:hAnsi="Times New Roman" w:cs="Times New Roman"/>
                <w:b/>
                <w:sz w:val="28"/>
                <w:szCs w:val="28"/>
                <w:lang w:eastAsia="ru-RU"/>
              </w:rPr>
              <w:t>витребування</w:t>
            </w:r>
            <w:r w:rsidRPr="00A11A40">
              <w:rPr>
                <w:rFonts w:ascii="Times New Roman" w:eastAsia="Times New Roman" w:hAnsi="Times New Roman" w:cs="Times New Roman"/>
                <w:b/>
                <w:sz w:val="28"/>
                <w:szCs w:val="28"/>
                <w:lang w:eastAsia="ru-RU"/>
              </w:rPr>
              <w:t xml:space="preserve"> документів </w:t>
            </w:r>
            <w:r w:rsidR="00FC4182">
              <w:rPr>
                <w:rFonts w:ascii="Times New Roman" w:eastAsia="Times New Roman" w:hAnsi="Times New Roman" w:cs="Times New Roman"/>
                <w:b/>
                <w:sz w:val="28"/>
                <w:szCs w:val="28"/>
                <w:lang w:eastAsia="ru-RU"/>
              </w:rPr>
              <w:t>і</w:t>
            </w:r>
            <w:r w:rsidRPr="00A11A40">
              <w:rPr>
                <w:rFonts w:ascii="Times New Roman" w:eastAsia="Times New Roman" w:hAnsi="Times New Roman" w:cs="Times New Roman"/>
                <w:b/>
                <w:sz w:val="28"/>
                <w:szCs w:val="28"/>
                <w:lang w:eastAsia="ru-RU"/>
              </w:rPr>
              <w:t xml:space="preserve">з ліцензійної справи, супровідні листи або документи, якими суд уповноважив осіб на їх одержання, фотокопії описів </w:t>
            </w:r>
            <w:r w:rsidR="00893BB5" w:rsidRPr="00A11A40">
              <w:rPr>
                <w:rFonts w:ascii="Times New Roman" w:eastAsia="Times New Roman" w:hAnsi="Times New Roman" w:cs="Times New Roman"/>
                <w:b/>
                <w:sz w:val="28"/>
                <w:szCs w:val="28"/>
                <w:lang w:eastAsia="ru-RU"/>
              </w:rPr>
              <w:t>витребуваних</w:t>
            </w:r>
            <w:r w:rsidRPr="00A11A40">
              <w:rPr>
                <w:rFonts w:ascii="Times New Roman" w:eastAsia="Times New Roman" w:hAnsi="Times New Roman" w:cs="Times New Roman"/>
                <w:b/>
                <w:sz w:val="28"/>
                <w:szCs w:val="28"/>
                <w:lang w:eastAsia="ru-RU"/>
              </w:rPr>
              <w:t xml:space="preserve"> документів;</w:t>
            </w:r>
          </w:p>
          <w:p w:rsidR="00A66AE9" w:rsidRPr="00A11A40" w:rsidRDefault="00A66AE9" w:rsidP="00641E7F">
            <w:pPr>
              <w:ind w:firstLine="289"/>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5) інші документи, встановлені цим Законом.</w:t>
            </w:r>
          </w:p>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Ліцензійна справа зберігається протягом строку, визначеного законодавством, але не менше ніж 5 років </w:t>
            </w:r>
            <w:r w:rsidR="00FC4182">
              <w:rPr>
                <w:rFonts w:ascii="Times New Roman" w:eastAsia="Times New Roman" w:hAnsi="Times New Roman" w:cs="Times New Roman"/>
                <w:b/>
                <w:sz w:val="28"/>
                <w:szCs w:val="28"/>
                <w:lang w:eastAsia="uk-UA"/>
              </w:rPr>
              <w:t>і</w:t>
            </w:r>
            <w:r w:rsidRPr="00A11A40">
              <w:rPr>
                <w:rFonts w:ascii="Times New Roman" w:eastAsia="Times New Roman" w:hAnsi="Times New Roman" w:cs="Times New Roman"/>
                <w:b/>
                <w:sz w:val="28"/>
                <w:szCs w:val="28"/>
                <w:lang w:eastAsia="uk-UA"/>
              </w:rPr>
              <w:t>з дня закінчення терміну дії або анулювання ліцензії.</w:t>
            </w:r>
          </w:p>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Вилучення документів </w:t>
            </w:r>
            <w:r w:rsidR="00FC4182">
              <w:rPr>
                <w:rFonts w:ascii="Times New Roman" w:eastAsia="Times New Roman" w:hAnsi="Times New Roman" w:cs="Times New Roman"/>
                <w:b/>
                <w:sz w:val="28"/>
                <w:szCs w:val="28"/>
                <w:lang w:eastAsia="uk-UA"/>
              </w:rPr>
              <w:t>і</w:t>
            </w:r>
            <w:r w:rsidRPr="00A11A40">
              <w:rPr>
                <w:rFonts w:ascii="Times New Roman" w:eastAsia="Times New Roman" w:hAnsi="Times New Roman" w:cs="Times New Roman"/>
                <w:b/>
                <w:sz w:val="28"/>
                <w:szCs w:val="28"/>
                <w:lang w:eastAsia="uk-UA"/>
              </w:rPr>
              <w:t>з ліцензійних справ здійснюється в порядку, передбаченому законом.</w:t>
            </w:r>
          </w:p>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Орган ліцензування зобов’язаний зробити копії (фотокопії) документів, що вилучаються з ліцензійної справи, пронумерувати, прошити та завірити їх печаткою.</w:t>
            </w:r>
          </w:p>
          <w:p w:rsidR="00A66AE9" w:rsidRPr="00A11A40" w:rsidRDefault="00A66AE9" w:rsidP="00641E7F">
            <w:pPr>
              <w:pStyle w:val="rvps2"/>
              <w:shd w:val="clear" w:color="auto" w:fill="FFFFFF"/>
              <w:spacing w:before="0" w:beforeAutospacing="0" w:after="0" w:afterAutospacing="0"/>
              <w:ind w:firstLine="288"/>
              <w:jc w:val="both"/>
              <w:rPr>
                <w:b/>
                <w:sz w:val="28"/>
                <w:szCs w:val="28"/>
                <w:lang w:val="uk-UA"/>
              </w:rPr>
            </w:pPr>
            <w:r w:rsidRPr="00A11A40">
              <w:rPr>
                <w:b/>
                <w:sz w:val="28"/>
                <w:szCs w:val="28"/>
                <w:lang w:val="uk-UA"/>
              </w:rPr>
              <w:t>До ліцензійної справи долучаються документи, визначені законом, на підставі яких було вилучено документи з ліцензійної справи.</w:t>
            </w:r>
          </w:p>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Витребування документів </w:t>
            </w:r>
            <w:r w:rsidR="00FC4182">
              <w:rPr>
                <w:rFonts w:ascii="Times New Roman" w:eastAsia="Times New Roman" w:hAnsi="Times New Roman" w:cs="Times New Roman"/>
                <w:b/>
                <w:sz w:val="28"/>
                <w:szCs w:val="28"/>
                <w:lang w:eastAsia="uk-UA"/>
              </w:rPr>
              <w:t>і</w:t>
            </w:r>
            <w:r w:rsidRPr="00A11A40">
              <w:rPr>
                <w:rFonts w:ascii="Times New Roman" w:eastAsia="Times New Roman" w:hAnsi="Times New Roman" w:cs="Times New Roman"/>
                <w:b/>
                <w:sz w:val="28"/>
                <w:szCs w:val="28"/>
                <w:lang w:eastAsia="uk-UA"/>
              </w:rPr>
              <w:t>з ліцензійних справ здійснюється на підставі судового рішення.</w:t>
            </w:r>
          </w:p>
          <w:p w:rsidR="00A66AE9" w:rsidRPr="00A11A40" w:rsidRDefault="00A66AE9" w:rsidP="00641E7F">
            <w:pPr>
              <w:ind w:firstLine="289"/>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Оригінали витребуваних документів передаються безпосередньо особі, уповноваженій судом на їх одержання.</w:t>
            </w:r>
          </w:p>
          <w:p w:rsidR="00A66AE9" w:rsidRPr="00A11A40" w:rsidRDefault="00A66AE9" w:rsidP="00641E7F">
            <w:pPr>
              <w:pStyle w:val="rvps2"/>
              <w:shd w:val="clear" w:color="auto" w:fill="FFFFFF"/>
              <w:spacing w:before="0" w:beforeAutospacing="0" w:after="150" w:afterAutospacing="0"/>
              <w:ind w:firstLine="288"/>
              <w:jc w:val="both"/>
              <w:rPr>
                <w:b/>
                <w:sz w:val="28"/>
                <w:szCs w:val="28"/>
                <w:lang w:val="uk-UA"/>
              </w:rPr>
            </w:pPr>
            <w:r w:rsidRPr="00A11A40">
              <w:rPr>
                <w:b/>
                <w:sz w:val="28"/>
                <w:szCs w:val="28"/>
                <w:lang w:val="uk-UA"/>
              </w:rPr>
              <w:lastRenderedPageBreak/>
              <w:t>Орган ліцензування зобов’язаний зробити копії (фотокопії) документів, що витребовуються з ліцензійної справи, пронумерувати, прошити та завірити їх печаткою.</w:t>
            </w:r>
          </w:p>
          <w:p w:rsidR="00A66AE9" w:rsidRPr="00A11A40" w:rsidRDefault="00A66AE9" w:rsidP="00641E7F">
            <w:pPr>
              <w:ind w:firstLine="289"/>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До ліцензійної справи долучаються судове рішення про витребування документів, супровідний лист або документ, яким суд уповноважив особу на їх одержання, та копія (фотокопія) до опису витребуваних документів.</w:t>
            </w:r>
          </w:p>
          <w:p w:rsidR="00A66AE9" w:rsidRPr="00A11A40" w:rsidRDefault="00A66AE9" w:rsidP="00641E7F">
            <w:pPr>
              <w:ind w:firstLine="288"/>
              <w:jc w:val="both"/>
              <w:rPr>
                <w:rFonts w:ascii="Times New Roman" w:eastAsia="Times New Roman" w:hAnsi="Times New Roman" w:cs="Times New Roman"/>
                <w:b/>
                <w:sz w:val="28"/>
                <w:szCs w:val="28"/>
                <w:lang w:eastAsia="uk-UA"/>
              </w:rPr>
            </w:pPr>
            <w:r w:rsidRPr="00A11A40">
              <w:rPr>
                <w:rFonts w:ascii="Times New Roman" w:eastAsia="Times New Roman" w:hAnsi="Times New Roman" w:cs="Times New Roman"/>
                <w:b/>
                <w:sz w:val="28"/>
                <w:szCs w:val="28"/>
                <w:lang w:eastAsia="uk-UA"/>
              </w:rPr>
              <w:t xml:space="preserve">Вилучення документів </w:t>
            </w:r>
            <w:r w:rsidR="00FC4182">
              <w:rPr>
                <w:rFonts w:ascii="Times New Roman" w:eastAsia="Times New Roman" w:hAnsi="Times New Roman" w:cs="Times New Roman"/>
                <w:b/>
                <w:sz w:val="28"/>
                <w:szCs w:val="28"/>
                <w:lang w:eastAsia="uk-UA"/>
              </w:rPr>
              <w:t>і</w:t>
            </w:r>
            <w:r w:rsidRPr="00A11A40">
              <w:rPr>
                <w:rFonts w:ascii="Times New Roman" w:eastAsia="Times New Roman" w:hAnsi="Times New Roman" w:cs="Times New Roman"/>
                <w:b/>
                <w:sz w:val="28"/>
                <w:szCs w:val="28"/>
                <w:lang w:eastAsia="uk-UA"/>
              </w:rPr>
              <w:t>з ліцензійної справи не є підставою для відмови органом ліцензування у здійсненні передбачених цим Законом дій, крім випадку одержання органом ліцензування судового рішення про заборону їх вчинення.</w:t>
            </w:r>
          </w:p>
          <w:p w:rsidR="00A66AE9" w:rsidRPr="00A11A40" w:rsidRDefault="00A66AE9" w:rsidP="00641E7F">
            <w:pPr>
              <w:pStyle w:val="rvps2"/>
              <w:shd w:val="clear" w:color="auto" w:fill="FFFFFF"/>
              <w:spacing w:before="0" w:beforeAutospacing="0" w:after="150" w:afterAutospacing="0"/>
              <w:ind w:firstLine="450"/>
              <w:jc w:val="both"/>
              <w:rPr>
                <w:b/>
                <w:sz w:val="28"/>
                <w:szCs w:val="28"/>
                <w:lang w:val="uk-UA"/>
              </w:rPr>
            </w:pPr>
            <w:r w:rsidRPr="00A11A40">
              <w:rPr>
                <w:b/>
                <w:sz w:val="28"/>
                <w:szCs w:val="28"/>
                <w:lang w:val="uk-UA"/>
              </w:rPr>
              <w:t>Посадові особи органу ліцензування, на яких покладено згідно з рішенням керівника цього органу повноваження щодо зберігання ліцензійних справ, несуть адміністративну, матеріальну або дисциплінарну відповідальність.</w:t>
            </w:r>
          </w:p>
          <w:p w:rsidR="00A66AE9" w:rsidRPr="00A11A40" w:rsidRDefault="00A66AE9" w:rsidP="00641E7F">
            <w:pPr>
              <w:ind w:firstLine="288"/>
              <w:jc w:val="both"/>
              <w:rPr>
                <w:rFonts w:ascii="Times New Roman" w:hAnsi="Times New Roman" w:cs="Times New Roman"/>
                <w:sz w:val="28"/>
                <w:szCs w:val="28"/>
                <w:u w:val="single"/>
              </w:rPr>
            </w:pPr>
          </w:p>
        </w:tc>
      </w:tr>
      <w:tr w:rsidR="00A11A40" w:rsidRPr="00A11A40" w:rsidTr="00330E47">
        <w:trPr>
          <w:trHeight w:val="771"/>
        </w:trPr>
        <w:tc>
          <w:tcPr>
            <w:tcW w:w="7797" w:type="dxa"/>
          </w:tcPr>
          <w:p w:rsidR="00A66AE9" w:rsidRPr="00A11A40" w:rsidRDefault="00A66AE9" w:rsidP="00641E7F">
            <w:pPr>
              <w:jc w:val="both"/>
              <w:rPr>
                <w:rFonts w:ascii="Times New Roman" w:hAnsi="Times New Roman" w:cs="Times New Roman"/>
                <w:sz w:val="28"/>
                <w:szCs w:val="28"/>
                <w:u w:val="single"/>
              </w:rPr>
            </w:pPr>
            <w:r w:rsidRPr="00A11A40">
              <w:rPr>
                <w:rFonts w:ascii="Times New Roman" w:hAnsi="Times New Roman" w:cs="Times New Roman"/>
                <w:b/>
                <w:sz w:val="28"/>
                <w:szCs w:val="28"/>
              </w:rPr>
              <w:lastRenderedPageBreak/>
              <w:t>Стаття 17.</w:t>
            </w:r>
            <w:r w:rsidRPr="00A11A40">
              <w:rPr>
                <w:rFonts w:ascii="Times New Roman" w:hAnsi="Times New Roman" w:cs="Times New Roman"/>
                <w:sz w:val="28"/>
                <w:szCs w:val="28"/>
              </w:rPr>
              <w:t xml:space="preserve"> Відповідальність за порушення норм цього Закону</w:t>
            </w:r>
          </w:p>
        </w:tc>
        <w:tc>
          <w:tcPr>
            <w:tcW w:w="7796" w:type="dxa"/>
          </w:tcPr>
          <w:p w:rsidR="00A66AE9" w:rsidRPr="00A11A40" w:rsidRDefault="00A66AE9" w:rsidP="00A66AE9">
            <w:pPr>
              <w:ind w:firstLine="176"/>
              <w:jc w:val="both"/>
              <w:rPr>
                <w:rFonts w:ascii="Times New Roman" w:hAnsi="Times New Roman" w:cs="Times New Roman"/>
                <w:b/>
                <w:sz w:val="28"/>
                <w:szCs w:val="28"/>
              </w:rPr>
            </w:pPr>
            <w:r w:rsidRPr="00A11A40">
              <w:rPr>
                <w:rFonts w:ascii="Times New Roman" w:hAnsi="Times New Roman" w:cs="Times New Roman"/>
                <w:b/>
                <w:sz w:val="28"/>
                <w:szCs w:val="28"/>
              </w:rPr>
              <w:t>Стаття 17.</w:t>
            </w:r>
            <w:r w:rsidRPr="00A11A40">
              <w:rPr>
                <w:rFonts w:ascii="Times New Roman" w:hAnsi="Times New Roman" w:cs="Times New Roman"/>
                <w:sz w:val="28"/>
                <w:szCs w:val="28"/>
              </w:rPr>
              <w:t xml:space="preserve"> Відповідальність за порушення норм цього Закону</w:t>
            </w:r>
          </w:p>
        </w:tc>
      </w:tr>
      <w:tr w:rsidR="00A11A40" w:rsidRPr="00A11A40" w:rsidTr="00330E47">
        <w:tc>
          <w:tcPr>
            <w:tcW w:w="7797" w:type="dxa"/>
            <w:shd w:val="clear" w:color="auto" w:fill="auto"/>
          </w:tcPr>
          <w:p w:rsidR="00A66AE9" w:rsidRPr="00A11A40" w:rsidRDefault="00A66AE9" w:rsidP="00641E7F">
            <w:pPr>
              <w:pStyle w:val="a4"/>
              <w:spacing w:before="0" w:beforeAutospacing="0" w:after="0" w:afterAutospacing="0"/>
              <w:ind w:firstLine="318"/>
              <w:jc w:val="both"/>
              <w:rPr>
                <w:b/>
                <w:sz w:val="28"/>
                <w:szCs w:val="28"/>
              </w:rPr>
            </w:pPr>
            <w:r w:rsidRPr="00A11A40">
              <w:rPr>
                <w:b/>
                <w:sz w:val="28"/>
                <w:szCs w:val="28"/>
                <w:u w:val="single"/>
              </w:rPr>
              <w:t>Частина друга</w:t>
            </w:r>
          </w:p>
          <w:p w:rsidR="00A66AE9" w:rsidRPr="00A11A40" w:rsidRDefault="00A66AE9" w:rsidP="00641E7F">
            <w:pPr>
              <w:pStyle w:val="a4"/>
              <w:spacing w:before="0" w:beforeAutospacing="0" w:after="0" w:afterAutospacing="0"/>
              <w:ind w:firstLine="318"/>
              <w:jc w:val="both"/>
              <w:rPr>
                <w:sz w:val="28"/>
                <w:szCs w:val="28"/>
              </w:rPr>
            </w:pPr>
            <w:r w:rsidRPr="00A11A40">
              <w:rPr>
                <w:sz w:val="28"/>
                <w:szCs w:val="28"/>
              </w:rPr>
              <w:t>До суб'єктів господарювання (у тому числі іноземних суб'єктів господарювання, які діють через свої зареєстровані постійні представництва) застосовуються фінансові санкції у вигляді штрафів у разі:</w:t>
            </w:r>
          </w:p>
          <w:p w:rsidR="00A66AE9" w:rsidRPr="00A11A40" w:rsidRDefault="00A66AE9" w:rsidP="00641E7F">
            <w:pPr>
              <w:pStyle w:val="a4"/>
              <w:spacing w:before="0" w:beforeAutospacing="0" w:after="0" w:afterAutospacing="0"/>
              <w:ind w:firstLine="318"/>
              <w:jc w:val="both"/>
              <w:rPr>
                <w:sz w:val="28"/>
                <w:szCs w:val="28"/>
              </w:rPr>
            </w:pPr>
          </w:p>
        </w:tc>
        <w:tc>
          <w:tcPr>
            <w:tcW w:w="7796" w:type="dxa"/>
          </w:tcPr>
          <w:p w:rsidR="00A66AE9" w:rsidRPr="00A11A40" w:rsidRDefault="00A66AE9" w:rsidP="00641E7F">
            <w:pPr>
              <w:pStyle w:val="a4"/>
              <w:spacing w:before="0" w:beforeAutospacing="0" w:after="0" w:afterAutospacing="0"/>
              <w:ind w:firstLine="265"/>
              <w:jc w:val="both"/>
              <w:rPr>
                <w:b/>
                <w:sz w:val="28"/>
                <w:szCs w:val="28"/>
              </w:rPr>
            </w:pPr>
            <w:r w:rsidRPr="00A11A40">
              <w:rPr>
                <w:b/>
                <w:sz w:val="28"/>
                <w:szCs w:val="28"/>
                <w:u w:val="single"/>
              </w:rPr>
              <w:t>Частина друга</w:t>
            </w:r>
            <w:r w:rsidRPr="00A11A40">
              <w:rPr>
                <w:b/>
                <w:sz w:val="28"/>
                <w:szCs w:val="28"/>
              </w:rPr>
              <w:t xml:space="preserve"> </w:t>
            </w:r>
          </w:p>
          <w:p w:rsidR="00A66AE9" w:rsidRPr="00A11A40" w:rsidRDefault="00A66AE9" w:rsidP="00641E7F">
            <w:pPr>
              <w:pStyle w:val="a4"/>
              <w:spacing w:before="0" w:beforeAutospacing="0" w:after="0" w:afterAutospacing="0"/>
              <w:ind w:firstLine="265"/>
              <w:jc w:val="both"/>
              <w:rPr>
                <w:sz w:val="28"/>
                <w:szCs w:val="28"/>
              </w:rPr>
            </w:pPr>
            <w:r w:rsidRPr="00A11A40">
              <w:rPr>
                <w:sz w:val="28"/>
                <w:szCs w:val="28"/>
              </w:rPr>
              <w:t xml:space="preserve">До суб'єктів господарювання (у тому числі іноземних суб'єктів господарювання, які діють через свої зареєстровані постійні представництва) застосовуються фінансові санкції у вигляді штрафів у разі: </w:t>
            </w:r>
          </w:p>
          <w:p w:rsidR="00A66AE9" w:rsidRPr="00A11A40" w:rsidRDefault="00A66AE9" w:rsidP="00641E7F">
            <w:pPr>
              <w:ind w:firstLine="273"/>
              <w:jc w:val="both"/>
              <w:rPr>
                <w:rFonts w:ascii="Times New Roman" w:hAnsi="Times New Roman" w:cs="Times New Roman"/>
                <w:sz w:val="28"/>
                <w:szCs w:val="28"/>
              </w:rPr>
            </w:pPr>
          </w:p>
        </w:tc>
      </w:tr>
      <w:tr w:rsidR="00A11A40" w:rsidRPr="00A11A40" w:rsidTr="00330E47">
        <w:tc>
          <w:tcPr>
            <w:tcW w:w="7797" w:type="dxa"/>
            <w:shd w:val="clear" w:color="auto" w:fill="auto"/>
          </w:tcPr>
          <w:p w:rsidR="00A66AE9" w:rsidRPr="00A11A40" w:rsidRDefault="00A66AE9" w:rsidP="00641E7F">
            <w:pPr>
              <w:pStyle w:val="a4"/>
              <w:spacing w:before="0" w:beforeAutospacing="0" w:after="0" w:afterAutospacing="0"/>
              <w:ind w:firstLine="318"/>
              <w:jc w:val="both"/>
              <w:rPr>
                <w:b/>
                <w:sz w:val="28"/>
                <w:szCs w:val="28"/>
                <w:u w:val="single"/>
              </w:rPr>
            </w:pPr>
            <w:r w:rsidRPr="00A11A40">
              <w:rPr>
                <w:b/>
                <w:sz w:val="28"/>
                <w:szCs w:val="28"/>
                <w:u w:val="single"/>
              </w:rPr>
              <w:t xml:space="preserve">Абзац </w:t>
            </w:r>
            <w:r w:rsidR="002A7E3C">
              <w:rPr>
                <w:b/>
                <w:sz w:val="28"/>
                <w:szCs w:val="28"/>
                <w:u w:val="single"/>
              </w:rPr>
              <w:t>сьомий</w:t>
            </w:r>
          </w:p>
          <w:p w:rsidR="00A66AE9" w:rsidRPr="00A11A40" w:rsidRDefault="00A66AE9" w:rsidP="00641E7F">
            <w:pPr>
              <w:pStyle w:val="a4"/>
              <w:spacing w:before="0" w:beforeAutospacing="0" w:after="0" w:afterAutospacing="0"/>
              <w:ind w:firstLine="318"/>
              <w:jc w:val="both"/>
              <w:rPr>
                <w:sz w:val="28"/>
                <w:szCs w:val="28"/>
              </w:rPr>
            </w:pPr>
            <w:r w:rsidRPr="00A11A40">
              <w:rPr>
                <w:sz w:val="28"/>
                <w:szCs w:val="28"/>
              </w:rPr>
              <w:lastRenderedPageBreak/>
              <w:t xml:space="preserve">оптової і роздрібної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біоетанолом, алкогольними напоями, тютюновими виробами та рідинами, що використовуються в електронних сигаретах, без наявності ліцензій (крім випадків, передбачених цим Законом) - 200 відсотків вартості отриманої партії товару, але не менше 17000 гривень; </w:t>
            </w:r>
          </w:p>
          <w:p w:rsidR="00A66AE9" w:rsidRPr="00A11A40" w:rsidRDefault="00A66AE9" w:rsidP="00641E7F">
            <w:pPr>
              <w:pStyle w:val="a4"/>
              <w:spacing w:before="0" w:beforeAutospacing="0" w:after="0" w:afterAutospacing="0"/>
              <w:ind w:firstLine="318"/>
              <w:jc w:val="both"/>
              <w:rPr>
                <w:sz w:val="28"/>
                <w:szCs w:val="28"/>
                <w:u w:val="single"/>
              </w:rPr>
            </w:pPr>
          </w:p>
        </w:tc>
        <w:tc>
          <w:tcPr>
            <w:tcW w:w="7796" w:type="dxa"/>
          </w:tcPr>
          <w:p w:rsidR="00A66AE9" w:rsidRPr="00A11A40" w:rsidRDefault="00A66AE9" w:rsidP="00641E7F">
            <w:pPr>
              <w:pStyle w:val="a4"/>
              <w:spacing w:before="0" w:beforeAutospacing="0" w:after="0" w:afterAutospacing="0"/>
              <w:ind w:firstLine="318"/>
              <w:jc w:val="both"/>
              <w:rPr>
                <w:b/>
                <w:sz w:val="28"/>
                <w:szCs w:val="28"/>
                <w:u w:val="single"/>
              </w:rPr>
            </w:pPr>
            <w:r w:rsidRPr="00A11A40">
              <w:rPr>
                <w:b/>
                <w:sz w:val="28"/>
                <w:szCs w:val="28"/>
                <w:u w:val="single"/>
              </w:rPr>
              <w:lastRenderedPageBreak/>
              <w:t xml:space="preserve">Абзац </w:t>
            </w:r>
            <w:r w:rsidR="002A7E3C">
              <w:rPr>
                <w:b/>
                <w:sz w:val="28"/>
                <w:szCs w:val="28"/>
                <w:u w:val="single"/>
              </w:rPr>
              <w:t>сьомий</w:t>
            </w:r>
          </w:p>
          <w:p w:rsidR="00A66AE9" w:rsidRDefault="00A66AE9" w:rsidP="00FC4182">
            <w:pPr>
              <w:pStyle w:val="a4"/>
              <w:spacing w:before="0" w:beforeAutospacing="0" w:after="0" w:afterAutospacing="0"/>
              <w:ind w:firstLine="265"/>
              <w:jc w:val="both"/>
              <w:rPr>
                <w:sz w:val="28"/>
                <w:szCs w:val="28"/>
              </w:rPr>
            </w:pPr>
            <w:r w:rsidRPr="00A11A40">
              <w:rPr>
                <w:sz w:val="28"/>
                <w:szCs w:val="28"/>
              </w:rPr>
              <w:lastRenderedPageBreak/>
              <w:t xml:space="preserve">оптової і роздрібної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біоетанолом, алкогольними напоями, тютюновими виробами та рідинами, що використовуються в електронних сигаретах, без наявності ліцензій (крім випадків, передбачених цим Законом), </w:t>
            </w:r>
            <w:r w:rsidRPr="00A11A40">
              <w:rPr>
                <w:b/>
                <w:sz w:val="28"/>
                <w:szCs w:val="28"/>
              </w:rPr>
              <w:t>а також реалізація алкогольних напоїв, тютюнових виробів, та/або рідин</w:t>
            </w:r>
            <w:r w:rsidR="00FC4182">
              <w:rPr>
                <w:b/>
                <w:sz w:val="28"/>
                <w:szCs w:val="28"/>
              </w:rPr>
              <w:t>,</w:t>
            </w:r>
            <w:r w:rsidRPr="00A11A40">
              <w:rPr>
                <w:b/>
                <w:sz w:val="28"/>
                <w:szCs w:val="28"/>
              </w:rPr>
              <w:t xml:space="preserve"> що використовуються в електронних сигаретах суб’єктам</w:t>
            </w:r>
            <w:r w:rsidR="00FC4182">
              <w:rPr>
                <w:b/>
                <w:sz w:val="28"/>
                <w:szCs w:val="28"/>
              </w:rPr>
              <w:t>,</w:t>
            </w:r>
            <w:r w:rsidRPr="00A11A40">
              <w:rPr>
                <w:b/>
                <w:sz w:val="28"/>
                <w:szCs w:val="28"/>
              </w:rPr>
              <w:t xml:space="preserve"> господарювання, які не мають ліцензії на право здійснення оптової та/або роздрібної торгівлі такими товарами (крім </w:t>
            </w:r>
            <w:r w:rsidRPr="00A11A40">
              <w:rPr>
                <w:b/>
                <w:bCs/>
                <w:sz w:val="28"/>
                <w:szCs w:val="28"/>
              </w:rPr>
              <w:t>придбання алкогольних напої без отримання ліцензії на оптову та/або роздрібну торгівлю суб’єктами господарювання, які використовують алкогольні напої у виробництві непідакцизної продукції)</w:t>
            </w:r>
            <w:r w:rsidR="00FC4182">
              <w:rPr>
                <w:b/>
                <w:bCs/>
                <w:sz w:val="28"/>
                <w:szCs w:val="28"/>
              </w:rPr>
              <w:t>,</w:t>
            </w:r>
            <w:r w:rsidRPr="00A11A40">
              <w:rPr>
                <w:b/>
                <w:bCs/>
                <w:sz w:val="28"/>
                <w:szCs w:val="28"/>
              </w:rPr>
              <w:t xml:space="preserve"> </w:t>
            </w:r>
            <w:r w:rsidR="00FC4182">
              <w:rPr>
                <w:sz w:val="28"/>
                <w:szCs w:val="28"/>
              </w:rPr>
              <w:t>–</w:t>
            </w:r>
            <w:r w:rsidRPr="00A11A40">
              <w:rPr>
                <w:sz w:val="28"/>
                <w:szCs w:val="28"/>
              </w:rPr>
              <w:t xml:space="preserve"> 200 відсотків вартості отриманої партії товару, але не менше 17000 гривень.</w:t>
            </w:r>
          </w:p>
          <w:p w:rsidR="002D4A3B" w:rsidRPr="00A11A40" w:rsidRDefault="002D4A3B" w:rsidP="00FC4182">
            <w:pPr>
              <w:pStyle w:val="a4"/>
              <w:spacing w:before="0" w:beforeAutospacing="0" w:after="0" w:afterAutospacing="0"/>
              <w:ind w:firstLine="265"/>
              <w:jc w:val="both"/>
              <w:rPr>
                <w:b/>
                <w:sz w:val="28"/>
                <w:szCs w:val="28"/>
                <w:u w:val="single"/>
              </w:rPr>
            </w:pPr>
          </w:p>
        </w:tc>
      </w:tr>
      <w:tr w:rsidR="00A11A40" w:rsidRPr="00A11A40" w:rsidTr="00330E47">
        <w:tc>
          <w:tcPr>
            <w:tcW w:w="7797" w:type="dxa"/>
            <w:shd w:val="clear" w:color="auto" w:fill="auto"/>
          </w:tcPr>
          <w:p w:rsidR="00A66AE9" w:rsidRPr="00A11A40" w:rsidRDefault="00A66AE9" w:rsidP="00641E7F">
            <w:pPr>
              <w:ind w:firstLine="426"/>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lastRenderedPageBreak/>
              <w:t xml:space="preserve">Абзац </w:t>
            </w:r>
            <w:r w:rsidR="002A7E3C">
              <w:rPr>
                <w:rFonts w:ascii="Times New Roman" w:hAnsi="Times New Roman" w:cs="Times New Roman"/>
                <w:b/>
                <w:sz w:val="28"/>
                <w:szCs w:val="28"/>
                <w:u w:val="single"/>
              </w:rPr>
              <w:t>одинадцятий</w:t>
            </w:r>
          </w:p>
          <w:p w:rsidR="00A66AE9" w:rsidRPr="00A11A40" w:rsidRDefault="00A66AE9" w:rsidP="00641E7F">
            <w:pPr>
              <w:ind w:firstLine="426"/>
              <w:jc w:val="both"/>
              <w:rPr>
                <w:rFonts w:ascii="Times New Roman" w:hAnsi="Times New Roman" w:cs="Times New Roman"/>
                <w:sz w:val="28"/>
                <w:szCs w:val="28"/>
              </w:rPr>
            </w:pPr>
            <w:r w:rsidRPr="00A11A40">
              <w:rPr>
                <w:rFonts w:ascii="Times New Roman" w:hAnsi="Times New Roman" w:cs="Times New Roman"/>
                <w:sz w:val="28"/>
                <w:szCs w:val="28"/>
              </w:rPr>
              <w:t xml:space="preserve">роздрібної торгівлі алкогольними напоями чи пальним через </w:t>
            </w:r>
            <w:r w:rsidRPr="00A11A40">
              <w:rPr>
                <w:rFonts w:ascii="Times New Roman" w:hAnsi="Times New Roman" w:cs="Times New Roman"/>
                <w:b/>
                <w:sz w:val="28"/>
                <w:szCs w:val="28"/>
              </w:rPr>
              <w:t xml:space="preserve">електронний контрольно-касовий апарат </w:t>
            </w:r>
            <w:r w:rsidRPr="00A11A40">
              <w:rPr>
                <w:rFonts w:ascii="Times New Roman" w:hAnsi="Times New Roman" w:cs="Times New Roman"/>
                <w:sz w:val="28"/>
                <w:szCs w:val="28"/>
              </w:rPr>
              <w:t xml:space="preserve">(книгу обліку розрахункових операцій), не зазначений у ліцензії - 200 відсотків вартості реалізованої через такий </w:t>
            </w:r>
            <w:r w:rsidRPr="00A11A40">
              <w:rPr>
                <w:rFonts w:ascii="Times New Roman" w:hAnsi="Times New Roman" w:cs="Times New Roman"/>
                <w:b/>
                <w:sz w:val="28"/>
                <w:szCs w:val="28"/>
              </w:rPr>
              <w:t>контрольно-касовий апарат</w:t>
            </w:r>
            <w:r w:rsidRPr="00A11A40">
              <w:rPr>
                <w:rFonts w:ascii="Times New Roman" w:hAnsi="Times New Roman" w:cs="Times New Roman"/>
                <w:sz w:val="28"/>
                <w:szCs w:val="28"/>
              </w:rPr>
              <w:t xml:space="preserve"> (книгу обліку розрахункових операцій) продукції, але не менше 10000 гривень;</w:t>
            </w:r>
          </w:p>
          <w:p w:rsidR="00A66AE9" w:rsidRPr="00A11A40" w:rsidRDefault="00A66AE9" w:rsidP="00641E7F">
            <w:pPr>
              <w:ind w:firstLine="426"/>
              <w:jc w:val="both"/>
              <w:rPr>
                <w:rFonts w:ascii="Times New Roman" w:hAnsi="Times New Roman" w:cs="Times New Roman"/>
                <w:sz w:val="28"/>
                <w:szCs w:val="28"/>
              </w:rPr>
            </w:pPr>
          </w:p>
          <w:p w:rsidR="00A66AE9" w:rsidRPr="00A11A40" w:rsidRDefault="00A66AE9" w:rsidP="00641E7F">
            <w:pPr>
              <w:pStyle w:val="a4"/>
              <w:spacing w:before="0" w:beforeAutospacing="0" w:after="0" w:afterAutospacing="0"/>
              <w:ind w:firstLine="318"/>
              <w:jc w:val="both"/>
              <w:rPr>
                <w:b/>
                <w:sz w:val="28"/>
                <w:szCs w:val="28"/>
                <w:u w:val="single"/>
              </w:rPr>
            </w:pPr>
          </w:p>
        </w:tc>
        <w:tc>
          <w:tcPr>
            <w:tcW w:w="7796" w:type="dxa"/>
          </w:tcPr>
          <w:p w:rsidR="00A66AE9" w:rsidRPr="00A11A40" w:rsidRDefault="00A66AE9" w:rsidP="00641E7F">
            <w:pPr>
              <w:ind w:firstLine="426"/>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t xml:space="preserve">Абзац </w:t>
            </w:r>
            <w:r w:rsidR="002A7E3C">
              <w:rPr>
                <w:rFonts w:ascii="Times New Roman" w:hAnsi="Times New Roman" w:cs="Times New Roman"/>
                <w:b/>
                <w:sz w:val="28"/>
                <w:szCs w:val="28"/>
                <w:u w:val="single"/>
              </w:rPr>
              <w:t>одинадцятий</w:t>
            </w:r>
          </w:p>
          <w:p w:rsidR="00A66AE9" w:rsidRPr="00A11A40" w:rsidRDefault="00A66AE9" w:rsidP="00F31FBC">
            <w:pPr>
              <w:ind w:firstLine="273"/>
              <w:jc w:val="both"/>
              <w:rPr>
                <w:rFonts w:ascii="Times New Roman" w:hAnsi="Times New Roman" w:cs="Times New Roman"/>
                <w:sz w:val="28"/>
                <w:szCs w:val="28"/>
              </w:rPr>
            </w:pPr>
            <w:r w:rsidRPr="00A11A40">
              <w:rPr>
                <w:rFonts w:ascii="Times New Roman" w:hAnsi="Times New Roman" w:cs="Times New Roman"/>
                <w:sz w:val="28"/>
                <w:szCs w:val="28"/>
              </w:rPr>
              <w:t xml:space="preserve">роздрібної торгівлі алкогольними напоями, </w:t>
            </w:r>
            <w:r w:rsidRPr="00A11A40">
              <w:rPr>
                <w:rFonts w:ascii="Times New Roman" w:hAnsi="Times New Roman" w:cs="Times New Roman"/>
                <w:b/>
                <w:sz w:val="28"/>
                <w:szCs w:val="28"/>
              </w:rPr>
              <w:t>тютюновими виробами, рідинами, що використовуються в електронних сигаретах</w:t>
            </w:r>
            <w:r w:rsidRPr="00A11A40">
              <w:rPr>
                <w:rFonts w:ascii="Times New Roman" w:hAnsi="Times New Roman" w:cs="Times New Roman"/>
                <w:sz w:val="28"/>
                <w:szCs w:val="28"/>
              </w:rPr>
              <w:t xml:space="preserve">, чи пальним через реєстратор розрахункових операцій, </w:t>
            </w:r>
            <w:r w:rsidRPr="00A11A40">
              <w:rPr>
                <w:rFonts w:ascii="Times New Roman" w:hAnsi="Times New Roman" w:cs="Times New Roman"/>
                <w:b/>
                <w:sz w:val="28"/>
                <w:szCs w:val="28"/>
              </w:rPr>
              <w:t>програмний реєстратор розрахункових операцій</w:t>
            </w:r>
            <w:r w:rsidRPr="00A11A40">
              <w:rPr>
                <w:rFonts w:ascii="Times New Roman" w:hAnsi="Times New Roman" w:cs="Times New Roman"/>
                <w:sz w:val="28"/>
                <w:szCs w:val="28"/>
              </w:rPr>
              <w:t xml:space="preserve"> (книгу обліку розрахункових операцій), </w:t>
            </w:r>
            <w:r w:rsidRPr="00A11A40">
              <w:rPr>
                <w:rFonts w:ascii="Times New Roman" w:hAnsi="Times New Roman" w:cs="Times New Roman"/>
                <w:b/>
                <w:sz w:val="28"/>
                <w:szCs w:val="28"/>
              </w:rPr>
              <w:t>який знаходиться у місці торгівлі та про який відсутні відомості у витягу з Єдиного реєстру ліцензіатів та місць обігу пального та/або у витягу з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Pr="00A11A40">
              <w:rPr>
                <w:rFonts w:ascii="Times New Roman" w:hAnsi="Times New Roman" w:cs="Times New Roman"/>
                <w:sz w:val="28"/>
                <w:szCs w:val="28"/>
              </w:rPr>
              <w:t xml:space="preserve"> </w:t>
            </w:r>
            <w:r w:rsidR="00FC4182">
              <w:rPr>
                <w:rFonts w:ascii="Times New Roman" w:hAnsi="Times New Roman" w:cs="Times New Roman"/>
                <w:sz w:val="28"/>
                <w:szCs w:val="28"/>
              </w:rPr>
              <w:t>–</w:t>
            </w:r>
            <w:r w:rsidRPr="00A11A40">
              <w:rPr>
                <w:rFonts w:ascii="Times New Roman" w:hAnsi="Times New Roman" w:cs="Times New Roman"/>
                <w:sz w:val="28"/>
                <w:szCs w:val="28"/>
              </w:rPr>
              <w:t xml:space="preserve"> 200 </w:t>
            </w:r>
            <w:r w:rsidRPr="00A11A40">
              <w:rPr>
                <w:rFonts w:ascii="Times New Roman" w:hAnsi="Times New Roman" w:cs="Times New Roman"/>
                <w:sz w:val="28"/>
                <w:szCs w:val="28"/>
              </w:rPr>
              <w:lastRenderedPageBreak/>
              <w:t xml:space="preserve">відсотків вартості </w:t>
            </w:r>
            <w:r w:rsidRPr="00A11A40">
              <w:rPr>
                <w:rFonts w:ascii="Times New Roman" w:hAnsi="Times New Roman" w:cs="Times New Roman"/>
                <w:b/>
                <w:sz w:val="28"/>
                <w:szCs w:val="28"/>
              </w:rPr>
              <w:t>товарів,</w:t>
            </w:r>
            <w:r w:rsidRPr="00A11A40">
              <w:rPr>
                <w:rFonts w:ascii="Times New Roman" w:hAnsi="Times New Roman" w:cs="Times New Roman"/>
                <w:sz w:val="28"/>
                <w:szCs w:val="28"/>
              </w:rPr>
              <w:t xml:space="preserve"> реалізованих через такий </w:t>
            </w:r>
            <w:r w:rsidRPr="00A11A40">
              <w:rPr>
                <w:rFonts w:ascii="Times New Roman" w:hAnsi="Times New Roman" w:cs="Times New Roman"/>
                <w:b/>
                <w:sz w:val="28"/>
                <w:szCs w:val="28"/>
              </w:rPr>
              <w:t>реєстратор розрахункових операцій</w:t>
            </w:r>
            <w:r w:rsidRPr="00A11A40">
              <w:rPr>
                <w:rFonts w:ascii="Times New Roman" w:hAnsi="Times New Roman" w:cs="Times New Roman"/>
                <w:sz w:val="28"/>
                <w:szCs w:val="28"/>
              </w:rPr>
              <w:t xml:space="preserve">, </w:t>
            </w:r>
            <w:r w:rsidRPr="00A11A40">
              <w:rPr>
                <w:rFonts w:ascii="Times New Roman" w:hAnsi="Times New Roman" w:cs="Times New Roman"/>
                <w:b/>
                <w:sz w:val="28"/>
                <w:szCs w:val="28"/>
              </w:rPr>
              <w:t>програмний реєстратор розрахункових операцій</w:t>
            </w:r>
            <w:r w:rsidRPr="00A11A40">
              <w:rPr>
                <w:rFonts w:ascii="Times New Roman" w:hAnsi="Times New Roman" w:cs="Times New Roman"/>
                <w:sz w:val="28"/>
                <w:szCs w:val="28"/>
              </w:rPr>
              <w:t xml:space="preserve"> (книгу обліку розрахункових операцій</w:t>
            </w:r>
            <w:r w:rsidRPr="00A11A40">
              <w:rPr>
                <w:rFonts w:ascii="Times New Roman" w:hAnsi="Times New Roman" w:cs="Times New Roman"/>
                <w:b/>
                <w:sz w:val="28"/>
                <w:szCs w:val="28"/>
              </w:rPr>
              <w:t>), що знаходиться у місці торгівлі,</w:t>
            </w:r>
            <w:r w:rsidRPr="00A11A40">
              <w:rPr>
                <w:rFonts w:ascii="Times New Roman" w:hAnsi="Times New Roman" w:cs="Times New Roman"/>
                <w:sz w:val="28"/>
                <w:szCs w:val="28"/>
              </w:rPr>
              <w:t xml:space="preserve"> але не менше 10 000 гривень;</w:t>
            </w:r>
          </w:p>
          <w:p w:rsidR="00A66AE9" w:rsidRPr="00A11A40" w:rsidRDefault="00A66AE9" w:rsidP="00641E7F">
            <w:pPr>
              <w:pStyle w:val="a4"/>
              <w:spacing w:before="0" w:beforeAutospacing="0" w:after="0" w:afterAutospacing="0"/>
              <w:ind w:firstLine="318"/>
              <w:jc w:val="both"/>
              <w:rPr>
                <w:b/>
                <w:sz w:val="28"/>
                <w:szCs w:val="28"/>
                <w:u w:val="single"/>
              </w:rPr>
            </w:pPr>
          </w:p>
        </w:tc>
      </w:tr>
      <w:tr w:rsidR="00A11A40" w:rsidRPr="00A11A40" w:rsidTr="00330E47">
        <w:tc>
          <w:tcPr>
            <w:tcW w:w="7797" w:type="dxa"/>
            <w:shd w:val="clear" w:color="auto" w:fill="auto"/>
          </w:tcPr>
          <w:p w:rsidR="00A66AE9" w:rsidRPr="00A11A40" w:rsidRDefault="00A66AE9" w:rsidP="00641E7F">
            <w:pPr>
              <w:ind w:firstLine="426"/>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lastRenderedPageBreak/>
              <w:t xml:space="preserve">Абзац </w:t>
            </w:r>
            <w:r w:rsidR="002A7E3C">
              <w:rPr>
                <w:rFonts w:ascii="Times New Roman" w:hAnsi="Times New Roman" w:cs="Times New Roman"/>
                <w:b/>
                <w:sz w:val="28"/>
                <w:szCs w:val="28"/>
                <w:u w:val="single"/>
              </w:rPr>
              <w:t>п’ятнадцятий</w:t>
            </w:r>
          </w:p>
          <w:p w:rsidR="00A66AE9" w:rsidRPr="00A11A40" w:rsidRDefault="00A66AE9" w:rsidP="00641E7F">
            <w:pPr>
              <w:ind w:firstLine="426"/>
              <w:jc w:val="both"/>
              <w:rPr>
                <w:rFonts w:ascii="Times New Roman" w:hAnsi="Times New Roman" w:cs="Times New Roman"/>
                <w:sz w:val="28"/>
                <w:szCs w:val="28"/>
              </w:rPr>
            </w:pPr>
            <w:r w:rsidRPr="00A11A40">
              <w:rPr>
                <w:rFonts w:ascii="Times New Roman" w:hAnsi="Times New Roman" w:cs="Times New Roman"/>
                <w:sz w:val="28"/>
                <w:szCs w:val="28"/>
              </w:rPr>
              <w:t>зберігання спирту, або алкогольних напоїв, або тютюнових виробів у місцях зберігання, не внесених до Єдиного реєстру, - 100 відсотків вартості товару, який знаходиться в такому місці зберігання, але не менше 17000 гривень;</w:t>
            </w:r>
          </w:p>
          <w:p w:rsidR="00A66AE9" w:rsidRPr="00A11A40" w:rsidRDefault="00A66AE9" w:rsidP="00641E7F">
            <w:pPr>
              <w:ind w:firstLine="426"/>
              <w:jc w:val="both"/>
              <w:rPr>
                <w:b/>
                <w:sz w:val="28"/>
                <w:szCs w:val="28"/>
                <w:u w:val="single"/>
              </w:rPr>
            </w:pPr>
          </w:p>
        </w:tc>
        <w:tc>
          <w:tcPr>
            <w:tcW w:w="7796" w:type="dxa"/>
          </w:tcPr>
          <w:p w:rsidR="002A7E3C" w:rsidRDefault="00A66AE9" w:rsidP="002A7E3C">
            <w:pPr>
              <w:ind w:firstLine="426"/>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t xml:space="preserve">Абзац </w:t>
            </w:r>
            <w:r w:rsidR="002A7E3C">
              <w:rPr>
                <w:rFonts w:ascii="Times New Roman" w:hAnsi="Times New Roman" w:cs="Times New Roman"/>
                <w:b/>
                <w:sz w:val="28"/>
                <w:szCs w:val="28"/>
                <w:u w:val="single"/>
              </w:rPr>
              <w:t>п’ятнадцятий</w:t>
            </w:r>
          </w:p>
          <w:p w:rsidR="00A66AE9" w:rsidRPr="00A11A40" w:rsidRDefault="002A7E3C" w:rsidP="002A7E3C">
            <w:pPr>
              <w:ind w:firstLine="426"/>
              <w:jc w:val="both"/>
              <w:rPr>
                <w:rFonts w:ascii="Times New Roman" w:hAnsi="Times New Roman" w:cs="Times New Roman"/>
                <w:sz w:val="28"/>
                <w:szCs w:val="28"/>
              </w:rPr>
            </w:pPr>
            <w:r w:rsidRPr="002A7E3C">
              <w:rPr>
                <w:rFonts w:ascii="Times New Roman" w:hAnsi="Times New Roman" w:cs="Times New Roman"/>
                <w:sz w:val="28"/>
                <w:szCs w:val="28"/>
              </w:rPr>
              <w:t>збе</w:t>
            </w:r>
            <w:r w:rsidR="00A66AE9" w:rsidRPr="00A11A40">
              <w:rPr>
                <w:rFonts w:ascii="Times New Roman" w:hAnsi="Times New Roman" w:cs="Times New Roman"/>
                <w:sz w:val="28"/>
                <w:szCs w:val="28"/>
              </w:rPr>
              <w:t xml:space="preserve">рігання суб'єктом господарювання (у тому числі іноземним суб'єктом господарювання, який діє через свої зареєстровані постійні представництва) спирту або алкогольних напоїв, або тютюнових виробів, </w:t>
            </w:r>
            <w:r w:rsidR="00A66AE9" w:rsidRPr="00A11A40">
              <w:rPr>
                <w:rFonts w:ascii="Times New Roman" w:hAnsi="Times New Roman" w:cs="Times New Roman"/>
                <w:b/>
                <w:sz w:val="28"/>
                <w:szCs w:val="28"/>
              </w:rPr>
              <w:t>або рідин, що використовуються в електронних сигаретах</w:t>
            </w:r>
            <w:r w:rsidR="00FC4182">
              <w:rPr>
                <w:rFonts w:ascii="Times New Roman" w:hAnsi="Times New Roman" w:cs="Times New Roman"/>
                <w:b/>
                <w:sz w:val="28"/>
                <w:szCs w:val="28"/>
              </w:rPr>
              <w:t>,</w:t>
            </w:r>
            <w:r w:rsidR="00A66AE9" w:rsidRPr="00A11A40">
              <w:rPr>
                <w:rFonts w:ascii="Times New Roman" w:hAnsi="Times New Roman" w:cs="Times New Roman"/>
                <w:sz w:val="28"/>
                <w:szCs w:val="28"/>
              </w:rPr>
              <w:t xml:space="preserve"> у місцях зберігання, не внесених </w:t>
            </w:r>
            <w:r w:rsidR="00A66AE9" w:rsidRPr="00A11A40">
              <w:rPr>
                <w:rFonts w:ascii="Times New Roman" w:hAnsi="Times New Roman" w:cs="Times New Roman"/>
                <w:b/>
                <w:sz w:val="28"/>
                <w:szCs w:val="28"/>
              </w:rPr>
              <w:t xml:space="preserve">ним </w:t>
            </w:r>
            <w:r w:rsidR="00A66AE9" w:rsidRPr="00A11A40">
              <w:rPr>
                <w:rFonts w:ascii="Times New Roman" w:hAnsi="Times New Roman" w:cs="Times New Roman"/>
                <w:sz w:val="28"/>
                <w:szCs w:val="28"/>
              </w:rPr>
              <w:t xml:space="preserve">до Єдиного реєстру, </w:t>
            </w:r>
            <w:r w:rsidR="00FC4182">
              <w:rPr>
                <w:rFonts w:ascii="Times New Roman" w:hAnsi="Times New Roman" w:cs="Times New Roman"/>
                <w:sz w:val="28"/>
                <w:szCs w:val="28"/>
              </w:rPr>
              <w:t>–</w:t>
            </w:r>
            <w:r w:rsidR="00A66AE9" w:rsidRPr="00A11A40">
              <w:rPr>
                <w:rFonts w:ascii="Times New Roman" w:hAnsi="Times New Roman" w:cs="Times New Roman"/>
                <w:sz w:val="28"/>
                <w:szCs w:val="28"/>
              </w:rPr>
              <w:t xml:space="preserve"> 100 відсотків вартості товару, який знаходиться в такому місці зберігання, але не менше 17000 гривень;</w:t>
            </w:r>
          </w:p>
          <w:p w:rsidR="00A66AE9" w:rsidRPr="00A11A40" w:rsidRDefault="00A66AE9" w:rsidP="00641E7F">
            <w:pPr>
              <w:ind w:firstLine="273"/>
              <w:jc w:val="both"/>
              <w:rPr>
                <w:b/>
                <w:sz w:val="28"/>
                <w:szCs w:val="28"/>
                <w:u w:val="single"/>
              </w:rPr>
            </w:pPr>
          </w:p>
        </w:tc>
      </w:tr>
      <w:tr w:rsidR="00A11A40" w:rsidRPr="00A11A40" w:rsidTr="00330E47">
        <w:tc>
          <w:tcPr>
            <w:tcW w:w="7797" w:type="dxa"/>
            <w:shd w:val="clear" w:color="auto" w:fill="auto"/>
          </w:tcPr>
          <w:p w:rsidR="00173FFD" w:rsidRDefault="00B20A1A" w:rsidP="00641E7F">
            <w:pPr>
              <w:ind w:firstLine="426"/>
              <w:jc w:val="both"/>
              <w:rPr>
                <w:rFonts w:ascii="Times New Roman" w:hAnsi="Times New Roman" w:cs="Times New Roman"/>
                <w:b/>
                <w:sz w:val="28"/>
                <w:szCs w:val="28"/>
                <w:u w:val="single"/>
              </w:rPr>
            </w:pPr>
            <w:r>
              <w:rPr>
                <w:rFonts w:ascii="Times New Roman" w:hAnsi="Times New Roman" w:cs="Times New Roman"/>
                <w:b/>
                <w:sz w:val="28"/>
                <w:szCs w:val="28"/>
                <w:u w:val="single"/>
              </w:rPr>
              <w:t>Абзац двадцят</w:t>
            </w:r>
            <w:r w:rsidR="00173FFD">
              <w:rPr>
                <w:rFonts w:ascii="Times New Roman" w:hAnsi="Times New Roman" w:cs="Times New Roman"/>
                <w:b/>
                <w:sz w:val="28"/>
                <w:szCs w:val="28"/>
                <w:u w:val="single"/>
              </w:rPr>
              <w:t>ь другий</w:t>
            </w:r>
          </w:p>
          <w:p w:rsidR="00A66AE9" w:rsidRPr="00A11A40" w:rsidRDefault="00A66AE9" w:rsidP="00641E7F">
            <w:pPr>
              <w:ind w:firstLine="426"/>
              <w:jc w:val="both"/>
              <w:rPr>
                <w:rFonts w:ascii="Times New Roman" w:hAnsi="Times New Roman" w:cs="Times New Roman"/>
                <w:sz w:val="28"/>
                <w:szCs w:val="28"/>
              </w:rPr>
            </w:pPr>
            <w:r w:rsidRPr="00A11A40">
              <w:rPr>
                <w:rFonts w:ascii="Times New Roman" w:hAnsi="Times New Roman" w:cs="Times New Roman"/>
                <w:sz w:val="28"/>
                <w:szCs w:val="28"/>
              </w:rPr>
              <w:t>неподання чи несвоєчасного подання звіту або подання звіту з недостовірними відомостями про обсяги виробництва та/або обігу (в тому числі імпорту та експорту) спирту, алкогольних напоїв та тютюнових виробів до органу виконавчої влади, уповноваженого Кабінетом Міністрів України видавати відповідні ліцензії, - у розмірі 17000 гривень;</w:t>
            </w:r>
          </w:p>
          <w:p w:rsidR="00A66AE9" w:rsidRDefault="00A66AE9" w:rsidP="00641E7F">
            <w:pPr>
              <w:ind w:firstLine="426"/>
              <w:jc w:val="both"/>
              <w:rPr>
                <w:rFonts w:ascii="Times New Roman" w:hAnsi="Times New Roman" w:cs="Times New Roman"/>
                <w:sz w:val="28"/>
                <w:szCs w:val="28"/>
              </w:rPr>
            </w:pPr>
          </w:p>
          <w:p w:rsidR="00DF31E1" w:rsidRDefault="00DF31E1" w:rsidP="00641E7F">
            <w:pPr>
              <w:ind w:firstLine="426"/>
              <w:jc w:val="both"/>
              <w:rPr>
                <w:rFonts w:ascii="Times New Roman" w:hAnsi="Times New Roman" w:cs="Times New Roman"/>
                <w:sz w:val="28"/>
                <w:szCs w:val="28"/>
              </w:rPr>
            </w:pPr>
          </w:p>
          <w:p w:rsidR="00DF31E1" w:rsidRDefault="00DF31E1" w:rsidP="00641E7F">
            <w:pPr>
              <w:ind w:firstLine="426"/>
              <w:jc w:val="both"/>
              <w:rPr>
                <w:rFonts w:ascii="Times New Roman" w:hAnsi="Times New Roman" w:cs="Times New Roman"/>
                <w:sz w:val="28"/>
                <w:szCs w:val="28"/>
              </w:rPr>
            </w:pPr>
          </w:p>
          <w:p w:rsidR="00DF31E1" w:rsidRDefault="00DF31E1" w:rsidP="00641E7F">
            <w:pPr>
              <w:ind w:firstLine="426"/>
              <w:jc w:val="both"/>
              <w:rPr>
                <w:rFonts w:ascii="Times New Roman" w:hAnsi="Times New Roman" w:cs="Times New Roman"/>
                <w:sz w:val="28"/>
                <w:szCs w:val="28"/>
              </w:rPr>
            </w:pPr>
          </w:p>
          <w:p w:rsidR="00DF31E1" w:rsidRPr="00A11A40" w:rsidRDefault="00DF31E1" w:rsidP="00641E7F">
            <w:pPr>
              <w:ind w:firstLine="426"/>
              <w:jc w:val="both"/>
              <w:rPr>
                <w:rFonts w:ascii="Times New Roman" w:hAnsi="Times New Roman" w:cs="Times New Roman"/>
                <w:sz w:val="28"/>
                <w:szCs w:val="28"/>
              </w:rPr>
            </w:pPr>
          </w:p>
        </w:tc>
        <w:tc>
          <w:tcPr>
            <w:tcW w:w="7796" w:type="dxa"/>
          </w:tcPr>
          <w:p w:rsidR="00173FFD" w:rsidRDefault="00B20A1A" w:rsidP="00173FFD">
            <w:pPr>
              <w:ind w:firstLine="426"/>
              <w:jc w:val="both"/>
              <w:rPr>
                <w:rFonts w:ascii="Times New Roman" w:hAnsi="Times New Roman" w:cs="Times New Roman"/>
                <w:b/>
                <w:sz w:val="28"/>
                <w:szCs w:val="28"/>
                <w:u w:val="single"/>
              </w:rPr>
            </w:pPr>
            <w:r>
              <w:rPr>
                <w:rFonts w:ascii="Times New Roman" w:hAnsi="Times New Roman" w:cs="Times New Roman"/>
                <w:b/>
                <w:sz w:val="28"/>
                <w:szCs w:val="28"/>
                <w:u w:val="single"/>
              </w:rPr>
              <w:t>Абзац двадцят</w:t>
            </w:r>
            <w:r w:rsidR="00173FFD">
              <w:rPr>
                <w:rFonts w:ascii="Times New Roman" w:hAnsi="Times New Roman" w:cs="Times New Roman"/>
                <w:b/>
                <w:sz w:val="28"/>
                <w:szCs w:val="28"/>
                <w:u w:val="single"/>
              </w:rPr>
              <w:t>ь лруугий</w:t>
            </w:r>
          </w:p>
          <w:p w:rsidR="00A66AE9" w:rsidRPr="00A11A40" w:rsidRDefault="00A66AE9" w:rsidP="00173FFD">
            <w:pPr>
              <w:ind w:firstLine="426"/>
              <w:jc w:val="both"/>
              <w:rPr>
                <w:rFonts w:ascii="Times New Roman" w:hAnsi="Times New Roman" w:cs="Times New Roman"/>
                <w:sz w:val="28"/>
                <w:szCs w:val="28"/>
              </w:rPr>
            </w:pPr>
            <w:r w:rsidRPr="00A11A40">
              <w:rPr>
                <w:rFonts w:ascii="Times New Roman" w:hAnsi="Times New Roman" w:cs="Times New Roman"/>
                <w:sz w:val="28"/>
                <w:szCs w:val="28"/>
              </w:rPr>
              <w:t xml:space="preserve">неподання чи несвоєчасного подання звіту </w:t>
            </w:r>
            <w:r w:rsidRPr="00A11A40">
              <w:rPr>
                <w:rFonts w:ascii="Times New Roman" w:hAnsi="Times New Roman" w:cs="Times New Roman"/>
                <w:b/>
                <w:sz w:val="28"/>
                <w:szCs w:val="28"/>
              </w:rPr>
              <w:t>відповідно до статті 16 цього Закону</w:t>
            </w:r>
            <w:r w:rsidRPr="00A11A40">
              <w:rPr>
                <w:rFonts w:ascii="Times New Roman" w:hAnsi="Times New Roman" w:cs="Times New Roman"/>
                <w:sz w:val="28"/>
                <w:szCs w:val="28"/>
              </w:rPr>
              <w:t xml:space="preserve"> або подання звіту з недостовірними відомостями</w:t>
            </w:r>
            <w:r w:rsidRPr="00A11A40">
              <w:rPr>
                <w:rFonts w:ascii="Times New Roman" w:hAnsi="Times New Roman" w:cs="Times New Roman"/>
                <w:b/>
                <w:sz w:val="28"/>
                <w:szCs w:val="28"/>
              </w:rPr>
              <w:t xml:space="preserve"> </w:t>
            </w:r>
            <w:r w:rsidRPr="00A11A40">
              <w:rPr>
                <w:rFonts w:ascii="Times New Roman" w:hAnsi="Times New Roman" w:cs="Times New Roman"/>
                <w:sz w:val="28"/>
                <w:szCs w:val="28"/>
              </w:rPr>
              <w:t xml:space="preserve">до </w:t>
            </w:r>
            <w:r w:rsidRPr="00A11A40">
              <w:rPr>
                <w:rFonts w:ascii="Times New Roman" w:hAnsi="Times New Roman" w:cs="Times New Roman"/>
                <w:b/>
                <w:sz w:val="28"/>
                <w:szCs w:val="28"/>
              </w:rPr>
              <w:t>центрального органу виконавчої влади, що реалізує державну податкову політику</w:t>
            </w:r>
            <w:r w:rsidRPr="00A11A40">
              <w:rPr>
                <w:rFonts w:ascii="Times New Roman" w:hAnsi="Times New Roman" w:cs="Times New Roman"/>
                <w:sz w:val="28"/>
                <w:szCs w:val="28"/>
              </w:rPr>
              <w:t xml:space="preserve">, </w:t>
            </w:r>
            <w:r w:rsidR="00FC4182">
              <w:rPr>
                <w:rFonts w:ascii="Times New Roman" w:hAnsi="Times New Roman" w:cs="Times New Roman"/>
                <w:sz w:val="28"/>
                <w:szCs w:val="28"/>
              </w:rPr>
              <w:t>–</w:t>
            </w:r>
            <w:r w:rsidRPr="00A11A40">
              <w:rPr>
                <w:rFonts w:ascii="Times New Roman" w:hAnsi="Times New Roman" w:cs="Times New Roman"/>
                <w:sz w:val="28"/>
                <w:szCs w:val="28"/>
              </w:rPr>
              <w:t xml:space="preserve"> у розмірі 17</w:t>
            </w:r>
            <w:r w:rsidR="00FC4182">
              <w:rPr>
                <w:rFonts w:ascii="Times New Roman" w:hAnsi="Times New Roman" w:cs="Times New Roman"/>
                <w:sz w:val="28"/>
                <w:szCs w:val="28"/>
              </w:rPr>
              <w:t> </w:t>
            </w:r>
            <w:r w:rsidRPr="00A11A40">
              <w:rPr>
                <w:rFonts w:ascii="Times New Roman" w:hAnsi="Times New Roman" w:cs="Times New Roman"/>
                <w:sz w:val="28"/>
                <w:szCs w:val="28"/>
              </w:rPr>
              <w:t>000</w:t>
            </w:r>
            <w:r w:rsidR="00FC4182">
              <w:rPr>
                <w:rFonts w:ascii="Times New Roman" w:hAnsi="Times New Roman" w:cs="Times New Roman"/>
                <w:sz w:val="28"/>
                <w:szCs w:val="28"/>
              </w:rPr>
              <w:t> </w:t>
            </w:r>
            <w:r w:rsidRPr="00A11A40">
              <w:rPr>
                <w:rFonts w:ascii="Times New Roman" w:hAnsi="Times New Roman" w:cs="Times New Roman"/>
                <w:sz w:val="28"/>
                <w:szCs w:val="28"/>
              </w:rPr>
              <w:t>гривень;</w:t>
            </w:r>
          </w:p>
          <w:p w:rsidR="00A66AE9" w:rsidRPr="00A11A40" w:rsidRDefault="00A66AE9" w:rsidP="00641E7F">
            <w:pPr>
              <w:ind w:firstLine="426"/>
              <w:jc w:val="both"/>
              <w:rPr>
                <w:rFonts w:ascii="Times New Roman" w:hAnsi="Times New Roman" w:cs="Times New Roman"/>
                <w:b/>
                <w:sz w:val="28"/>
                <w:szCs w:val="28"/>
                <w:highlight w:val="yellow"/>
              </w:rPr>
            </w:pPr>
          </w:p>
        </w:tc>
      </w:tr>
      <w:tr w:rsidR="00A11A40" w:rsidRPr="00A11A40" w:rsidTr="00330E47">
        <w:tc>
          <w:tcPr>
            <w:tcW w:w="7797" w:type="dxa"/>
          </w:tcPr>
          <w:p w:rsidR="00A66AE9" w:rsidRPr="00A11A40" w:rsidRDefault="00A66AE9" w:rsidP="00641E7F">
            <w:pPr>
              <w:ind w:firstLine="273"/>
              <w:jc w:val="both"/>
              <w:rPr>
                <w:rFonts w:ascii="Times New Roman" w:hAnsi="Times New Roman" w:cs="Times New Roman"/>
                <w:sz w:val="28"/>
                <w:szCs w:val="28"/>
              </w:rPr>
            </w:pPr>
            <w:r w:rsidRPr="00A11A40">
              <w:rPr>
                <w:rFonts w:ascii="Times New Roman" w:hAnsi="Times New Roman" w:cs="Times New Roman"/>
                <w:b/>
                <w:sz w:val="28"/>
                <w:szCs w:val="28"/>
              </w:rPr>
              <w:lastRenderedPageBreak/>
              <w:t>Стаття 18. Заключні положення</w:t>
            </w:r>
          </w:p>
        </w:tc>
        <w:tc>
          <w:tcPr>
            <w:tcW w:w="7796" w:type="dxa"/>
          </w:tcPr>
          <w:p w:rsidR="00A66AE9" w:rsidRPr="00A11A40" w:rsidRDefault="00A66AE9" w:rsidP="00641E7F">
            <w:pPr>
              <w:ind w:firstLine="273"/>
              <w:jc w:val="both"/>
              <w:rPr>
                <w:rFonts w:ascii="Times New Roman" w:hAnsi="Times New Roman" w:cs="Times New Roman"/>
                <w:sz w:val="28"/>
                <w:szCs w:val="28"/>
              </w:rPr>
            </w:pPr>
            <w:r w:rsidRPr="00A11A40">
              <w:rPr>
                <w:rFonts w:ascii="Times New Roman" w:hAnsi="Times New Roman" w:cs="Times New Roman"/>
                <w:b/>
                <w:sz w:val="28"/>
                <w:szCs w:val="28"/>
              </w:rPr>
              <w:t>Стаття 18. Заключні положення</w:t>
            </w:r>
          </w:p>
        </w:tc>
      </w:tr>
      <w:tr w:rsidR="00A11A40" w:rsidRPr="00A11A40" w:rsidTr="00330E47">
        <w:tc>
          <w:tcPr>
            <w:tcW w:w="7797" w:type="dxa"/>
          </w:tcPr>
          <w:p w:rsidR="00A66AE9" w:rsidRPr="00A11A40" w:rsidRDefault="00A66AE9" w:rsidP="00641E7F">
            <w:pPr>
              <w:ind w:firstLine="318"/>
              <w:jc w:val="both"/>
              <w:rPr>
                <w:rFonts w:ascii="Times New Roman" w:eastAsia="Times New Roman" w:hAnsi="Times New Roman" w:cs="Times New Roman"/>
                <w:b/>
                <w:bCs/>
                <w:sz w:val="28"/>
                <w:szCs w:val="28"/>
                <w:u w:val="single"/>
                <w:lang w:eastAsia="uk-UA"/>
              </w:rPr>
            </w:pPr>
            <w:r w:rsidRPr="00A11A40">
              <w:rPr>
                <w:rFonts w:ascii="Times New Roman" w:eastAsia="Times New Roman" w:hAnsi="Times New Roman" w:cs="Times New Roman"/>
                <w:b/>
                <w:bCs/>
                <w:sz w:val="28"/>
                <w:szCs w:val="28"/>
                <w:u w:val="single"/>
                <w:lang w:eastAsia="uk-UA"/>
              </w:rPr>
              <w:t>Частина шоста</w:t>
            </w:r>
          </w:p>
          <w:p w:rsidR="00A66AE9" w:rsidRPr="00A11A40" w:rsidRDefault="00A66AE9" w:rsidP="00641E7F">
            <w:pPr>
              <w:ind w:firstLine="426"/>
              <w:jc w:val="both"/>
              <w:rPr>
                <w:rFonts w:ascii="Times New Roman" w:hAnsi="Times New Roman" w:cs="Times New Roman"/>
                <w:b/>
                <w:strike/>
                <w:sz w:val="28"/>
                <w:szCs w:val="28"/>
              </w:rPr>
            </w:pPr>
            <w:r w:rsidRPr="00A11A40">
              <w:rPr>
                <w:rFonts w:ascii="Times New Roman" w:hAnsi="Times New Roman" w:cs="Times New Roman"/>
                <w:b/>
                <w:strike/>
                <w:sz w:val="28"/>
                <w:szCs w:val="28"/>
              </w:rPr>
              <w:t xml:space="preserve">Для ліцензування діяльності, передбаченої цим Законом, використовуються бланки ліцензій єдиного зразка, встановленого Кабінетом Міністрів України. </w:t>
            </w:r>
          </w:p>
        </w:tc>
        <w:tc>
          <w:tcPr>
            <w:tcW w:w="7796" w:type="dxa"/>
          </w:tcPr>
          <w:p w:rsidR="00A66AE9" w:rsidRPr="00A11A40" w:rsidRDefault="00A66AE9" w:rsidP="00641E7F">
            <w:pPr>
              <w:ind w:firstLine="318"/>
              <w:jc w:val="both"/>
              <w:rPr>
                <w:rFonts w:ascii="Times New Roman" w:eastAsia="Times New Roman" w:hAnsi="Times New Roman" w:cs="Times New Roman"/>
                <w:b/>
                <w:bCs/>
                <w:sz w:val="28"/>
                <w:szCs w:val="28"/>
                <w:u w:val="single"/>
                <w:lang w:eastAsia="uk-UA"/>
              </w:rPr>
            </w:pPr>
            <w:r w:rsidRPr="00A11A40">
              <w:rPr>
                <w:rFonts w:ascii="Times New Roman" w:eastAsia="Times New Roman" w:hAnsi="Times New Roman" w:cs="Times New Roman"/>
                <w:b/>
                <w:bCs/>
                <w:sz w:val="28"/>
                <w:szCs w:val="28"/>
                <w:u w:val="single"/>
                <w:lang w:eastAsia="uk-UA"/>
              </w:rPr>
              <w:t>Частина шоста</w:t>
            </w:r>
          </w:p>
          <w:p w:rsidR="00A66AE9" w:rsidRPr="00A11A40" w:rsidRDefault="00A66AE9" w:rsidP="00641E7F">
            <w:pPr>
              <w:ind w:firstLine="273"/>
              <w:jc w:val="both"/>
              <w:rPr>
                <w:rFonts w:ascii="Times New Roman" w:hAnsi="Times New Roman" w:cs="Times New Roman"/>
                <w:sz w:val="28"/>
                <w:szCs w:val="28"/>
              </w:rPr>
            </w:pPr>
          </w:p>
          <w:p w:rsidR="00DF31E1" w:rsidRDefault="00B20A1A" w:rsidP="00641E7F">
            <w:pPr>
              <w:pStyle w:val="a4"/>
              <w:spacing w:before="0" w:beforeAutospacing="0" w:after="0" w:afterAutospacing="0"/>
              <w:jc w:val="both"/>
              <w:rPr>
                <w:b/>
                <w:bCs/>
                <w:sz w:val="28"/>
                <w:szCs w:val="28"/>
              </w:rPr>
            </w:pPr>
            <w:r>
              <w:rPr>
                <w:b/>
                <w:bCs/>
                <w:sz w:val="28"/>
                <w:szCs w:val="28"/>
              </w:rPr>
              <w:t xml:space="preserve">     </w:t>
            </w:r>
          </w:p>
          <w:p w:rsidR="00A66AE9" w:rsidRPr="00A11A40" w:rsidRDefault="00B20A1A" w:rsidP="00641E7F">
            <w:pPr>
              <w:pStyle w:val="a4"/>
              <w:spacing w:before="0" w:beforeAutospacing="0" w:after="0" w:afterAutospacing="0"/>
              <w:jc w:val="both"/>
              <w:rPr>
                <w:b/>
                <w:bCs/>
                <w:sz w:val="28"/>
                <w:szCs w:val="28"/>
              </w:rPr>
            </w:pPr>
            <w:r>
              <w:rPr>
                <w:b/>
                <w:bCs/>
                <w:sz w:val="28"/>
                <w:szCs w:val="28"/>
              </w:rPr>
              <w:t>Норму в</w:t>
            </w:r>
            <w:r w:rsidR="00A66AE9" w:rsidRPr="00A11A40">
              <w:rPr>
                <w:b/>
                <w:bCs/>
                <w:sz w:val="28"/>
                <w:szCs w:val="28"/>
              </w:rPr>
              <w:t>иключити</w:t>
            </w:r>
          </w:p>
          <w:p w:rsidR="00A66AE9" w:rsidRPr="00A11A40" w:rsidRDefault="00A66AE9" w:rsidP="00641E7F">
            <w:pPr>
              <w:ind w:firstLine="407"/>
              <w:jc w:val="both"/>
              <w:rPr>
                <w:rFonts w:ascii="Times New Roman" w:hAnsi="Times New Roman" w:cs="Times New Roman"/>
                <w:sz w:val="28"/>
                <w:szCs w:val="28"/>
              </w:rPr>
            </w:pPr>
          </w:p>
        </w:tc>
      </w:tr>
      <w:tr w:rsidR="00A11A40" w:rsidRPr="00A11A40" w:rsidTr="00330E47">
        <w:tc>
          <w:tcPr>
            <w:tcW w:w="7797" w:type="dxa"/>
          </w:tcPr>
          <w:p w:rsidR="00A66AE9" w:rsidRPr="00A11A40" w:rsidRDefault="00A66AE9" w:rsidP="00641E7F">
            <w:pPr>
              <w:ind w:firstLine="273"/>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t xml:space="preserve">Частина </w:t>
            </w:r>
            <w:r w:rsidR="00DF31E1">
              <w:rPr>
                <w:rFonts w:ascii="Times New Roman" w:hAnsi="Times New Roman" w:cs="Times New Roman"/>
                <w:b/>
                <w:sz w:val="28"/>
                <w:szCs w:val="28"/>
                <w:u w:val="single"/>
              </w:rPr>
              <w:t>сімнадцята</w:t>
            </w:r>
          </w:p>
          <w:p w:rsidR="00A66AE9" w:rsidRDefault="00A66AE9" w:rsidP="00641E7F">
            <w:pPr>
              <w:ind w:firstLine="273"/>
              <w:jc w:val="both"/>
              <w:rPr>
                <w:rFonts w:ascii="Times New Roman" w:hAnsi="Times New Roman" w:cs="Times New Roman"/>
                <w:b/>
                <w:strike/>
                <w:sz w:val="28"/>
                <w:szCs w:val="28"/>
              </w:rPr>
            </w:pPr>
            <w:r w:rsidRPr="00A11A40">
              <w:rPr>
                <w:rFonts w:ascii="Times New Roman" w:hAnsi="Times New Roman" w:cs="Times New Roman"/>
                <w:b/>
                <w:strike/>
                <w:sz w:val="28"/>
                <w:szCs w:val="28"/>
              </w:rPr>
              <w:t>У разі якщо суб'єкт господарювання (у тому числі іноземний суб’єкт господарювання, який діє через своє зареєстроване постійне представництво) здійснює оптову торгівлю алкогольними напоями або тютюновими виробами, або рідинами, що використовуються в електронних сигаретах, через філію (яка не є юридичною особою), інформація про місцезнаходження філії та її ідентифікаційний код зазначаються в додатку до ліцензії. Додаток видається за заявою суб'єкта господарювання (у тому числі іноземного суб’єкта господарювання, який діє через своє зареєстроване постійне представництво), до якої додається копія довідки про включення філії до ЄДРПОУ з присвоєним їй ідентифікаційним кодом.</w:t>
            </w:r>
          </w:p>
          <w:p w:rsidR="000D0527" w:rsidRPr="00A11A40" w:rsidRDefault="000D0527" w:rsidP="00641E7F">
            <w:pPr>
              <w:ind w:firstLine="273"/>
              <w:jc w:val="both"/>
              <w:rPr>
                <w:rFonts w:ascii="Times New Roman" w:hAnsi="Times New Roman" w:cs="Times New Roman"/>
                <w:b/>
                <w:strike/>
                <w:sz w:val="28"/>
                <w:szCs w:val="28"/>
                <w:u w:val="single"/>
              </w:rPr>
            </w:pPr>
          </w:p>
        </w:tc>
        <w:tc>
          <w:tcPr>
            <w:tcW w:w="7796" w:type="dxa"/>
          </w:tcPr>
          <w:p w:rsidR="00A66AE9" w:rsidRPr="00A11A40" w:rsidRDefault="00A66AE9" w:rsidP="00641E7F">
            <w:pPr>
              <w:ind w:firstLine="273"/>
              <w:jc w:val="both"/>
              <w:rPr>
                <w:rFonts w:ascii="Times New Roman" w:hAnsi="Times New Roman" w:cs="Times New Roman"/>
                <w:b/>
                <w:sz w:val="28"/>
                <w:szCs w:val="28"/>
                <w:u w:val="single"/>
              </w:rPr>
            </w:pPr>
            <w:r w:rsidRPr="00A11A40">
              <w:rPr>
                <w:rFonts w:ascii="Times New Roman" w:hAnsi="Times New Roman" w:cs="Times New Roman"/>
                <w:b/>
                <w:sz w:val="28"/>
                <w:szCs w:val="28"/>
                <w:u w:val="single"/>
              </w:rPr>
              <w:t xml:space="preserve">Частина </w:t>
            </w:r>
            <w:r w:rsidR="00DF31E1">
              <w:rPr>
                <w:rFonts w:ascii="Times New Roman" w:hAnsi="Times New Roman" w:cs="Times New Roman"/>
                <w:b/>
                <w:sz w:val="28"/>
                <w:szCs w:val="28"/>
                <w:u w:val="single"/>
              </w:rPr>
              <w:t>сімнвдцята</w:t>
            </w:r>
          </w:p>
          <w:p w:rsidR="00A66AE9" w:rsidRPr="00A11A40" w:rsidRDefault="00B20A1A" w:rsidP="00B20A1A">
            <w:pPr>
              <w:ind w:firstLine="273"/>
              <w:jc w:val="both"/>
              <w:rPr>
                <w:rFonts w:ascii="Times New Roman" w:hAnsi="Times New Roman" w:cs="Times New Roman"/>
                <w:b/>
                <w:sz w:val="28"/>
                <w:szCs w:val="28"/>
              </w:rPr>
            </w:pPr>
            <w:r>
              <w:rPr>
                <w:rFonts w:ascii="Times New Roman" w:hAnsi="Times New Roman" w:cs="Times New Roman"/>
                <w:b/>
                <w:sz w:val="28"/>
                <w:szCs w:val="28"/>
              </w:rPr>
              <w:t>Норму в</w:t>
            </w:r>
            <w:r w:rsidR="00A66AE9" w:rsidRPr="00A11A40">
              <w:rPr>
                <w:rFonts w:ascii="Times New Roman" w:hAnsi="Times New Roman" w:cs="Times New Roman"/>
                <w:b/>
                <w:sz w:val="28"/>
                <w:szCs w:val="28"/>
              </w:rPr>
              <w:t>иключити</w:t>
            </w:r>
          </w:p>
        </w:tc>
      </w:tr>
      <w:tr w:rsidR="00A11A40" w:rsidRPr="00A11A40" w:rsidTr="00330E47">
        <w:tc>
          <w:tcPr>
            <w:tcW w:w="7797" w:type="dxa"/>
          </w:tcPr>
          <w:p w:rsidR="00A66AE9" w:rsidRPr="00A11A40" w:rsidRDefault="00A66AE9" w:rsidP="00641E7F">
            <w:pPr>
              <w:pStyle w:val="a4"/>
              <w:spacing w:before="0" w:beforeAutospacing="0" w:after="0" w:afterAutospacing="0"/>
              <w:jc w:val="both"/>
              <w:rPr>
                <w:b/>
                <w:bCs/>
                <w:sz w:val="28"/>
                <w:szCs w:val="28"/>
                <w:u w:val="single"/>
              </w:rPr>
            </w:pPr>
            <w:r w:rsidRPr="00A11A40">
              <w:rPr>
                <w:b/>
                <w:bCs/>
                <w:sz w:val="28"/>
                <w:szCs w:val="28"/>
                <w:u w:val="single"/>
              </w:rPr>
              <w:t xml:space="preserve">Частина </w:t>
            </w:r>
            <w:r w:rsidR="00DF31E1">
              <w:rPr>
                <w:b/>
                <w:bCs/>
                <w:sz w:val="28"/>
                <w:szCs w:val="28"/>
                <w:u w:val="single"/>
              </w:rPr>
              <w:t>двадцять перша</w:t>
            </w:r>
          </w:p>
          <w:p w:rsidR="00A66AE9" w:rsidRPr="00A11A40" w:rsidRDefault="00A66AE9" w:rsidP="00641E7F">
            <w:pPr>
              <w:pStyle w:val="a4"/>
              <w:spacing w:before="0" w:beforeAutospacing="0" w:after="0" w:afterAutospacing="0"/>
              <w:jc w:val="both"/>
              <w:rPr>
                <w:b/>
                <w:bCs/>
                <w:strike/>
                <w:sz w:val="28"/>
                <w:szCs w:val="28"/>
                <w:u w:val="single"/>
              </w:rPr>
            </w:pPr>
            <w:r w:rsidRPr="00A11A40">
              <w:rPr>
                <w:sz w:val="28"/>
                <w:szCs w:val="28"/>
              </w:rPr>
              <w:t xml:space="preserve">  </w:t>
            </w:r>
            <w:r w:rsidRPr="00A11A40">
              <w:rPr>
                <w:b/>
                <w:strike/>
                <w:sz w:val="28"/>
                <w:szCs w:val="28"/>
              </w:rPr>
              <w:t xml:space="preserve">Штрафи за неподання чи несвоєчасне подання звіту або подання звіту з недостовірними відомостями про обсяги обігу алкогольних напоїв та тютюнових виробів, передбачені абзацом вісімнадцятим частини другої статті 17 цього Закону, не застосовуються до суб'єктів господарювання (у тому числі іноземних суб'єктів </w:t>
            </w:r>
            <w:r w:rsidRPr="00A11A40">
              <w:rPr>
                <w:b/>
                <w:strike/>
                <w:sz w:val="28"/>
                <w:szCs w:val="28"/>
              </w:rPr>
              <w:lastRenderedPageBreak/>
              <w:t>господарювання, які діють через свої зареєстровані постійні представництва), які отримали ліцензію на право роздрібної торгівлі алкогольними напоями та/або тютюновими виробами, з дати виникнення зобов'язання щодо подання такого звіту.</w:t>
            </w:r>
          </w:p>
          <w:p w:rsidR="00A66AE9" w:rsidRPr="00A11A40" w:rsidRDefault="00A66AE9" w:rsidP="00641E7F">
            <w:pPr>
              <w:ind w:firstLine="273"/>
              <w:jc w:val="both"/>
              <w:rPr>
                <w:rFonts w:ascii="Times New Roman" w:hAnsi="Times New Roman" w:cs="Times New Roman"/>
                <w:b/>
                <w:sz w:val="28"/>
                <w:szCs w:val="28"/>
                <w:u w:val="single"/>
              </w:rPr>
            </w:pPr>
          </w:p>
        </w:tc>
        <w:tc>
          <w:tcPr>
            <w:tcW w:w="7796" w:type="dxa"/>
          </w:tcPr>
          <w:p w:rsidR="00A66AE9" w:rsidRPr="004F4149" w:rsidRDefault="00A66AE9" w:rsidP="00641E7F">
            <w:pPr>
              <w:pStyle w:val="a4"/>
              <w:spacing w:before="0" w:beforeAutospacing="0" w:after="0" w:afterAutospacing="0"/>
              <w:jc w:val="both"/>
              <w:rPr>
                <w:b/>
                <w:bCs/>
                <w:color w:val="FF0000"/>
                <w:sz w:val="28"/>
                <w:szCs w:val="28"/>
                <w:u w:val="single"/>
              </w:rPr>
            </w:pPr>
            <w:r w:rsidRPr="00A11A40">
              <w:rPr>
                <w:b/>
                <w:bCs/>
                <w:sz w:val="28"/>
                <w:szCs w:val="28"/>
                <w:u w:val="single"/>
              </w:rPr>
              <w:lastRenderedPageBreak/>
              <w:t xml:space="preserve">Частина </w:t>
            </w:r>
            <w:r w:rsidR="00DF31E1">
              <w:rPr>
                <w:b/>
                <w:bCs/>
                <w:sz w:val="28"/>
                <w:szCs w:val="28"/>
                <w:u w:val="single"/>
              </w:rPr>
              <w:t>двадцять перша</w:t>
            </w:r>
          </w:p>
          <w:p w:rsidR="00A66AE9" w:rsidRPr="00A11A40" w:rsidRDefault="00A66AE9" w:rsidP="00641E7F">
            <w:pPr>
              <w:ind w:firstLine="273"/>
              <w:jc w:val="both"/>
              <w:rPr>
                <w:rFonts w:ascii="Times New Roman" w:hAnsi="Times New Roman" w:cs="Times New Roman"/>
                <w:b/>
                <w:bCs/>
                <w:sz w:val="28"/>
                <w:szCs w:val="28"/>
                <w:u w:val="single"/>
              </w:rPr>
            </w:pPr>
          </w:p>
          <w:p w:rsidR="00A66AE9" w:rsidRPr="00A11A40" w:rsidRDefault="00B20A1A" w:rsidP="00B20A1A">
            <w:pPr>
              <w:ind w:firstLine="273"/>
              <w:jc w:val="both"/>
              <w:rPr>
                <w:rFonts w:ascii="Times New Roman" w:hAnsi="Times New Roman" w:cs="Times New Roman"/>
                <w:b/>
                <w:sz w:val="28"/>
                <w:szCs w:val="28"/>
                <w:u w:val="single"/>
              </w:rPr>
            </w:pPr>
            <w:r>
              <w:rPr>
                <w:rFonts w:ascii="Times New Roman" w:hAnsi="Times New Roman" w:cs="Times New Roman"/>
                <w:b/>
                <w:sz w:val="28"/>
                <w:szCs w:val="28"/>
              </w:rPr>
              <w:t>Норму в</w:t>
            </w:r>
            <w:r w:rsidR="00A66AE9" w:rsidRPr="00A11A40">
              <w:rPr>
                <w:rFonts w:ascii="Times New Roman" w:hAnsi="Times New Roman" w:cs="Times New Roman"/>
                <w:b/>
                <w:sz w:val="28"/>
                <w:szCs w:val="28"/>
              </w:rPr>
              <w:t>иключити</w:t>
            </w:r>
          </w:p>
        </w:tc>
      </w:tr>
      <w:tr w:rsidR="00A11A40" w:rsidRPr="00A11A40" w:rsidTr="00330E47">
        <w:tc>
          <w:tcPr>
            <w:tcW w:w="7797" w:type="dxa"/>
          </w:tcPr>
          <w:p w:rsidR="00A66AE9" w:rsidRPr="00A11A40" w:rsidRDefault="00A66AE9" w:rsidP="00641E7F">
            <w:pPr>
              <w:ind w:right="-10" w:firstLine="460"/>
              <w:jc w:val="both"/>
              <w:rPr>
                <w:rFonts w:ascii="Times New Roman" w:eastAsia="Times New Roman" w:hAnsi="Times New Roman" w:cs="Times New Roman"/>
                <w:b/>
                <w:sz w:val="28"/>
                <w:szCs w:val="28"/>
                <w:u w:val="single"/>
              </w:rPr>
            </w:pPr>
            <w:r w:rsidRPr="00A11A40">
              <w:rPr>
                <w:rFonts w:ascii="Times New Roman" w:eastAsia="Times New Roman" w:hAnsi="Times New Roman" w:cs="Times New Roman"/>
                <w:b/>
                <w:sz w:val="28"/>
                <w:szCs w:val="28"/>
                <w:u w:val="single"/>
              </w:rPr>
              <w:t xml:space="preserve">Частина тридцять </w:t>
            </w:r>
            <w:r w:rsidR="00893BB5">
              <w:rPr>
                <w:rFonts w:ascii="Times New Roman" w:eastAsia="Times New Roman" w:hAnsi="Times New Roman" w:cs="Times New Roman"/>
                <w:b/>
                <w:sz w:val="28"/>
                <w:szCs w:val="28"/>
                <w:u w:val="single"/>
              </w:rPr>
              <w:t>дев’ята</w:t>
            </w:r>
          </w:p>
          <w:p w:rsidR="00A66AE9" w:rsidRPr="00A11A40" w:rsidRDefault="00A66AE9" w:rsidP="00641E7F">
            <w:pPr>
              <w:pStyle w:val="a4"/>
              <w:spacing w:before="0" w:beforeAutospacing="0" w:after="0" w:afterAutospacing="0"/>
              <w:ind w:firstLine="549"/>
              <w:jc w:val="both"/>
              <w:rPr>
                <w:sz w:val="28"/>
                <w:szCs w:val="28"/>
              </w:rPr>
            </w:pPr>
            <w:r w:rsidRPr="00A11A40">
              <w:rPr>
                <w:sz w:val="28"/>
                <w:szCs w:val="28"/>
              </w:rPr>
              <w:t>Обов'язки щодо сплати чергових платежів / дії щодо продовження ліцензії мають бути виконані суб'єктом господарювання протягом 30 днів, наступних за днем припинення або скасування воєнного, надзвичайного стану в Україні.</w:t>
            </w:r>
          </w:p>
          <w:p w:rsidR="00A66AE9" w:rsidRPr="00A11A40" w:rsidRDefault="00A66AE9" w:rsidP="00641E7F">
            <w:pPr>
              <w:jc w:val="both"/>
              <w:rPr>
                <w:rFonts w:ascii="Times New Roman" w:eastAsia="Times New Roman" w:hAnsi="Times New Roman" w:cs="Times New Roman"/>
                <w:bCs/>
                <w:sz w:val="28"/>
                <w:szCs w:val="28"/>
                <w:highlight w:val="green"/>
                <w:lang w:eastAsia="uk-UA"/>
              </w:rPr>
            </w:pPr>
          </w:p>
        </w:tc>
        <w:tc>
          <w:tcPr>
            <w:tcW w:w="7796" w:type="dxa"/>
          </w:tcPr>
          <w:p w:rsidR="00A66AE9" w:rsidRPr="00A11A40" w:rsidRDefault="00A66AE9" w:rsidP="00641E7F">
            <w:pPr>
              <w:ind w:right="-10" w:firstLine="460"/>
              <w:jc w:val="both"/>
              <w:rPr>
                <w:rFonts w:ascii="Times New Roman" w:eastAsia="Times New Roman" w:hAnsi="Times New Roman" w:cs="Times New Roman"/>
                <w:b/>
                <w:sz w:val="28"/>
                <w:szCs w:val="28"/>
                <w:u w:val="single"/>
              </w:rPr>
            </w:pPr>
            <w:r w:rsidRPr="00A11A40">
              <w:rPr>
                <w:rFonts w:ascii="Times New Roman" w:eastAsia="Times New Roman" w:hAnsi="Times New Roman" w:cs="Times New Roman"/>
                <w:b/>
                <w:sz w:val="28"/>
                <w:szCs w:val="28"/>
                <w:u w:val="single"/>
              </w:rPr>
              <w:t xml:space="preserve">Частина тридцять </w:t>
            </w:r>
            <w:r w:rsidR="00893BB5">
              <w:rPr>
                <w:rFonts w:ascii="Times New Roman" w:eastAsia="Times New Roman" w:hAnsi="Times New Roman" w:cs="Times New Roman"/>
                <w:b/>
                <w:sz w:val="28"/>
                <w:szCs w:val="28"/>
                <w:u w:val="single"/>
              </w:rPr>
              <w:t xml:space="preserve">дев’ята </w:t>
            </w:r>
          </w:p>
          <w:p w:rsidR="00A66AE9" w:rsidRDefault="00A66AE9" w:rsidP="0064205B">
            <w:pPr>
              <w:ind w:firstLine="549"/>
              <w:jc w:val="both"/>
              <w:rPr>
                <w:rFonts w:ascii="Times New Roman" w:hAnsi="Times New Roman" w:cs="Times New Roman"/>
                <w:b/>
                <w:sz w:val="28"/>
                <w:szCs w:val="28"/>
              </w:rPr>
            </w:pPr>
            <w:r w:rsidRPr="00A11A40">
              <w:rPr>
                <w:rFonts w:ascii="Times New Roman" w:hAnsi="Times New Roman" w:cs="Times New Roman"/>
                <w:sz w:val="28"/>
                <w:szCs w:val="28"/>
                <w:shd w:val="clear" w:color="auto" w:fill="FFFFFF"/>
              </w:rPr>
              <w:t>Обов'язки щодо сплати чергових платежів</w:t>
            </w:r>
            <w:r w:rsidR="00FC4182">
              <w:rPr>
                <w:rFonts w:ascii="Times New Roman" w:hAnsi="Times New Roman" w:cs="Times New Roman"/>
                <w:sz w:val="28"/>
                <w:szCs w:val="28"/>
                <w:shd w:val="clear" w:color="auto" w:fill="FFFFFF"/>
              </w:rPr>
              <w:t xml:space="preserve"> </w:t>
            </w:r>
            <w:r w:rsidRPr="00A11A40">
              <w:rPr>
                <w:rFonts w:ascii="Times New Roman" w:hAnsi="Times New Roman" w:cs="Times New Roman"/>
                <w:sz w:val="28"/>
                <w:szCs w:val="28"/>
                <w:shd w:val="clear" w:color="auto" w:fill="FFFFFF"/>
              </w:rPr>
              <w:t>/</w:t>
            </w:r>
            <w:r w:rsidR="00FC4182">
              <w:rPr>
                <w:rFonts w:ascii="Times New Roman" w:hAnsi="Times New Roman" w:cs="Times New Roman"/>
                <w:sz w:val="28"/>
                <w:szCs w:val="28"/>
                <w:shd w:val="clear" w:color="auto" w:fill="FFFFFF"/>
              </w:rPr>
              <w:t xml:space="preserve"> </w:t>
            </w:r>
            <w:r w:rsidRPr="00A11A40">
              <w:rPr>
                <w:rFonts w:ascii="Times New Roman" w:hAnsi="Times New Roman" w:cs="Times New Roman"/>
                <w:sz w:val="28"/>
                <w:szCs w:val="28"/>
                <w:shd w:val="clear" w:color="auto" w:fill="FFFFFF"/>
              </w:rPr>
              <w:t xml:space="preserve">дії щодо продовження ліцензії, </w:t>
            </w:r>
            <w:r w:rsidRPr="00A11A40">
              <w:rPr>
                <w:rFonts w:ascii="Times New Roman" w:hAnsi="Times New Roman" w:cs="Times New Roman"/>
                <w:b/>
                <w:sz w:val="28"/>
                <w:szCs w:val="28"/>
                <w:shd w:val="clear" w:color="auto" w:fill="FFFFFF"/>
              </w:rPr>
              <w:t>отримання нової ліцензії</w:t>
            </w:r>
            <w:r w:rsidRPr="00A11A40">
              <w:rPr>
                <w:rFonts w:ascii="Times New Roman" w:hAnsi="Times New Roman" w:cs="Times New Roman"/>
                <w:sz w:val="28"/>
                <w:szCs w:val="28"/>
                <w:shd w:val="clear" w:color="auto" w:fill="FFFFFF"/>
              </w:rPr>
              <w:t xml:space="preserve"> мають бути виконані суб'єктом господарювання </w:t>
            </w:r>
            <w:r w:rsidRPr="00A11A40">
              <w:rPr>
                <w:rFonts w:ascii="Times New Roman" w:hAnsi="Times New Roman" w:cs="Times New Roman"/>
                <w:b/>
                <w:sz w:val="28"/>
                <w:szCs w:val="28"/>
                <w:shd w:val="clear" w:color="auto" w:fill="FFFFFF"/>
              </w:rPr>
              <w:t xml:space="preserve">не пізніше </w:t>
            </w:r>
            <w:r w:rsidRPr="00A11A40">
              <w:rPr>
                <w:rFonts w:ascii="Times New Roman" w:hAnsi="Times New Roman" w:cs="Times New Roman"/>
                <w:sz w:val="28"/>
                <w:szCs w:val="28"/>
                <w:shd w:val="clear" w:color="auto" w:fill="FFFFFF"/>
              </w:rPr>
              <w:t xml:space="preserve">30 </w:t>
            </w:r>
            <w:r w:rsidRPr="00A11A40">
              <w:rPr>
                <w:rFonts w:ascii="Times New Roman" w:hAnsi="Times New Roman" w:cs="Times New Roman"/>
                <w:b/>
                <w:sz w:val="28"/>
                <w:szCs w:val="28"/>
                <w:shd w:val="clear" w:color="auto" w:fill="FFFFFF"/>
              </w:rPr>
              <w:t xml:space="preserve">календарних </w:t>
            </w:r>
            <w:r w:rsidRPr="00A11A40">
              <w:rPr>
                <w:rFonts w:ascii="Times New Roman" w:hAnsi="Times New Roman" w:cs="Times New Roman"/>
                <w:sz w:val="28"/>
                <w:szCs w:val="28"/>
                <w:shd w:val="clear" w:color="auto" w:fill="FFFFFF"/>
              </w:rPr>
              <w:t xml:space="preserve">днів, наступних за днем припинення або скасування воєнного, надзвичайного стану в Україні </w:t>
            </w:r>
            <w:r w:rsidRPr="00A11A40">
              <w:rPr>
                <w:rFonts w:ascii="Times New Roman" w:hAnsi="Times New Roman" w:cs="Times New Roman"/>
                <w:b/>
                <w:sz w:val="28"/>
                <w:szCs w:val="28"/>
                <w:shd w:val="clear" w:color="auto" w:fill="FFFFFF"/>
              </w:rPr>
              <w:t>ч</w:t>
            </w:r>
            <w:r w:rsidRPr="00A11A40">
              <w:rPr>
                <w:rFonts w:ascii="Times New Roman" w:hAnsi="Times New Roman" w:cs="Times New Roman"/>
                <w:b/>
                <w:sz w:val="28"/>
                <w:szCs w:val="28"/>
              </w:rPr>
              <w:t>и закінчення (врегулювання) обставин непереборної сили (форс-мажорних обставин).</w:t>
            </w:r>
            <w:r w:rsidR="0064205B">
              <w:rPr>
                <w:rFonts w:ascii="Times New Roman" w:hAnsi="Times New Roman" w:cs="Times New Roman"/>
                <w:b/>
                <w:sz w:val="28"/>
                <w:szCs w:val="28"/>
              </w:rPr>
              <w:t xml:space="preserve"> </w:t>
            </w:r>
            <w:r w:rsidRPr="00A11A40">
              <w:rPr>
                <w:rFonts w:ascii="Times New Roman" w:hAnsi="Times New Roman" w:cs="Times New Roman"/>
                <w:b/>
                <w:sz w:val="28"/>
                <w:szCs w:val="28"/>
              </w:rPr>
              <w:t xml:space="preserve">Суб’єкти господарювання, </w:t>
            </w:r>
            <w:r w:rsidR="0064205B">
              <w:rPr>
                <w:rFonts w:ascii="Times New Roman" w:hAnsi="Times New Roman" w:cs="Times New Roman"/>
                <w:b/>
                <w:sz w:val="28"/>
                <w:szCs w:val="28"/>
              </w:rPr>
              <w:t>у</w:t>
            </w:r>
            <w:r w:rsidRPr="00A11A40">
              <w:rPr>
                <w:rFonts w:ascii="Times New Roman" w:hAnsi="Times New Roman" w:cs="Times New Roman"/>
                <w:b/>
                <w:sz w:val="28"/>
                <w:szCs w:val="28"/>
              </w:rPr>
              <w:t xml:space="preserve"> яких закінчився термін дії ліцензії у період дії воєнного, надзвичайного стану </w:t>
            </w:r>
            <w:r w:rsidRPr="00A11A40">
              <w:rPr>
                <w:rFonts w:ascii="Times New Roman" w:hAnsi="Times New Roman" w:cs="Times New Roman"/>
                <w:b/>
                <w:sz w:val="28"/>
                <w:szCs w:val="28"/>
                <w:shd w:val="clear" w:color="auto" w:fill="FFFFFF"/>
              </w:rPr>
              <w:t>ч</w:t>
            </w:r>
            <w:r w:rsidRPr="00A11A40">
              <w:rPr>
                <w:rFonts w:ascii="Times New Roman" w:hAnsi="Times New Roman" w:cs="Times New Roman"/>
                <w:b/>
                <w:sz w:val="28"/>
                <w:szCs w:val="28"/>
              </w:rPr>
              <w:t xml:space="preserve">и інших обставин непереборної сили (форс-мажорних обставин) та які здійснюють таку ліцензійну діяльність у цей період та протягом 30 календарних днів </w:t>
            </w:r>
            <w:r w:rsidR="0064205B">
              <w:rPr>
                <w:rFonts w:ascii="Times New Roman" w:hAnsi="Times New Roman" w:cs="Times New Roman"/>
                <w:b/>
                <w:sz w:val="28"/>
                <w:szCs w:val="28"/>
              </w:rPr>
              <w:t>із дня</w:t>
            </w:r>
            <w:r w:rsidRPr="00A11A40">
              <w:rPr>
                <w:rFonts w:ascii="Times New Roman" w:hAnsi="Times New Roman" w:cs="Times New Roman"/>
                <w:b/>
                <w:sz w:val="28"/>
                <w:szCs w:val="28"/>
              </w:rPr>
              <w:t xml:space="preserve"> після припинення або скасування воєнного, надзвичайного стану в Україні чи закінчення (врегулювання) інших обставин непереборної сили (форс-мажорних обставин), без зупинення (припинення) діяльності сплачують платіж за ліцензію, термін дії якої закінчився у період дії воєнного, надзвичайного стану чи закінчення (врегулювання) інших обставин непереборної сили (форс-мажорних обставин), </w:t>
            </w:r>
            <w:r w:rsidR="0064205B" w:rsidRPr="0064205B">
              <w:rPr>
                <w:rFonts w:ascii="Times New Roman" w:hAnsi="Times New Roman" w:cs="Times New Roman"/>
                <w:b/>
                <w:sz w:val="28"/>
                <w:szCs w:val="28"/>
              </w:rPr>
              <w:t xml:space="preserve">який обчислюється з огляду на розмір </w:t>
            </w:r>
            <w:r w:rsidRPr="00A11A40">
              <w:rPr>
                <w:rFonts w:ascii="Times New Roman" w:hAnsi="Times New Roman" w:cs="Times New Roman"/>
                <w:b/>
                <w:sz w:val="28"/>
                <w:szCs w:val="28"/>
              </w:rPr>
              <w:t>річної (квартальної) плати та пропорційн</w:t>
            </w:r>
            <w:r w:rsidR="0064205B">
              <w:rPr>
                <w:rFonts w:ascii="Times New Roman" w:hAnsi="Times New Roman" w:cs="Times New Roman"/>
                <w:b/>
                <w:sz w:val="28"/>
                <w:szCs w:val="28"/>
              </w:rPr>
              <w:t>у</w:t>
            </w:r>
            <w:r w:rsidRPr="00A11A40">
              <w:rPr>
                <w:rFonts w:ascii="Times New Roman" w:hAnsi="Times New Roman" w:cs="Times New Roman"/>
                <w:b/>
                <w:sz w:val="28"/>
                <w:szCs w:val="28"/>
              </w:rPr>
              <w:t xml:space="preserve"> кількі</w:t>
            </w:r>
            <w:r w:rsidR="0064205B">
              <w:rPr>
                <w:rFonts w:ascii="Times New Roman" w:hAnsi="Times New Roman" w:cs="Times New Roman"/>
                <w:b/>
                <w:sz w:val="28"/>
                <w:szCs w:val="28"/>
              </w:rPr>
              <w:t>сть</w:t>
            </w:r>
            <w:r w:rsidRPr="00A11A40">
              <w:rPr>
                <w:rFonts w:ascii="Times New Roman" w:hAnsi="Times New Roman" w:cs="Times New Roman"/>
                <w:b/>
                <w:sz w:val="28"/>
                <w:szCs w:val="28"/>
              </w:rPr>
              <w:t xml:space="preserve"> календарних місяців, яка обраховується</w:t>
            </w:r>
            <w:r w:rsidR="0064205B">
              <w:rPr>
                <w:rFonts w:ascii="Times New Roman" w:hAnsi="Times New Roman" w:cs="Times New Roman"/>
                <w:b/>
                <w:sz w:val="28"/>
                <w:szCs w:val="28"/>
              </w:rPr>
              <w:t>,</w:t>
            </w:r>
            <w:r w:rsidRPr="00A11A40">
              <w:rPr>
                <w:rFonts w:ascii="Times New Roman" w:hAnsi="Times New Roman" w:cs="Times New Roman"/>
                <w:b/>
                <w:sz w:val="28"/>
                <w:szCs w:val="28"/>
              </w:rPr>
              <w:t xml:space="preserve"> починаючи з місяця, в якому закінчився термін дії ліцензії, </w:t>
            </w:r>
            <w:r w:rsidRPr="00A11A40">
              <w:rPr>
                <w:rFonts w:ascii="Times New Roman" w:hAnsi="Times New Roman" w:cs="Times New Roman"/>
                <w:b/>
                <w:sz w:val="28"/>
                <w:szCs w:val="28"/>
              </w:rPr>
              <w:lastRenderedPageBreak/>
              <w:t>до місяця, наступного за місяцем, в якому припинено або скасовано дію воєнного, надзвичайного стану в Україні чи закінчилися (врегульовані) інші обставин</w:t>
            </w:r>
            <w:r w:rsidR="0064205B">
              <w:rPr>
                <w:rFonts w:ascii="Times New Roman" w:hAnsi="Times New Roman" w:cs="Times New Roman"/>
                <w:b/>
                <w:sz w:val="28"/>
                <w:szCs w:val="28"/>
              </w:rPr>
              <w:t>и</w:t>
            </w:r>
            <w:r w:rsidRPr="00A11A40">
              <w:rPr>
                <w:rFonts w:ascii="Times New Roman" w:hAnsi="Times New Roman" w:cs="Times New Roman"/>
                <w:b/>
                <w:sz w:val="28"/>
                <w:szCs w:val="28"/>
              </w:rPr>
              <w:t xml:space="preserve"> непереборної сили (форс-мажорних обставин).</w:t>
            </w:r>
            <w:r w:rsidR="0064205B">
              <w:rPr>
                <w:rFonts w:ascii="Times New Roman" w:hAnsi="Times New Roman" w:cs="Times New Roman"/>
                <w:b/>
                <w:sz w:val="28"/>
                <w:szCs w:val="28"/>
              </w:rPr>
              <w:t xml:space="preserve"> </w:t>
            </w:r>
            <w:r w:rsidRPr="0064205B">
              <w:rPr>
                <w:rFonts w:ascii="Times New Roman" w:hAnsi="Times New Roman" w:cs="Times New Roman"/>
                <w:b/>
                <w:sz w:val="28"/>
                <w:szCs w:val="28"/>
              </w:rPr>
              <w:t xml:space="preserve">Суб’єкти господарювання, </w:t>
            </w:r>
            <w:r w:rsidR="0064205B">
              <w:rPr>
                <w:rFonts w:ascii="Times New Roman" w:hAnsi="Times New Roman" w:cs="Times New Roman"/>
                <w:b/>
                <w:sz w:val="28"/>
                <w:szCs w:val="28"/>
              </w:rPr>
              <w:t>у</w:t>
            </w:r>
            <w:r w:rsidRPr="0064205B">
              <w:rPr>
                <w:rFonts w:ascii="Times New Roman" w:hAnsi="Times New Roman" w:cs="Times New Roman"/>
                <w:b/>
                <w:sz w:val="28"/>
                <w:szCs w:val="28"/>
              </w:rPr>
              <w:t xml:space="preserve"> яких закінчився термін дії ліцензії у період дії воєнного, надзвичайного стану чи інших обставин непереборної сили (форс-мажорних обставин) та які здійснюють таку ліцензійну діяльність у цей період, при зверненні за отриманням нової ліцензії у період дії воєнного, надзвичайного стану, сплачують платіж за ліцензію, термін дії якої закінчився, </w:t>
            </w:r>
            <w:r w:rsidR="0064205B" w:rsidRPr="0064205B">
              <w:rPr>
                <w:rFonts w:ascii="Times New Roman" w:hAnsi="Times New Roman" w:cs="Times New Roman"/>
                <w:b/>
                <w:sz w:val="28"/>
                <w:szCs w:val="28"/>
              </w:rPr>
              <w:t>який обчислюється з огляду на річну (квартальну) плату та пропорційну кількість календарних місяців, що обраховується, починаючи з місяця, в якому закінчився термін дії ліцензії, до місяця, в якому отримано нову ліцензію</w:t>
            </w:r>
            <w:r w:rsidRPr="0064205B">
              <w:rPr>
                <w:rFonts w:ascii="Times New Roman" w:hAnsi="Times New Roman" w:cs="Times New Roman"/>
                <w:b/>
                <w:sz w:val="28"/>
                <w:szCs w:val="28"/>
              </w:rPr>
              <w:t>.</w:t>
            </w:r>
          </w:p>
          <w:p w:rsidR="000D0527" w:rsidRPr="00A11A40" w:rsidRDefault="000D0527" w:rsidP="0064205B">
            <w:pPr>
              <w:ind w:firstLine="549"/>
              <w:jc w:val="both"/>
              <w:rPr>
                <w:sz w:val="28"/>
                <w:szCs w:val="28"/>
                <w:highlight w:val="green"/>
              </w:rPr>
            </w:pPr>
          </w:p>
        </w:tc>
      </w:tr>
      <w:tr w:rsidR="00A11A40" w:rsidRPr="00A11A40" w:rsidTr="00330E47">
        <w:tc>
          <w:tcPr>
            <w:tcW w:w="7797" w:type="dxa"/>
          </w:tcPr>
          <w:p w:rsidR="00A66AE9" w:rsidRPr="00A11A40" w:rsidRDefault="00A66AE9" w:rsidP="00641E7F">
            <w:pPr>
              <w:ind w:right="-10" w:firstLine="460"/>
              <w:jc w:val="both"/>
              <w:rPr>
                <w:rFonts w:ascii="Times New Roman" w:eastAsia="Times New Roman" w:hAnsi="Times New Roman" w:cs="Times New Roman"/>
                <w:b/>
                <w:sz w:val="28"/>
                <w:szCs w:val="28"/>
              </w:rPr>
            </w:pPr>
            <w:r w:rsidRPr="00A11A40">
              <w:rPr>
                <w:rFonts w:ascii="Times New Roman" w:eastAsia="Times New Roman" w:hAnsi="Times New Roman" w:cs="Times New Roman"/>
                <w:b/>
                <w:sz w:val="28"/>
                <w:szCs w:val="28"/>
              </w:rPr>
              <w:lastRenderedPageBreak/>
              <w:t xml:space="preserve">Норма відсутня </w:t>
            </w:r>
          </w:p>
          <w:p w:rsidR="00A66AE9" w:rsidRPr="00A11A40" w:rsidRDefault="00A66AE9" w:rsidP="00641E7F">
            <w:pPr>
              <w:ind w:right="-10" w:firstLine="460"/>
              <w:jc w:val="both"/>
              <w:rPr>
                <w:rFonts w:ascii="Times New Roman" w:eastAsia="Times New Roman" w:hAnsi="Times New Roman" w:cs="Times New Roman"/>
                <w:b/>
                <w:sz w:val="28"/>
                <w:szCs w:val="28"/>
              </w:rPr>
            </w:pPr>
          </w:p>
          <w:p w:rsidR="00A66AE9" w:rsidRPr="00A11A40" w:rsidRDefault="00A66AE9" w:rsidP="00641E7F">
            <w:pPr>
              <w:ind w:right="-10" w:firstLine="460"/>
              <w:jc w:val="both"/>
              <w:rPr>
                <w:rFonts w:ascii="Times New Roman" w:eastAsia="Times New Roman" w:hAnsi="Times New Roman" w:cs="Times New Roman"/>
                <w:b/>
                <w:sz w:val="28"/>
                <w:szCs w:val="28"/>
              </w:rPr>
            </w:pPr>
          </w:p>
        </w:tc>
        <w:tc>
          <w:tcPr>
            <w:tcW w:w="7796" w:type="dxa"/>
          </w:tcPr>
          <w:p w:rsidR="00A66AE9" w:rsidRDefault="00A66AE9" w:rsidP="00893BB5">
            <w:pPr>
              <w:ind w:right="-10" w:firstLine="460"/>
              <w:jc w:val="both"/>
              <w:rPr>
                <w:rFonts w:ascii="Times New Roman" w:hAnsi="Times New Roman" w:cs="Times New Roman"/>
                <w:b/>
                <w:sz w:val="28"/>
                <w:szCs w:val="28"/>
              </w:rPr>
            </w:pPr>
            <w:r w:rsidRPr="00A11A40">
              <w:rPr>
                <w:rFonts w:ascii="Times New Roman" w:hAnsi="Times New Roman" w:cs="Times New Roman"/>
                <w:b/>
                <w:sz w:val="28"/>
                <w:szCs w:val="28"/>
              </w:rPr>
              <w:t>Ліцензії, видані до дня набрання чинності Законом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w:t>
            </w:r>
            <w:r w:rsidR="00A11A40">
              <w:rPr>
                <w:rFonts w:ascii="Times New Roman" w:hAnsi="Times New Roman" w:cs="Times New Roman"/>
                <w:b/>
                <w:sz w:val="28"/>
                <w:szCs w:val="28"/>
              </w:rPr>
              <w:t xml:space="preserve">х сигаретах, та пального» щодо </w:t>
            </w:r>
            <w:r w:rsidRPr="00A11A40">
              <w:rPr>
                <w:rFonts w:ascii="Times New Roman" w:hAnsi="Times New Roman" w:cs="Times New Roman"/>
                <w:b/>
                <w:sz w:val="28"/>
                <w:szCs w:val="28"/>
              </w:rPr>
              <w:t>удосконалення порядку ліцензування та контролю за виробництвом і  обігом підакцизних товарів»</w:t>
            </w:r>
            <w:r w:rsidR="0064205B">
              <w:rPr>
                <w:rFonts w:ascii="Times New Roman" w:hAnsi="Times New Roman" w:cs="Times New Roman"/>
                <w:b/>
                <w:sz w:val="28"/>
                <w:szCs w:val="28"/>
              </w:rPr>
              <w:t>,</w:t>
            </w:r>
            <w:r w:rsidRPr="00A11A40">
              <w:rPr>
                <w:rFonts w:ascii="Times New Roman" w:hAnsi="Times New Roman" w:cs="Times New Roman"/>
                <w:b/>
                <w:sz w:val="28"/>
                <w:szCs w:val="28"/>
              </w:rPr>
              <w:t xml:space="preserve"> вважаються </w:t>
            </w:r>
            <w:r w:rsidR="004C6A0E">
              <w:rPr>
                <w:rFonts w:ascii="Times New Roman" w:hAnsi="Times New Roman" w:cs="Times New Roman"/>
                <w:b/>
                <w:sz w:val="28"/>
                <w:szCs w:val="28"/>
              </w:rPr>
              <w:t>діючими</w:t>
            </w:r>
            <w:r w:rsidRPr="00A11A40">
              <w:rPr>
                <w:rFonts w:ascii="Times New Roman" w:hAnsi="Times New Roman" w:cs="Times New Roman"/>
                <w:b/>
                <w:sz w:val="28"/>
                <w:szCs w:val="28"/>
              </w:rPr>
              <w:t xml:space="preserve"> до дати закінчення їх терміну дії або до дати їх анулювання в порядку, визначеному цим Законом, з урахуванням положень </w:t>
            </w:r>
            <w:r w:rsidRPr="00893BB5">
              <w:rPr>
                <w:rFonts w:ascii="Times New Roman" w:hAnsi="Times New Roman" w:cs="Times New Roman"/>
                <w:b/>
                <w:sz w:val="28"/>
                <w:szCs w:val="28"/>
              </w:rPr>
              <w:t xml:space="preserve">частини тридцять </w:t>
            </w:r>
            <w:r w:rsidR="00893BB5" w:rsidRPr="00893BB5">
              <w:rPr>
                <w:rFonts w:ascii="Times New Roman" w:hAnsi="Times New Roman" w:cs="Times New Roman"/>
                <w:b/>
                <w:sz w:val="28"/>
                <w:szCs w:val="28"/>
              </w:rPr>
              <w:t>восьмої</w:t>
            </w:r>
            <w:r w:rsidRPr="00893BB5">
              <w:rPr>
                <w:rFonts w:ascii="Times New Roman" w:hAnsi="Times New Roman" w:cs="Times New Roman"/>
                <w:b/>
                <w:sz w:val="28"/>
                <w:szCs w:val="28"/>
              </w:rPr>
              <w:t xml:space="preserve"> </w:t>
            </w:r>
            <w:r w:rsidRPr="00A11A40">
              <w:rPr>
                <w:rFonts w:ascii="Times New Roman" w:hAnsi="Times New Roman" w:cs="Times New Roman"/>
                <w:b/>
                <w:sz w:val="28"/>
                <w:szCs w:val="28"/>
              </w:rPr>
              <w:t>цієї статті щодо дії ліце</w:t>
            </w:r>
            <w:r w:rsidR="00A11A40">
              <w:rPr>
                <w:rFonts w:ascii="Times New Roman" w:hAnsi="Times New Roman" w:cs="Times New Roman"/>
                <w:b/>
                <w:sz w:val="28"/>
                <w:szCs w:val="28"/>
              </w:rPr>
              <w:t>нзій, передбачених цим Законом,</w:t>
            </w:r>
            <w:r w:rsidRPr="00A11A40">
              <w:rPr>
                <w:rFonts w:ascii="Times New Roman" w:hAnsi="Times New Roman" w:cs="Times New Roman"/>
                <w:b/>
                <w:sz w:val="28"/>
                <w:szCs w:val="28"/>
              </w:rPr>
              <w:t xml:space="preserve"> до припинення або </w:t>
            </w:r>
            <w:r w:rsidRPr="00A11A40">
              <w:rPr>
                <w:rFonts w:ascii="Times New Roman" w:hAnsi="Times New Roman" w:cs="Times New Roman"/>
                <w:b/>
                <w:sz w:val="28"/>
                <w:szCs w:val="28"/>
              </w:rPr>
              <w:lastRenderedPageBreak/>
              <w:t>скасування воєнного, надзвичайного стану на території України або за наявності обставин непереборної сили (форс-мажорних обставин).</w:t>
            </w:r>
          </w:p>
          <w:p w:rsidR="000D0527" w:rsidRPr="00A11A40" w:rsidRDefault="000D0527" w:rsidP="00893BB5">
            <w:pPr>
              <w:ind w:right="-10" w:firstLine="460"/>
              <w:jc w:val="both"/>
              <w:rPr>
                <w:rFonts w:ascii="Times New Roman" w:eastAsia="Times New Roman" w:hAnsi="Times New Roman" w:cs="Times New Roman"/>
                <w:b/>
                <w:sz w:val="28"/>
                <w:szCs w:val="28"/>
                <w:u w:val="single"/>
              </w:rPr>
            </w:pPr>
          </w:p>
        </w:tc>
      </w:tr>
      <w:tr w:rsidR="00A11A40" w:rsidRPr="00A11A40" w:rsidTr="00330E47">
        <w:tc>
          <w:tcPr>
            <w:tcW w:w="7797" w:type="dxa"/>
          </w:tcPr>
          <w:p w:rsidR="00A66AE9" w:rsidRPr="00A11A40" w:rsidRDefault="00A66AE9" w:rsidP="00641E7F">
            <w:pPr>
              <w:ind w:right="-10" w:firstLine="460"/>
              <w:jc w:val="both"/>
              <w:rPr>
                <w:rFonts w:ascii="Times New Roman" w:eastAsia="Times New Roman" w:hAnsi="Times New Roman" w:cs="Times New Roman"/>
                <w:b/>
                <w:sz w:val="28"/>
                <w:szCs w:val="28"/>
              </w:rPr>
            </w:pPr>
            <w:r w:rsidRPr="00A11A40">
              <w:rPr>
                <w:rFonts w:ascii="Times New Roman" w:eastAsia="Times New Roman" w:hAnsi="Times New Roman" w:cs="Times New Roman"/>
                <w:b/>
                <w:sz w:val="28"/>
                <w:szCs w:val="28"/>
              </w:rPr>
              <w:lastRenderedPageBreak/>
              <w:t>Норма відсутня</w:t>
            </w:r>
          </w:p>
        </w:tc>
        <w:tc>
          <w:tcPr>
            <w:tcW w:w="7796" w:type="dxa"/>
          </w:tcPr>
          <w:p w:rsidR="00893BB5" w:rsidRPr="00893BB5" w:rsidRDefault="0026429D" w:rsidP="00893BB5">
            <w:pPr>
              <w:ind w:firstLine="567"/>
              <w:jc w:val="both"/>
              <w:rPr>
                <w:rFonts w:ascii="Times New Roman" w:hAnsi="Times New Roman" w:cs="Times New Roman"/>
                <w:b/>
                <w:sz w:val="28"/>
                <w:szCs w:val="28"/>
              </w:rPr>
            </w:pPr>
            <w:r>
              <w:rPr>
                <w:rFonts w:ascii="Times New Roman" w:hAnsi="Times New Roman" w:cs="Times New Roman"/>
                <w:b/>
                <w:sz w:val="28"/>
                <w:szCs w:val="28"/>
              </w:rPr>
              <w:t>На період дії</w:t>
            </w:r>
            <w:r w:rsidR="00A66AE9" w:rsidRPr="00A11A40">
              <w:rPr>
                <w:rFonts w:ascii="Times New Roman" w:hAnsi="Times New Roman" w:cs="Times New Roman"/>
                <w:b/>
                <w:sz w:val="28"/>
                <w:szCs w:val="28"/>
              </w:rPr>
              <w:t xml:space="preserve"> воєнного стану в Україні, введеного Указом Президента України «Про введення воєнного стану в У</w:t>
            </w:r>
            <w:r w:rsidR="00A11A40">
              <w:rPr>
                <w:rFonts w:ascii="Times New Roman" w:hAnsi="Times New Roman" w:cs="Times New Roman"/>
                <w:b/>
                <w:sz w:val="28"/>
                <w:szCs w:val="28"/>
              </w:rPr>
              <w:t xml:space="preserve">країні" </w:t>
            </w:r>
            <w:r w:rsidR="0064205B" w:rsidRPr="0064205B">
              <w:rPr>
                <w:rFonts w:ascii="Times New Roman" w:hAnsi="Times New Roman" w:cs="Times New Roman"/>
                <w:b/>
                <w:sz w:val="28"/>
                <w:szCs w:val="28"/>
              </w:rPr>
              <w:t>від 24 лютого 2022 року № 64/2022</w:t>
            </w:r>
            <w:r w:rsidR="00A66AE9" w:rsidRPr="00A11A40">
              <w:rPr>
                <w:rFonts w:ascii="Times New Roman" w:hAnsi="Times New Roman" w:cs="Times New Roman"/>
                <w:b/>
                <w:sz w:val="28"/>
                <w:szCs w:val="28"/>
              </w:rPr>
              <w:t xml:space="preserve">, затвердженим Законом України «Про затвердження Указу Президента України «Про введення воєнного стану в Україні» </w:t>
            </w:r>
            <w:r w:rsidR="004C6A0E" w:rsidRPr="004C6A0E">
              <w:rPr>
                <w:rFonts w:ascii="Times New Roman" w:hAnsi="Times New Roman" w:cs="Times New Roman"/>
                <w:b/>
                <w:sz w:val="28"/>
                <w:szCs w:val="28"/>
              </w:rPr>
              <w:t>від 24 лютого 2022 року № 2102-IX</w:t>
            </w:r>
            <w:r w:rsidR="00A66AE9" w:rsidRPr="00A11A40">
              <w:rPr>
                <w:rFonts w:ascii="Times New Roman" w:hAnsi="Times New Roman" w:cs="Times New Roman"/>
                <w:b/>
                <w:sz w:val="28"/>
                <w:szCs w:val="28"/>
              </w:rPr>
              <w:t>, та шести місяців після місяця, в якому воєнний стан буде припинено або скасовано, орган ліцензування може видавати ліцензії</w:t>
            </w:r>
            <w:r w:rsidR="00893BB5">
              <w:rPr>
                <w:rFonts w:ascii="Times New Roman" w:hAnsi="Times New Roman" w:cs="Times New Roman"/>
                <w:b/>
                <w:sz w:val="28"/>
                <w:szCs w:val="28"/>
              </w:rPr>
              <w:t xml:space="preserve">, </w:t>
            </w:r>
            <w:r w:rsidR="00893BB5" w:rsidRPr="00893BB5">
              <w:rPr>
                <w:rFonts w:ascii="Times New Roman" w:hAnsi="Times New Roman" w:cs="Times New Roman"/>
                <w:b/>
                <w:sz w:val="28"/>
                <w:szCs w:val="28"/>
              </w:rPr>
              <w:t xml:space="preserve"> передбачені цим Законом</w:t>
            </w:r>
            <w:r>
              <w:rPr>
                <w:rFonts w:ascii="Times New Roman" w:hAnsi="Times New Roman" w:cs="Times New Roman"/>
                <w:b/>
                <w:sz w:val="28"/>
                <w:szCs w:val="28"/>
              </w:rPr>
              <w:t>,</w:t>
            </w:r>
            <w:r w:rsidRPr="00A11A40">
              <w:rPr>
                <w:rFonts w:ascii="Times New Roman" w:hAnsi="Times New Roman" w:cs="Times New Roman"/>
                <w:b/>
                <w:sz w:val="28"/>
                <w:szCs w:val="28"/>
              </w:rPr>
              <w:t xml:space="preserve"> у </w:t>
            </w:r>
            <w:r w:rsidRPr="00893BB5">
              <w:rPr>
                <w:rFonts w:ascii="Times New Roman" w:hAnsi="Times New Roman" w:cs="Times New Roman"/>
                <w:b/>
                <w:sz w:val="28"/>
                <w:szCs w:val="28"/>
              </w:rPr>
              <w:t>паперовій формі</w:t>
            </w:r>
            <w:r w:rsidR="00893BB5" w:rsidRPr="00893BB5">
              <w:rPr>
                <w:rFonts w:ascii="Times New Roman" w:hAnsi="Times New Roman" w:cs="Times New Roman"/>
                <w:b/>
                <w:sz w:val="28"/>
                <w:szCs w:val="28"/>
              </w:rPr>
              <w:t>.</w:t>
            </w:r>
          </w:p>
          <w:p w:rsidR="00A66AE9" w:rsidRPr="00A11A40" w:rsidRDefault="00A66AE9" w:rsidP="00893BB5">
            <w:pPr>
              <w:ind w:right="-10" w:firstLine="298"/>
              <w:jc w:val="both"/>
              <w:rPr>
                <w:rFonts w:ascii="Times New Roman" w:hAnsi="Times New Roman" w:cs="Times New Roman"/>
                <w:b/>
                <w:sz w:val="28"/>
                <w:szCs w:val="28"/>
              </w:rPr>
            </w:pPr>
            <w:r w:rsidRPr="00A11A40">
              <w:rPr>
                <w:rFonts w:ascii="Times New Roman" w:hAnsi="Times New Roman" w:cs="Times New Roman"/>
                <w:b/>
                <w:sz w:val="28"/>
                <w:szCs w:val="28"/>
              </w:rPr>
              <w:t xml:space="preserve"> </w:t>
            </w:r>
          </w:p>
        </w:tc>
      </w:tr>
    </w:tbl>
    <w:p w:rsidR="00DB0E99" w:rsidRDefault="00DB0E99" w:rsidP="005850DE">
      <w:pPr>
        <w:rPr>
          <w:rFonts w:ascii="Times New Roman" w:hAnsi="Times New Roman" w:cs="Times New Roman"/>
          <w:sz w:val="28"/>
          <w:szCs w:val="28"/>
        </w:rPr>
      </w:pPr>
    </w:p>
    <w:p w:rsidR="00330E47" w:rsidRPr="00A11A40" w:rsidRDefault="00330E47" w:rsidP="005850DE">
      <w:pPr>
        <w:rPr>
          <w:rFonts w:ascii="Times New Roman" w:hAnsi="Times New Roman" w:cs="Times New Roman"/>
          <w:sz w:val="28"/>
          <w:szCs w:val="28"/>
        </w:rPr>
      </w:pPr>
    </w:p>
    <w:p w:rsidR="00A66AE9" w:rsidRPr="00A11A40" w:rsidRDefault="00A66AE9" w:rsidP="00A66AE9">
      <w:pPr>
        <w:rPr>
          <w:rFonts w:ascii="Times New Roman" w:hAnsi="Times New Roman" w:cs="Times New Roman"/>
          <w:b/>
          <w:sz w:val="28"/>
          <w:szCs w:val="28"/>
        </w:rPr>
      </w:pPr>
      <w:r w:rsidRPr="00A11A40">
        <w:rPr>
          <w:rFonts w:ascii="Times New Roman" w:hAnsi="Times New Roman" w:cs="Times New Roman"/>
          <w:b/>
          <w:sz w:val="28"/>
          <w:szCs w:val="28"/>
        </w:rPr>
        <w:t xml:space="preserve">Міністр фінансів України </w:t>
      </w:r>
      <w:r w:rsidRPr="00A11A40">
        <w:rPr>
          <w:rFonts w:ascii="Times New Roman" w:hAnsi="Times New Roman" w:cs="Times New Roman"/>
          <w:b/>
          <w:sz w:val="28"/>
          <w:szCs w:val="28"/>
        </w:rPr>
        <w:tab/>
      </w:r>
      <w:r w:rsidRPr="00A11A40">
        <w:rPr>
          <w:rFonts w:ascii="Times New Roman" w:hAnsi="Times New Roman" w:cs="Times New Roman"/>
          <w:b/>
          <w:sz w:val="28"/>
          <w:szCs w:val="28"/>
        </w:rPr>
        <w:tab/>
      </w:r>
      <w:r w:rsidRPr="00A11A40">
        <w:rPr>
          <w:rFonts w:ascii="Times New Roman" w:hAnsi="Times New Roman" w:cs="Times New Roman"/>
          <w:b/>
          <w:sz w:val="28"/>
          <w:szCs w:val="28"/>
        </w:rPr>
        <w:tab/>
      </w:r>
      <w:r w:rsidRPr="00A11A40">
        <w:rPr>
          <w:rFonts w:ascii="Times New Roman" w:hAnsi="Times New Roman" w:cs="Times New Roman"/>
          <w:b/>
          <w:sz w:val="28"/>
          <w:szCs w:val="28"/>
        </w:rPr>
        <w:tab/>
      </w:r>
      <w:r w:rsidRPr="00A11A40">
        <w:rPr>
          <w:rFonts w:ascii="Times New Roman" w:hAnsi="Times New Roman" w:cs="Times New Roman"/>
          <w:b/>
          <w:sz w:val="28"/>
          <w:szCs w:val="28"/>
        </w:rPr>
        <w:tab/>
      </w:r>
      <w:r w:rsidRPr="00A11A40">
        <w:rPr>
          <w:rFonts w:ascii="Times New Roman" w:hAnsi="Times New Roman" w:cs="Times New Roman"/>
          <w:b/>
          <w:sz w:val="28"/>
          <w:szCs w:val="28"/>
        </w:rPr>
        <w:tab/>
      </w:r>
      <w:r w:rsidRPr="00A11A40">
        <w:rPr>
          <w:rFonts w:ascii="Times New Roman" w:hAnsi="Times New Roman" w:cs="Times New Roman"/>
          <w:b/>
          <w:sz w:val="28"/>
          <w:szCs w:val="28"/>
        </w:rPr>
        <w:tab/>
      </w:r>
      <w:r w:rsidRPr="00A11A40">
        <w:rPr>
          <w:rFonts w:ascii="Times New Roman" w:hAnsi="Times New Roman" w:cs="Times New Roman"/>
          <w:b/>
          <w:sz w:val="28"/>
          <w:szCs w:val="28"/>
        </w:rPr>
        <w:tab/>
        <w:t xml:space="preserve">            </w:t>
      </w:r>
      <w:r w:rsidR="00330E47">
        <w:rPr>
          <w:rFonts w:ascii="Times New Roman" w:hAnsi="Times New Roman" w:cs="Times New Roman"/>
          <w:b/>
          <w:sz w:val="28"/>
          <w:szCs w:val="28"/>
        </w:rPr>
        <w:t xml:space="preserve">                              </w:t>
      </w:r>
      <w:r w:rsidRPr="00A11A40">
        <w:rPr>
          <w:rFonts w:ascii="Times New Roman" w:hAnsi="Times New Roman" w:cs="Times New Roman"/>
          <w:b/>
          <w:sz w:val="28"/>
          <w:szCs w:val="28"/>
        </w:rPr>
        <w:t xml:space="preserve">     </w:t>
      </w:r>
      <w:r w:rsidR="00481A29">
        <w:rPr>
          <w:rFonts w:ascii="Times New Roman" w:hAnsi="Times New Roman" w:cs="Times New Roman"/>
          <w:b/>
          <w:sz w:val="28"/>
          <w:szCs w:val="28"/>
        </w:rPr>
        <w:t xml:space="preserve">    </w:t>
      </w:r>
      <w:r w:rsidRPr="00A11A40">
        <w:rPr>
          <w:rFonts w:ascii="Times New Roman" w:hAnsi="Times New Roman" w:cs="Times New Roman"/>
          <w:b/>
          <w:sz w:val="28"/>
          <w:szCs w:val="28"/>
        </w:rPr>
        <w:t xml:space="preserve">   </w:t>
      </w:r>
      <w:r w:rsidR="00481A29">
        <w:rPr>
          <w:rFonts w:ascii="Times New Roman" w:hAnsi="Times New Roman" w:cs="Times New Roman"/>
          <w:b/>
          <w:sz w:val="28"/>
          <w:szCs w:val="28"/>
        </w:rPr>
        <w:t>Сергій МАРЧЕНКО</w:t>
      </w:r>
    </w:p>
    <w:p w:rsidR="00A66AE9" w:rsidRPr="00A11A40" w:rsidRDefault="00A66AE9" w:rsidP="00A66AE9">
      <w:pPr>
        <w:tabs>
          <w:tab w:val="left" w:pos="3570"/>
        </w:tabs>
        <w:rPr>
          <w:rFonts w:ascii="Times New Roman" w:hAnsi="Times New Roman" w:cs="Times New Roman"/>
          <w:b/>
          <w:sz w:val="28"/>
          <w:szCs w:val="28"/>
        </w:rPr>
      </w:pPr>
    </w:p>
    <w:p w:rsidR="005E3913" w:rsidRPr="00A11A40" w:rsidRDefault="005E3913" w:rsidP="005850DE">
      <w:pPr>
        <w:rPr>
          <w:rFonts w:ascii="Times New Roman" w:hAnsi="Times New Roman" w:cs="Times New Roman"/>
          <w:b/>
          <w:sz w:val="28"/>
          <w:szCs w:val="28"/>
        </w:rPr>
      </w:pPr>
    </w:p>
    <w:p w:rsidR="005E3913" w:rsidRPr="00A11A40" w:rsidRDefault="005E3913" w:rsidP="005850DE">
      <w:pPr>
        <w:rPr>
          <w:rFonts w:ascii="Times New Roman" w:hAnsi="Times New Roman" w:cs="Times New Roman"/>
          <w:sz w:val="28"/>
          <w:szCs w:val="28"/>
        </w:rPr>
      </w:pPr>
    </w:p>
    <w:sectPr w:rsidR="005E3913" w:rsidRPr="00A11A40" w:rsidSect="00B45741">
      <w:headerReference w:type="default" r:id="rId26"/>
      <w:pgSz w:w="16838" w:h="11906" w:orient="landscape"/>
      <w:pgMar w:top="709" w:right="539"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3E" w:rsidRDefault="00775A3E" w:rsidP="002D300C">
      <w:r>
        <w:separator/>
      </w:r>
    </w:p>
  </w:endnote>
  <w:endnote w:type="continuationSeparator" w:id="0">
    <w:p w:rsidR="00775A3E" w:rsidRDefault="00775A3E" w:rsidP="002D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3E" w:rsidRDefault="00775A3E" w:rsidP="002D300C">
      <w:r>
        <w:separator/>
      </w:r>
    </w:p>
  </w:footnote>
  <w:footnote w:type="continuationSeparator" w:id="0">
    <w:p w:rsidR="00775A3E" w:rsidRDefault="00775A3E" w:rsidP="002D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28533"/>
      <w:docPartObj>
        <w:docPartGallery w:val="Page Numbers (Top of Page)"/>
        <w:docPartUnique/>
      </w:docPartObj>
    </w:sdtPr>
    <w:sdtEndPr>
      <w:rPr>
        <w:rFonts w:ascii="Times New Roman" w:hAnsi="Times New Roman" w:cs="Times New Roman"/>
        <w:sz w:val="24"/>
        <w:szCs w:val="24"/>
      </w:rPr>
    </w:sdtEndPr>
    <w:sdtContent>
      <w:p w:rsidR="008671D4" w:rsidRPr="00A21A60" w:rsidRDefault="008671D4">
        <w:pPr>
          <w:pStyle w:val="a8"/>
          <w:jc w:val="center"/>
          <w:rPr>
            <w:rFonts w:ascii="Times New Roman" w:hAnsi="Times New Roman" w:cs="Times New Roman"/>
            <w:sz w:val="24"/>
            <w:szCs w:val="24"/>
          </w:rPr>
        </w:pPr>
        <w:r w:rsidRPr="00A21A60">
          <w:rPr>
            <w:rFonts w:ascii="Times New Roman" w:hAnsi="Times New Roman" w:cs="Times New Roman"/>
            <w:sz w:val="24"/>
            <w:szCs w:val="24"/>
          </w:rPr>
          <w:fldChar w:fldCharType="begin"/>
        </w:r>
        <w:r w:rsidRPr="00A21A60">
          <w:rPr>
            <w:rFonts w:ascii="Times New Roman" w:hAnsi="Times New Roman" w:cs="Times New Roman"/>
            <w:sz w:val="24"/>
            <w:szCs w:val="24"/>
          </w:rPr>
          <w:instrText>PAGE   \* MERGEFORMAT</w:instrText>
        </w:r>
        <w:r w:rsidRPr="00A21A60">
          <w:rPr>
            <w:rFonts w:ascii="Times New Roman" w:hAnsi="Times New Roman" w:cs="Times New Roman"/>
            <w:sz w:val="24"/>
            <w:szCs w:val="24"/>
          </w:rPr>
          <w:fldChar w:fldCharType="separate"/>
        </w:r>
        <w:r w:rsidR="00B82775">
          <w:rPr>
            <w:rFonts w:ascii="Times New Roman" w:hAnsi="Times New Roman" w:cs="Times New Roman"/>
            <w:noProof/>
            <w:sz w:val="24"/>
            <w:szCs w:val="24"/>
          </w:rPr>
          <w:t>2</w:t>
        </w:r>
        <w:r w:rsidRPr="00A21A60">
          <w:rPr>
            <w:rFonts w:ascii="Times New Roman" w:hAnsi="Times New Roman" w:cs="Times New Roman"/>
            <w:sz w:val="24"/>
            <w:szCs w:val="24"/>
          </w:rPr>
          <w:fldChar w:fldCharType="end"/>
        </w:r>
      </w:p>
    </w:sdtContent>
  </w:sdt>
  <w:p w:rsidR="008671D4" w:rsidRDefault="008671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06E22"/>
    <w:multiLevelType w:val="hybridMultilevel"/>
    <w:tmpl w:val="3C5CF126"/>
    <w:lvl w:ilvl="0" w:tplc="4BE4EEC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749006F2"/>
    <w:multiLevelType w:val="hybridMultilevel"/>
    <w:tmpl w:val="B47A48E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39"/>
    <w:rsid w:val="00001278"/>
    <w:rsid w:val="00001E98"/>
    <w:rsid w:val="0000242B"/>
    <w:rsid w:val="00002E76"/>
    <w:rsid w:val="00004980"/>
    <w:rsid w:val="000057EB"/>
    <w:rsid w:val="00010F95"/>
    <w:rsid w:val="00011A17"/>
    <w:rsid w:val="00012345"/>
    <w:rsid w:val="00014AB4"/>
    <w:rsid w:val="00016AD7"/>
    <w:rsid w:val="000223F2"/>
    <w:rsid w:val="00023275"/>
    <w:rsid w:val="0002360D"/>
    <w:rsid w:val="0002462A"/>
    <w:rsid w:val="000247CC"/>
    <w:rsid w:val="00024F01"/>
    <w:rsid w:val="00025002"/>
    <w:rsid w:val="00025DD4"/>
    <w:rsid w:val="00026DDB"/>
    <w:rsid w:val="00026E11"/>
    <w:rsid w:val="00027122"/>
    <w:rsid w:val="000303A3"/>
    <w:rsid w:val="000305C4"/>
    <w:rsid w:val="00030EC3"/>
    <w:rsid w:val="000313B6"/>
    <w:rsid w:val="000338B9"/>
    <w:rsid w:val="000352BD"/>
    <w:rsid w:val="000370AA"/>
    <w:rsid w:val="00037E9E"/>
    <w:rsid w:val="000401A3"/>
    <w:rsid w:val="00040FD4"/>
    <w:rsid w:val="000415C0"/>
    <w:rsid w:val="000418F2"/>
    <w:rsid w:val="00041CC3"/>
    <w:rsid w:val="000429DC"/>
    <w:rsid w:val="00043406"/>
    <w:rsid w:val="00043BA4"/>
    <w:rsid w:val="00043DCE"/>
    <w:rsid w:val="00046109"/>
    <w:rsid w:val="00046A59"/>
    <w:rsid w:val="000474DF"/>
    <w:rsid w:val="0005062F"/>
    <w:rsid w:val="000508A2"/>
    <w:rsid w:val="00050AB9"/>
    <w:rsid w:val="00055B05"/>
    <w:rsid w:val="00055BF7"/>
    <w:rsid w:val="000563EF"/>
    <w:rsid w:val="00057C32"/>
    <w:rsid w:val="000602FF"/>
    <w:rsid w:val="00061937"/>
    <w:rsid w:val="00063403"/>
    <w:rsid w:val="00064342"/>
    <w:rsid w:val="00064EF4"/>
    <w:rsid w:val="00064F3E"/>
    <w:rsid w:val="00064F6F"/>
    <w:rsid w:val="00065281"/>
    <w:rsid w:val="00067193"/>
    <w:rsid w:val="00067454"/>
    <w:rsid w:val="00067AD9"/>
    <w:rsid w:val="00071373"/>
    <w:rsid w:val="00071FEA"/>
    <w:rsid w:val="00072499"/>
    <w:rsid w:val="000724E2"/>
    <w:rsid w:val="00075AD4"/>
    <w:rsid w:val="00076380"/>
    <w:rsid w:val="00080A3B"/>
    <w:rsid w:val="00080C47"/>
    <w:rsid w:val="00082A55"/>
    <w:rsid w:val="00083EDA"/>
    <w:rsid w:val="00086323"/>
    <w:rsid w:val="00087584"/>
    <w:rsid w:val="0008759A"/>
    <w:rsid w:val="000876D7"/>
    <w:rsid w:val="00087982"/>
    <w:rsid w:val="00087E63"/>
    <w:rsid w:val="000921CB"/>
    <w:rsid w:val="000935E5"/>
    <w:rsid w:val="00093D41"/>
    <w:rsid w:val="00094F21"/>
    <w:rsid w:val="00095B40"/>
    <w:rsid w:val="00097F57"/>
    <w:rsid w:val="000A32C5"/>
    <w:rsid w:val="000A3690"/>
    <w:rsid w:val="000A4970"/>
    <w:rsid w:val="000A4D0A"/>
    <w:rsid w:val="000A5BE3"/>
    <w:rsid w:val="000A5C7C"/>
    <w:rsid w:val="000A6501"/>
    <w:rsid w:val="000A7DFF"/>
    <w:rsid w:val="000B0196"/>
    <w:rsid w:val="000B0B6C"/>
    <w:rsid w:val="000B252E"/>
    <w:rsid w:val="000B505F"/>
    <w:rsid w:val="000B5B89"/>
    <w:rsid w:val="000B5EE3"/>
    <w:rsid w:val="000B6850"/>
    <w:rsid w:val="000B7185"/>
    <w:rsid w:val="000C02D7"/>
    <w:rsid w:val="000C0B80"/>
    <w:rsid w:val="000C21CD"/>
    <w:rsid w:val="000C2CB3"/>
    <w:rsid w:val="000C2E79"/>
    <w:rsid w:val="000C3C21"/>
    <w:rsid w:val="000C3F36"/>
    <w:rsid w:val="000C4D27"/>
    <w:rsid w:val="000C53E9"/>
    <w:rsid w:val="000D0527"/>
    <w:rsid w:val="000D0789"/>
    <w:rsid w:val="000D0BD6"/>
    <w:rsid w:val="000D3979"/>
    <w:rsid w:val="000D3A2C"/>
    <w:rsid w:val="000D46C9"/>
    <w:rsid w:val="000D4EAC"/>
    <w:rsid w:val="000D58B4"/>
    <w:rsid w:val="000E0255"/>
    <w:rsid w:val="000E21C5"/>
    <w:rsid w:val="000E2B14"/>
    <w:rsid w:val="000E3D68"/>
    <w:rsid w:val="000E525F"/>
    <w:rsid w:val="000E6C5B"/>
    <w:rsid w:val="000E6F28"/>
    <w:rsid w:val="000E772B"/>
    <w:rsid w:val="000F0546"/>
    <w:rsid w:val="000F29AD"/>
    <w:rsid w:val="000F59B2"/>
    <w:rsid w:val="000F5BA9"/>
    <w:rsid w:val="000F5C36"/>
    <w:rsid w:val="000F5D78"/>
    <w:rsid w:val="000F6FBC"/>
    <w:rsid w:val="001004CC"/>
    <w:rsid w:val="0010137B"/>
    <w:rsid w:val="001013A4"/>
    <w:rsid w:val="0010163B"/>
    <w:rsid w:val="00101756"/>
    <w:rsid w:val="00102478"/>
    <w:rsid w:val="00103D46"/>
    <w:rsid w:val="00104D16"/>
    <w:rsid w:val="001060B9"/>
    <w:rsid w:val="00110509"/>
    <w:rsid w:val="00110A4E"/>
    <w:rsid w:val="00110ACD"/>
    <w:rsid w:val="0011155E"/>
    <w:rsid w:val="001119DD"/>
    <w:rsid w:val="001128F7"/>
    <w:rsid w:val="00112C70"/>
    <w:rsid w:val="00115188"/>
    <w:rsid w:val="00115554"/>
    <w:rsid w:val="00116D16"/>
    <w:rsid w:val="00117C24"/>
    <w:rsid w:val="00120FE4"/>
    <w:rsid w:val="00121896"/>
    <w:rsid w:val="00122721"/>
    <w:rsid w:val="001227EF"/>
    <w:rsid w:val="001243A4"/>
    <w:rsid w:val="001243C4"/>
    <w:rsid w:val="00124716"/>
    <w:rsid w:val="00124A40"/>
    <w:rsid w:val="00125645"/>
    <w:rsid w:val="00125965"/>
    <w:rsid w:val="0012697B"/>
    <w:rsid w:val="00127AFA"/>
    <w:rsid w:val="00130E14"/>
    <w:rsid w:val="00131027"/>
    <w:rsid w:val="00131312"/>
    <w:rsid w:val="00131D84"/>
    <w:rsid w:val="001335FA"/>
    <w:rsid w:val="00134123"/>
    <w:rsid w:val="0013429B"/>
    <w:rsid w:val="0013524C"/>
    <w:rsid w:val="00136D85"/>
    <w:rsid w:val="00140698"/>
    <w:rsid w:val="001408C5"/>
    <w:rsid w:val="00140E97"/>
    <w:rsid w:val="00141814"/>
    <w:rsid w:val="00142135"/>
    <w:rsid w:val="001439D3"/>
    <w:rsid w:val="00144AFC"/>
    <w:rsid w:val="00144F9E"/>
    <w:rsid w:val="00144FB5"/>
    <w:rsid w:val="00152FA3"/>
    <w:rsid w:val="00152FD1"/>
    <w:rsid w:val="00153051"/>
    <w:rsid w:val="001537EC"/>
    <w:rsid w:val="00153D6F"/>
    <w:rsid w:val="00155927"/>
    <w:rsid w:val="0015604A"/>
    <w:rsid w:val="00156149"/>
    <w:rsid w:val="0016004C"/>
    <w:rsid w:val="0016068E"/>
    <w:rsid w:val="00163916"/>
    <w:rsid w:val="0016636B"/>
    <w:rsid w:val="00166D7A"/>
    <w:rsid w:val="0017030E"/>
    <w:rsid w:val="001705C5"/>
    <w:rsid w:val="001710A2"/>
    <w:rsid w:val="0017345F"/>
    <w:rsid w:val="001734AA"/>
    <w:rsid w:val="0017356B"/>
    <w:rsid w:val="00173C73"/>
    <w:rsid w:val="00173FFD"/>
    <w:rsid w:val="00174589"/>
    <w:rsid w:val="00175B86"/>
    <w:rsid w:val="00176EED"/>
    <w:rsid w:val="00180355"/>
    <w:rsid w:val="0018076B"/>
    <w:rsid w:val="00181623"/>
    <w:rsid w:val="0018239A"/>
    <w:rsid w:val="00182809"/>
    <w:rsid w:val="00183009"/>
    <w:rsid w:val="00183045"/>
    <w:rsid w:val="00183E9E"/>
    <w:rsid w:val="001846E3"/>
    <w:rsid w:val="0018470A"/>
    <w:rsid w:val="00186C2A"/>
    <w:rsid w:val="00187753"/>
    <w:rsid w:val="00191557"/>
    <w:rsid w:val="00191CDA"/>
    <w:rsid w:val="00191F21"/>
    <w:rsid w:val="001937A0"/>
    <w:rsid w:val="00193D7B"/>
    <w:rsid w:val="0019506C"/>
    <w:rsid w:val="00195F47"/>
    <w:rsid w:val="00195FEE"/>
    <w:rsid w:val="001961AA"/>
    <w:rsid w:val="0019647E"/>
    <w:rsid w:val="0019699D"/>
    <w:rsid w:val="00196CBD"/>
    <w:rsid w:val="00196EDC"/>
    <w:rsid w:val="001A0775"/>
    <w:rsid w:val="001A10B7"/>
    <w:rsid w:val="001A138B"/>
    <w:rsid w:val="001A2B77"/>
    <w:rsid w:val="001A3003"/>
    <w:rsid w:val="001A4359"/>
    <w:rsid w:val="001A44AA"/>
    <w:rsid w:val="001A62EE"/>
    <w:rsid w:val="001A6DE1"/>
    <w:rsid w:val="001A75CF"/>
    <w:rsid w:val="001A78F6"/>
    <w:rsid w:val="001B51B0"/>
    <w:rsid w:val="001B575D"/>
    <w:rsid w:val="001B6552"/>
    <w:rsid w:val="001C4367"/>
    <w:rsid w:val="001C4C90"/>
    <w:rsid w:val="001C5271"/>
    <w:rsid w:val="001C56C9"/>
    <w:rsid w:val="001C606C"/>
    <w:rsid w:val="001C6130"/>
    <w:rsid w:val="001C62C2"/>
    <w:rsid w:val="001C6F95"/>
    <w:rsid w:val="001C76E4"/>
    <w:rsid w:val="001D00AE"/>
    <w:rsid w:val="001D038A"/>
    <w:rsid w:val="001D1142"/>
    <w:rsid w:val="001D11E1"/>
    <w:rsid w:val="001D1CBA"/>
    <w:rsid w:val="001D3171"/>
    <w:rsid w:val="001D3B4B"/>
    <w:rsid w:val="001D693C"/>
    <w:rsid w:val="001D7926"/>
    <w:rsid w:val="001E1F56"/>
    <w:rsid w:val="001E3A4B"/>
    <w:rsid w:val="001E425B"/>
    <w:rsid w:val="001E5483"/>
    <w:rsid w:val="001E618D"/>
    <w:rsid w:val="001E63B9"/>
    <w:rsid w:val="001E6F5C"/>
    <w:rsid w:val="001E7166"/>
    <w:rsid w:val="001E7250"/>
    <w:rsid w:val="001E769C"/>
    <w:rsid w:val="001E7DE5"/>
    <w:rsid w:val="001E7F40"/>
    <w:rsid w:val="001F05FC"/>
    <w:rsid w:val="001F0F85"/>
    <w:rsid w:val="001F14F8"/>
    <w:rsid w:val="001F1D11"/>
    <w:rsid w:val="001F25D3"/>
    <w:rsid w:val="001F3AA4"/>
    <w:rsid w:val="001F5CAD"/>
    <w:rsid w:val="001F7FA0"/>
    <w:rsid w:val="002006AE"/>
    <w:rsid w:val="00200993"/>
    <w:rsid w:val="00200A96"/>
    <w:rsid w:val="00202693"/>
    <w:rsid w:val="00204923"/>
    <w:rsid w:val="002066C6"/>
    <w:rsid w:val="002068DE"/>
    <w:rsid w:val="002069D2"/>
    <w:rsid w:val="002078DC"/>
    <w:rsid w:val="00210A14"/>
    <w:rsid w:val="00210DA2"/>
    <w:rsid w:val="0021249B"/>
    <w:rsid w:val="00213A07"/>
    <w:rsid w:val="002151BF"/>
    <w:rsid w:val="00215474"/>
    <w:rsid w:val="002161DD"/>
    <w:rsid w:val="002206C1"/>
    <w:rsid w:val="00222353"/>
    <w:rsid w:val="002226CE"/>
    <w:rsid w:val="0022433D"/>
    <w:rsid w:val="002243DB"/>
    <w:rsid w:val="00224BC5"/>
    <w:rsid w:val="00225170"/>
    <w:rsid w:val="00225372"/>
    <w:rsid w:val="00226D8D"/>
    <w:rsid w:val="00227E22"/>
    <w:rsid w:val="002321D1"/>
    <w:rsid w:val="00232D50"/>
    <w:rsid w:val="00233118"/>
    <w:rsid w:val="00233CB3"/>
    <w:rsid w:val="00233E55"/>
    <w:rsid w:val="00234171"/>
    <w:rsid w:val="0023510E"/>
    <w:rsid w:val="00237EE9"/>
    <w:rsid w:val="00242205"/>
    <w:rsid w:val="00242E3A"/>
    <w:rsid w:val="00244C3F"/>
    <w:rsid w:val="00246F03"/>
    <w:rsid w:val="00252817"/>
    <w:rsid w:val="00252DE6"/>
    <w:rsid w:val="00255085"/>
    <w:rsid w:val="00257357"/>
    <w:rsid w:val="002576F8"/>
    <w:rsid w:val="00257889"/>
    <w:rsid w:val="0026019C"/>
    <w:rsid w:val="0026093F"/>
    <w:rsid w:val="00260DDE"/>
    <w:rsid w:val="002611B0"/>
    <w:rsid w:val="0026124F"/>
    <w:rsid w:val="0026341A"/>
    <w:rsid w:val="00263845"/>
    <w:rsid w:val="00263A87"/>
    <w:rsid w:val="0026429D"/>
    <w:rsid w:val="00265F9F"/>
    <w:rsid w:val="0027011C"/>
    <w:rsid w:val="002705D2"/>
    <w:rsid w:val="0027127C"/>
    <w:rsid w:val="00272768"/>
    <w:rsid w:val="00274417"/>
    <w:rsid w:val="002757DD"/>
    <w:rsid w:val="00275C99"/>
    <w:rsid w:val="00277901"/>
    <w:rsid w:val="00280D6A"/>
    <w:rsid w:val="002821B7"/>
    <w:rsid w:val="0028226D"/>
    <w:rsid w:val="00282FFE"/>
    <w:rsid w:val="00285DAC"/>
    <w:rsid w:val="00286581"/>
    <w:rsid w:val="00286ECC"/>
    <w:rsid w:val="00287A49"/>
    <w:rsid w:val="00290001"/>
    <w:rsid w:val="002942C6"/>
    <w:rsid w:val="00294873"/>
    <w:rsid w:val="00294DAC"/>
    <w:rsid w:val="0029535E"/>
    <w:rsid w:val="00295FC5"/>
    <w:rsid w:val="00296214"/>
    <w:rsid w:val="00296853"/>
    <w:rsid w:val="00296FAB"/>
    <w:rsid w:val="002970E9"/>
    <w:rsid w:val="002970ED"/>
    <w:rsid w:val="002977BC"/>
    <w:rsid w:val="002A0646"/>
    <w:rsid w:val="002A0AD6"/>
    <w:rsid w:val="002A255E"/>
    <w:rsid w:val="002A3129"/>
    <w:rsid w:val="002A42E8"/>
    <w:rsid w:val="002A5B74"/>
    <w:rsid w:val="002A5F49"/>
    <w:rsid w:val="002A73DC"/>
    <w:rsid w:val="002A749E"/>
    <w:rsid w:val="002A7E3C"/>
    <w:rsid w:val="002B0079"/>
    <w:rsid w:val="002B125A"/>
    <w:rsid w:val="002B1B9A"/>
    <w:rsid w:val="002B2C90"/>
    <w:rsid w:val="002B34ED"/>
    <w:rsid w:val="002B3DCE"/>
    <w:rsid w:val="002B419D"/>
    <w:rsid w:val="002B4592"/>
    <w:rsid w:val="002B645D"/>
    <w:rsid w:val="002B67E8"/>
    <w:rsid w:val="002B6DB0"/>
    <w:rsid w:val="002C0D3E"/>
    <w:rsid w:val="002C0DA8"/>
    <w:rsid w:val="002C150F"/>
    <w:rsid w:val="002C1A0D"/>
    <w:rsid w:val="002C20BD"/>
    <w:rsid w:val="002C28C6"/>
    <w:rsid w:val="002C3029"/>
    <w:rsid w:val="002C4809"/>
    <w:rsid w:val="002D0B37"/>
    <w:rsid w:val="002D0D18"/>
    <w:rsid w:val="002D12D6"/>
    <w:rsid w:val="002D17EE"/>
    <w:rsid w:val="002D1B6D"/>
    <w:rsid w:val="002D300C"/>
    <w:rsid w:val="002D346B"/>
    <w:rsid w:val="002D43B2"/>
    <w:rsid w:val="002D4A3B"/>
    <w:rsid w:val="002D585E"/>
    <w:rsid w:val="002D61C9"/>
    <w:rsid w:val="002D7B02"/>
    <w:rsid w:val="002E0748"/>
    <w:rsid w:val="002E0EAF"/>
    <w:rsid w:val="002E15CC"/>
    <w:rsid w:val="002E21F5"/>
    <w:rsid w:val="002E2C28"/>
    <w:rsid w:val="002E2C9F"/>
    <w:rsid w:val="002E3462"/>
    <w:rsid w:val="002E353B"/>
    <w:rsid w:val="002E3AF2"/>
    <w:rsid w:val="002E41DA"/>
    <w:rsid w:val="002E45EB"/>
    <w:rsid w:val="002E540D"/>
    <w:rsid w:val="002E5449"/>
    <w:rsid w:val="002E66A9"/>
    <w:rsid w:val="002E68E5"/>
    <w:rsid w:val="002E7549"/>
    <w:rsid w:val="002F0058"/>
    <w:rsid w:val="002F1022"/>
    <w:rsid w:val="002F1684"/>
    <w:rsid w:val="002F1738"/>
    <w:rsid w:val="002F1A75"/>
    <w:rsid w:val="002F1C76"/>
    <w:rsid w:val="002F3059"/>
    <w:rsid w:val="002F34BF"/>
    <w:rsid w:val="002F368D"/>
    <w:rsid w:val="002F4529"/>
    <w:rsid w:val="002F593B"/>
    <w:rsid w:val="002F6C5F"/>
    <w:rsid w:val="0030019A"/>
    <w:rsid w:val="00301456"/>
    <w:rsid w:val="00301DCF"/>
    <w:rsid w:val="003025B1"/>
    <w:rsid w:val="00304497"/>
    <w:rsid w:val="00304E24"/>
    <w:rsid w:val="00304F65"/>
    <w:rsid w:val="0030513C"/>
    <w:rsid w:val="0030536A"/>
    <w:rsid w:val="00306C9A"/>
    <w:rsid w:val="00310067"/>
    <w:rsid w:val="00312B0C"/>
    <w:rsid w:val="00314777"/>
    <w:rsid w:val="00315258"/>
    <w:rsid w:val="00315C66"/>
    <w:rsid w:val="00316E11"/>
    <w:rsid w:val="0031746A"/>
    <w:rsid w:val="00317665"/>
    <w:rsid w:val="00317C91"/>
    <w:rsid w:val="00317F3A"/>
    <w:rsid w:val="00320177"/>
    <w:rsid w:val="00321F07"/>
    <w:rsid w:val="00322A73"/>
    <w:rsid w:val="003230D2"/>
    <w:rsid w:val="003239C9"/>
    <w:rsid w:val="00323A6C"/>
    <w:rsid w:val="00324056"/>
    <w:rsid w:val="0032430F"/>
    <w:rsid w:val="0032480E"/>
    <w:rsid w:val="00325429"/>
    <w:rsid w:val="003255D4"/>
    <w:rsid w:val="00326182"/>
    <w:rsid w:val="0032729E"/>
    <w:rsid w:val="0033041E"/>
    <w:rsid w:val="00330E47"/>
    <w:rsid w:val="003335E8"/>
    <w:rsid w:val="00334120"/>
    <w:rsid w:val="00334936"/>
    <w:rsid w:val="00336A82"/>
    <w:rsid w:val="00340D4D"/>
    <w:rsid w:val="00342244"/>
    <w:rsid w:val="0034389F"/>
    <w:rsid w:val="00343DB4"/>
    <w:rsid w:val="00343DFC"/>
    <w:rsid w:val="00343F20"/>
    <w:rsid w:val="00344E2B"/>
    <w:rsid w:val="00346E19"/>
    <w:rsid w:val="0034780D"/>
    <w:rsid w:val="00347EAA"/>
    <w:rsid w:val="003507EB"/>
    <w:rsid w:val="00351C92"/>
    <w:rsid w:val="003523B3"/>
    <w:rsid w:val="003527F5"/>
    <w:rsid w:val="00353E41"/>
    <w:rsid w:val="00356D8C"/>
    <w:rsid w:val="003574F3"/>
    <w:rsid w:val="00357EAD"/>
    <w:rsid w:val="00360E19"/>
    <w:rsid w:val="00361E38"/>
    <w:rsid w:val="003627E3"/>
    <w:rsid w:val="00363009"/>
    <w:rsid w:val="003650C6"/>
    <w:rsid w:val="00366B57"/>
    <w:rsid w:val="003671F7"/>
    <w:rsid w:val="00367807"/>
    <w:rsid w:val="00370782"/>
    <w:rsid w:val="003707E6"/>
    <w:rsid w:val="00371DAF"/>
    <w:rsid w:val="00373A52"/>
    <w:rsid w:val="00373ED8"/>
    <w:rsid w:val="00374AE8"/>
    <w:rsid w:val="00375CAC"/>
    <w:rsid w:val="003772C4"/>
    <w:rsid w:val="00384AE0"/>
    <w:rsid w:val="00385672"/>
    <w:rsid w:val="00386831"/>
    <w:rsid w:val="00387A35"/>
    <w:rsid w:val="00390B43"/>
    <w:rsid w:val="003910D9"/>
    <w:rsid w:val="0039115B"/>
    <w:rsid w:val="00394176"/>
    <w:rsid w:val="00394ACB"/>
    <w:rsid w:val="0039577D"/>
    <w:rsid w:val="003960FE"/>
    <w:rsid w:val="00397AD6"/>
    <w:rsid w:val="003A0725"/>
    <w:rsid w:val="003A0DF4"/>
    <w:rsid w:val="003A2430"/>
    <w:rsid w:val="003A40C9"/>
    <w:rsid w:val="003A5266"/>
    <w:rsid w:val="003A528A"/>
    <w:rsid w:val="003A5C02"/>
    <w:rsid w:val="003A5FDC"/>
    <w:rsid w:val="003A6527"/>
    <w:rsid w:val="003B00DC"/>
    <w:rsid w:val="003B0332"/>
    <w:rsid w:val="003B0CBA"/>
    <w:rsid w:val="003B20D9"/>
    <w:rsid w:val="003B2870"/>
    <w:rsid w:val="003B3038"/>
    <w:rsid w:val="003B3F57"/>
    <w:rsid w:val="003B430E"/>
    <w:rsid w:val="003B59CA"/>
    <w:rsid w:val="003B61D4"/>
    <w:rsid w:val="003B64DB"/>
    <w:rsid w:val="003B69D7"/>
    <w:rsid w:val="003B7CE4"/>
    <w:rsid w:val="003C01E4"/>
    <w:rsid w:val="003C1F5A"/>
    <w:rsid w:val="003C22C0"/>
    <w:rsid w:val="003C2B11"/>
    <w:rsid w:val="003C391F"/>
    <w:rsid w:val="003C4C4C"/>
    <w:rsid w:val="003C6301"/>
    <w:rsid w:val="003D0593"/>
    <w:rsid w:val="003D1ED5"/>
    <w:rsid w:val="003D2A7D"/>
    <w:rsid w:val="003D497F"/>
    <w:rsid w:val="003D5E04"/>
    <w:rsid w:val="003D5FDB"/>
    <w:rsid w:val="003D6223"/>
    <w:rsid w:val="003D662F"/>
    <w:rsid w:val="003D72D7"/>
    <w:rsid w:val="003D7992"/>
    <w:rsid w:val="003E0FC4"/>
    <w:rsid w:val="003E1422"/>
    <w:rsid w:val="003E2100"/>
    <w:rsid w:val="003E2945"/>
    <w:rsid w:val="003E3D2B"/>
    <w:rsid w:val="003E3E67"/>
    <w:rsid w:val="003E557B"/>
    <w:rsid w:val="003E5CE9"/>
    <w:rsid w:val="003E5E28"/>
    <w:rsid w:val="003E6EF9"/>
    <w:rsid w:val="003F0005"/>
    <w:rsid w:val="003F010F"/>
    <w:rsid w:val="003F1200"/>
    <w:rsid w:val="003F2B0D"/>
    <w:rsid w:val="003F4051"/>
    <w:rsid w:val="003F4552"/>
    <w:rsid w:val="003F4C76"/>
    <w:rsid w:val="003F4E46"/>
    <w:rsid w:val="0040054E"/>
    <w:rsid w:val="0040135E"/>
    <w:rsid w:val="004029B3"/>
    <w:rsid w:val="00403041"/>
    <w:rsid w:val="0040348F"/>
    <w:rsid w:val="004038F0"/>
    <w:rsid w:val="00403C6E"/>
    <w:rsid w:val="00404DF0"/>
    <w:rsid w:val="004056B4"/>
    <w:rsid w:val="00405913"/>
    <w:rsid w:val="004063B5"/>
    <w:rsid w:val="00407CF4"/>
    <w:rsid w:val="00407F1E"/>
    <w:rsid w:val="00410FB9"/>
    <w:rsid w:val="00411075"/>
    <w:rsid w:val="00411982"/>
    <w:rsid w:val="00411A83"/>
    <w:rsid w:val="00411B11"/>
    <w:rsid w:val="00411B4B"/>
    <w:rsid w:val="00411C3D"/>
    <w:rsid w:val="00412196"/>
    <w:rsid w:val="00413C81"/>
    <w:rsid w:val="0041413D"/>
    <w:rsid w:val="0041524E"/>
    <w:rsid w:val="004157C8"/>
    <w:rsid w:val="00415A9B"/>
    <w:rsid w:val="0041764A"/>
    <w:rsid w:val="00420DD0"/>
    <w:rsid w:val="00421325"/>
    <w:rsid w:val="0042181A"/>
    <w:rsid w:val="00421B27"/>
    <w:rsid w:val="0042493F"/>
    <w:rsid w:val="00424A5B"/>
    <w:rsid w:val="00427366"/>
    <w:rsid w:val="00427AF8"/>
    <w:rsid w:val="004300EB"/>
    <w:rsid w:val="00430E97"/>
    <w:rsid w:val="00430F10"/>
    <w:rsid w:val="00430F83"/>
    <w:rsid w:val="00431804"/>
    <w:rsid w:val="004327E9"/>
    <w:rsid w:val="00435455"/>
    <w:rsid w:val="004355F3"/>
    <w:rsid w:val="00437218"/>
    <w:rsid w:val="004372F3"/>
    <w:rsid w:val="00437FDD"/>
    <w:rsid w:val="004402C6"/>
    <w:rsid w:val="0044426D"/>
    <w:rsid w:val="0044496A"/>
    <w:rsid w:val="00444D69"/>
    <w:rsid w:val="00445008"/>
    <w:rsid w:val="004456C2"/>
    <w:rsid w:val="004468FB"/>
    <w:rsid w:val="00452186"/>
    <w:rsid w:val="00454361"/>
    <w:rsid w:val="00455E7B"/>
    <w:rsid w:val="004565F9"/>
    <w:rsid w:val="004570AC"/>
    <w:rsid w:val="0046046C"/>
    <w:rsid w:val="004622A8"/>
    <w:rsid w:val="00462E72"/>
    <w:rsid w:val="00462E8A"/>
    <w:rsid w:val="00463174"/>
    <w:rsid w:val="00463828"/>
    <w:rsid w:val="0046419C"/>
    <w:rsid w:val="00465FA7"/>
    <w:rsid w:val="0046655A"/>
    <w:rsid w:val="004665CB"/>
    <w:rsid w:val="004667DA"/>
    <w:rsid w:val="00466FD7"/>
    <w:rsid w:val="00467BD0"/>
    <w:rsid w:val="004711FE"/>
    <w:rsid w:val="00471980"/>
    <w:rsid w:val="004723FD"/>
    <w:rsid w:val="00472C39"/>
    <w:rsid w:val="004748CE"/>
    <w:rsid w:val="00474E09"/>
    <w:rsid w:val="00476334"/>
    <w:rsid w:val="00476376"/>
    <w:rsid w:val="00477001"/>
    <w:rsid w:val="00481A29"/>
    <w:rsid w:val="0048253A"/>
    <w:rsid w:val="00485820"/>
    <w:rsid w:val="00486096"/>
    <w:rsid w:val="00486C78"/>
    <w:rsid w:val="00490DF5"/>
    <w:rsid w:val="00491F41"/>
    <w:rsid w:val="0049244E"/>
    <w:rsid w:val="0049542F"/>
    <w:rsid w:val="004957D5"/>
    <w:rsid w:val="004970E1"/>
    <w:rsid w:val="00497144"/>
    <w:rsid w:val="004A00E0"/>
    <w:rsid w:val="004A098E"/>
    <w:rsid w:val="004A1599"/>
    <w:rsid w:val="004A2D74"/>
    <w:rsid w:val="004A3324"/>
    <w:rsid w:val="004A33BC"/>
    <w:rsid w:val="004A5828"/>
    <w:rsid w:val="004A674A"/>
    <w:rsid w:val="004A6B2A"/>
    <w:rsid w:val="004A6C40"/>
    <w:rsid w:val="004A77B0"/>
    <w:rsid w:val="004B226E"/>
    <w:rsid w:val="004B2376"/>
    <w:rsid w:val="004B367E"/>
    <w:rsid w:val="004B46B8"/>
    <w:rsid w:val="004B52D3"/>
    <w:rsid w:val="004B5E4B"/>
    <w:rsid w:val="004B6386"/>
    <w:rsid w:val="004B6C41"/>
    <w:rsid w:val="004B6C9B"/>
    <w:rsid w:val="004B6F06"/>
    <w:rsid w:val="004B7C11"/>
    <w:rsid w:val="004C046D"/>
    <w:rsid w:val="004C065D"/>
    <w:rsid w:val="004C3458"/>
    <w:rsid w:val="004C396D"/>
    <w:rsid w:val="004C4F37"/>
    <w:rsid w:val="004C62A5"/>
    <w:rsid w:val="004C668A"/>
    <w:rsid w:val="004C6A0E"/>
    <w:rsid w:val="004C6AB4"/>
    <w:rsid w:val="004C6FE4"/>
    <w:rsid w:val="004C75B1"/>
    <w:rsid w:val="004D08F3"/>
    <w:rsid w:val="004D0C90"/>
    <w:rsid w:val="004D1BA1"/>
    <w:rsid w:val="004D1F89"/>
    <w:rsid w:val="004D26E4"/>
    <w:rsid w:val="004D40A4"/>
    <w:rsid w:val="004D4E4B"/>
    <w:rsid w:val="004D5264"/>
    <w:rsid w:val="004D7A7C"/>
    <w:rsid w:val="004E0BE1"/>
    <w:rsid w:val="004E100C"/>
    <w:rsid w:val="004E38D8"/>
    <w:rsid w:val="004E3DEA"/>
    <w:rsid w:val="004E4B02"/>
    <w:rsid w:val="004E527B"/>
    <w:rsid w:val="004E6DEF"/>
    <w:rsid w:val="004E7408"/>
    <w:rsid w:val="004E7836"/>
    <w:rsid w:val="004E7FA9"/>
    <w:rsid w:val="004F095E"/>
    <w:rsid w:val="004F1001"/>
    <w:rsid w:val="004F1795"/>
    <w:rsid w:val="004F299C"/>
    <w:rsid w:val="004F32F6"/>
    <w:rsid w:val="004F4149"/>
    <w:rsid w:val="004F528E"/>
    <w:rsid w:val="004F54AF"/>
    <w:rsid w:val="004F5D0A"/>
    <w:rsid w:val="004F6376"/>
    <w:rsid w:val="004F6865"/>
    <w:rsid w:val="004F692E"/>
    <w:rsid w:val="004F6F18"/>
    <w:rsid w:val="005013B7"/>
    <w:rsid w:val="00501B22"/>
    <w:rsid w:val="00502978"/>
    <w:rsid w:val="0050405C"/>
    <w:rsid w:val="0050701D"/>
    <w:rsid w:val="005109AE"/>
    <w:rsid w:val="005112B5"/>
    <w:rsid w:val="00511446"/>
    <w:rsid w:val="00511A3D"/>
    <w:rsid w:val="00512C82"/>
    <w:rsid w:val="005137AA"/>
    <w:rsid w:val="00513894"/>
    <w:rsid w:val="00513AB3"/>
    <w:rsid w:val="0051467B"/>
    <w:rsid w:val="0051572A"/>
    <w:rsid w:val="00515D4A"/>
    <w:rsid w:val="00516937"/>
    <w:rsid w:val="00517AD7"/>
    <w:rsid w:val="00520593"/>
    <w:rsid w:val="0052118C"/>
    <w:rsid w:val="005227B5"/>
    <w:rsid w:val="00522876"/>
    <w:rsid w:val="00522F1D"/>
    <w:rsid w:val="00522F9C"/>
    <w:rsid w:val="00525265"/>
    <w:rsid w:val="00526B96"/>
    <w:rsid w:val="0052768F"/>
    <w:rsid w:val="005276DB"/>
    <w:rsid w:val="00527F27"/>
    <w:rsid w:val="005306F2"/>
    <w:rsid w:val="00530ABA"/>
    <w:rsid w:val="00531369"/>
    <w:rsid w:val="0053147F"/>
    <w:rsid w:val="005322ED"/>
    <w:rsid w:val="00532536"/>
    <w:rsid w:val="00532CA5"/>
    <w:rsid w:val="00533C5F"/>
    <w:rsid w:val="00533F92"/>
    <w:rsid w:val="00534AC9"/>
    <w:rsid w:val="00534E3A"/>
    <w:rsid w:val="00536D1E"/>
    <w:rsid w:val="00537CC5"/>
    <w:rsid w:val="00540D77"/>
    <w:rsid w:val="0054120D"/>
    <w:rsid w:val="005412F5"/>
    <w:rsid w:val="00541F5C"/>
    <w:rsid w:val="00545221"/>
    <w:rsid w:val="00546DCE"/>
    <w:rsid w:val="005533C1"/>
    <w:rsid w:val="0055354A"/>
    <w:rsid w:val="00553C89"/>
    <w:rsid w:val="00553FD7"/>
    <w:rsid w:val="00554B23"/>
    <w:rsid w:val="0055590C"/>
    <w:rsid w:val="00556B3B"/>
    <w:rsid w:val="00556D2F"/>
    <w:rsid w:val="005604D2"/>
    <w:rsid w:val="005609E4"/>
    <w:rsid w:val="00560E24"/>
    <w:rsid w:val="005613D5"/>
    <w:rsid w:val="0056196A"/>
    <w:rsid w:val="00561EDC"/>
    <w:rsid w:val="005630E8"/>
    <w:rsid w:val="00563D55"/>
    <w:rsid w:val="00563E2D"/>
    <w:rsid w:val="00564176"/>
    <w:rsid w:val="005706ED"/>
    <w:rsid w:val="0057072B"/>
    <w:rsid w:val="00570C47"/>
    <w:rsid w:val="00571128"/>
    <w:rsid w:val="00573219"/>
    <w:rsid w:val="00573301"/>
    <w:rsid w:val="0057338E"/>
    <w:rsid w:val="00573599"/>
    <w:rsid w:val="00573BAF"/>
    <w:rsid w:val="00574552"/>
    <w:rsid w:val="00574932"/>
    <w:rsid w:val="00576BFE"/>
    <w:rsid w:val="00577739"/>
    <w:rsid w:val="00580C40"/>
    <w:rsid w:val="00581E3F"/>
    <w:rsid w:val="00582888"/>
    <w:rsid w:val="00582D4B"/>
    <w:rsid w:val="0058344B"/>
    <w:rsid w:val="00584AFA"/>
    <w:rsid w:val="00585042"/>
    <w:rsid w:val="005850DE"/>
    <w:rsid w:val="00585478"/>
    <w:rsid w:val="00585928"/>
    <w:rsid w:val="00585A11"/>
    <w:rsid w:val="0059074A"/>
    <w:rsid w:val="00590954"/>
    <w:rsid w:val="00592DEF"/>
    <w:rsid w:val="00592FF4"/>
    <w:rsid w:val="005942AC"/>
    <w:rsid w:val="005948AD"/>
    <w:rsid w:val="00594B83"/>
    <w:rsid w:val="005956BD"/>
    <w:rsid w:val="00596271"/>
    <w:rsid w:val="00596F9F"/>
    <w:rsid w:val="005975CA"/>
    <w:rsid w:val="005A10DA"/>
    <w:rsid w:val="005A2815"/>
    <w:rsid w:val="005A3272"/>
    <w:rsid w:val="005A6F73"/>
    <w:rsid w:val="005B0A9E"/>
    <w:rsid w:val="005B0B93"/>
    <w:rsid w:val="005B27DA"/>
    <w:rsid w:val="005B753A"/>
    <w:rsid w:val="005B7BFA"/>
    <w:rsid w:val="005C0FBA"/>
    <w:rsid w:val="005C1B2D"/>
    <w:rsid w:val="005C29D1"/>
    <w:rsid w:val="005C3B5F"/>
    <w:rsid w:val="005C46ED"/>
    <w:rsid w:val="005C4CEA"/>
    <w:rsid w:val="005C4FD4"/>
    <w:rsid w:val="005D00C0"/>
    <w:rsid w:val="005D0491"/>
    <w:rsid w:val="005D0B13"/>
    <w:rsid w:val="005D0EC6"/>
    <w:rsid w:val="005D2DC0"/>
    <w:rsid w:val="005D3553"/>
    <w:rsid w:val="005D3A2F"/>
    <w:rsid w:val="005D3B1A"/>
    <w:rsid w:val="005D5B1F"/>
    <w:rsid w:val="005D6056"/>
    <w:rsid w:val="005D6C90"/>
    <w:rsid w:val="005D7209"/>
    <w:rsid w:val="005D79C4"/>
    <w:rsid w:val="005D7AB1"/>
    <w:rsid w:val="005E00BD"/>
    <w:rsid w:val="005E0220"/>
    <w:rsid w:val="005E231D"/>
    <w:rsid w:val="005E232C"/>
    <w:rsid w:val="005E3854"/>
    <w:rsid w:val="005E3913"/>
    <w:rsid w:val="005E494F"/>
    <w:rsid w:val="005E4C3D"/>
    <w:rsid w:val="005E4E9A"/>
    <w:rsid w:val="005E5C87"/>
    <w:rsid w:val="005E6B3F"/>
    <w:rsid w:val="005F0BC4"/>
    <w:rsid w:val="005F0E15"/>
    <w:rsid w:val="005F156C"/>
    <w:rsid w:val="005F1904"/>
    <w:rsid w:val="005F1C01"/>
    <w:rsid w:val="005F32E9"/>
    <w:rsid w:val="005F3E4D"/>
    <w:rsid w:val="005F7CC2"/>
    <w:rsid w:val="006001F3"/>
    <w:rsid w:val="0060149F"/>
    <w:rsid w:val="00602867"/>
    <w:rsid w:val="0060294B"/>
    <w:rsid w:val="0060481D"/>
    <w:rsid w:val="0060503C"/>
    <w:rsid w:val="00605869"/>
    <w:rsid w:val="00605B99"/>
    <w:rsid w:val="00606A00"/>
    <w:rsid w:val="00606E4B"/>
    <w:rsid w:val="006075AE"/>
    <w:rsid w:val="00610BF8"/>
    <w:rsid w:val="006119F0"/>
    <w:rsid w:val="0061368C"/>
    <w:rsid w:val="006139C2"/>
    <w:rsid w:val="00613BA3"/>
    <w:rsid w:val="006150C8"/>
    <w:rsid w:val="00615313"/>
    <w:rsid w:val="00617656"/>
    <w:rsid w:val="00617E19"/>
    <w:rsid w:val="00617E77"/>
    <w:rsid w:val="006215A3"/>
    <w:rsid w:val="00622776"/>
    <w:rsid w:val="00623934"/>
    <w:rsid w:val="00624579"/>
    <w:rsid w:val="0062461E"/>
    <w:rsid w:val="0062547B"/>
    <w:rsid w:val="006258A3"/>
    <w:rsid w:val="00625C76"/>
    <w:rsid w:val="00630328"/>
    <w:rsid w:val="006308DB"/>
    <w:rsid w:val="00631447"/>
    <w:rsid w:val="00631510"/>
    <w:rsid w:val="00631D47"/>
    <w:rsid w:val="006327CD"/>
    <w:rsid w:val="006342DE"/>
    <w:rsid w:val="00635DDA"/>
    <w:rsid w:val="00636DD8"/>
    <w:rsid w:val="006371FE"/>
    <w:rsid w:val="00637825"/>
    <w:rsid w:val="00640B71"/>
    <w:rsid w:val="00641E7F"/>
    <w:rsid w:val="0064205B"/>
    <w:rsid w:val="006420DE"/>
    <w:rsid w:val="006433D9"/>
    <w:rsid w:val="00644190"/>
    <w:rsid w:val="006449BC"/>
    <w:rsid w:val="00645CDC"/>
    <w:rsid w:val="00646975"/>
    <w:rsid w:val="0064775D"/>
    <w:rsid w:val="006502A3"/>
    <w:rsid w:val="0065056F"/>
    <w:rsid w:val="00651B03"/>
    <w:rsid w:val="00651F5E"/>
    <w:rsid w:val="0065259B"/>
    <w:rsid w:val="0065460C"/>
    <w:rsid w:val="00656B17"/>
    <w:rsid w:val="00657DD1"/>
    <w:rsid w:val="00660E2A"/>
    <w:rsid w:val="00661EF4"/>
    <w:rsid w:val="0066206A"/>
    <w:rsid w:val="00662096"/>
    <w:rsid w:val="00662FDE"/>
    <w:rsid w:val="006633B5"/>
    <w:rsid w:val="00664D24"/>
    <w:rsid w:val="0066638E"/>
    <w:rsid w:val="0067038F"/>
    <w:rsid w:val="0067080E"/>
    <w:rsid w:val="00670A83"/>
    <w:rsid w:val="00671159"/>
    <w:rsid w:val="00672B73"/>
    <w:rsid w:val="006738D8"/>
    <w:rsid w:val="006743E7"/>
    <w:rsid w:val="0067635A"/>
    <w:rsid w:val="0067644E"/>
    <w:rsid w:val="006764F1"/>
    <w:rsid w:val="00677ACB"/>
    <w:rsid w:val="00677ED3"/>
    <w:rsid w:val="00682EA2"/>
    <w:rsid w:val="00684B56"/>
    <w:rsid w:val="00685704"/>
    <w:rsid w:val="00685E05"/>
    <w:rsid w:val="0069029D"/>
    <w:rsid w:val="006903B6"/>
    <w:rsid w:val="00691F4D"/>
    <w:rsid w:val="0069258D"/>
    <w:rsid w:val="00694610"/>
    <w:rsid w:val="00694FC7"/>
    <w:rsid w:val="00696A6D"/>
    <w:rsid w:val="00696ECD"/>
    <w:rsid w:val="006A0976"/>
    <w:rsid w:val="006A0D5D"/>
    <w:rsid w:val="006A13B7"/>
    <w:rsid w:val="006A1DE9"/>
    <w:rsid w:val="006A4E0E"/>
    <w:rsid w:val="006A5B2D"/>
    <w:rsid w:val="006A670D"/>
    <w:rsid w:val="006A69DD"/>
    <w:rsid w:val="006A76F4"/>
    <w:rsid w:val="006B0504"/>
    <w:rsid w:val="006B051C"/>
    <w:rsid w:val="006B14EE"/>
    <w:rsid w:val="006B1AF4"/>
    <w:rsid w:val="006B375E"/>
    <w:rsid w:val="006C011B"/>
    <w:rsid w:val="006C33A8"/>
    <w:rsid w:val="006C399C"/>
    <w:rsid w:val="006C3AD8"/>
    <w:rsid w:val="006C4C1D"/>
    <w:rsid w:val="006C6948"/>
    <w:rsid w:val="006D022B"/>
    <w:rsid w:val="006D0DCF"/>
    <w:rsid w:val="006D14BC"/>
    <w:rsid w:val="006D1567"/>
    <w:rsid w:val="006D33DB"/>
    <w:rsid w:val="006D3A06"/>
    <w:rsid w:val="006D3A4D"/>
    <w:rsid w:val="006D4156"/>
    <w:rsid w:val="006D42FB"/>
    <w:rsid w:val="006D4A96"/>
    <w:rsid w:val="006D521A"/>
    <w:rsid w:val="006D6511"/>
    <w:rsid w:val="006D6DC1"/>
    <w:rsid w:val="006D705E"/>
    <w:rsid w:val="006D731F"/>
    <w:rsid w:val="006D7AAC"/>
    <w:rsid w:val="006E00D7"/>
    <w:rsid w:val="006E1EC8"/>
    <w:rsid w:val="006E3514"/>
    <w:rsid w:val="006E377B"/>
    <w:rsid w:val="006E3873"/>
    <w:rsid w:val="006E4145"/>
    <w:rsid w:val="006E4D36"/>
    <w:rsid w:val="006E55A7"/>
    <w:rsid w:val="006E5EA1"/>
    <w:rsid w:val="006E64E8"/>
    <w:rsid w:val="006E74C9"/>
    <w:rsid w:val="006F3156"/>
    <w:rsid w:val="006F3803"/>
    <w:rsid w:val="006F3FA5"/>
    <w:rsid w:val="006F42DB"/>
    <w:rsid w:val="006F4552"/>
    <w:rsid w:val="006F4572"/>
    <w:rsid w:val="006F45B7"/>
    <w:rsid w:val="006F49D6"/>
    <w:rsid w:val="006F4D50"/>
    <w:rsid w:val="006F4D91"/>
    <w:rsid w:val="006F5F6E"/>
    <w:rsid w:val="006F6CFB"/>
    <w:rsid w:val="00700408"/>
    <w:rsid w:val="007009DB"/>
    <w:rsid w:val="0070222F"/>
    <w:rsid w:val="00703956"/>
    <w:rsid w:val="007048F9"/>
    <w:rsid w:val="00705004"/>
    <w:rsid w:val="0070560D"/>
    <w:rsid w:val="00705DDE"/>
    <w:rsid w:val="00705FC0"/>
    <w:rsid w:val="00705FF1"/>
    <w:rsid w:val="007067B3"/>
    <w:rsid w:val="00706C60"/>
    <w:rsid w:val="00707B13"/>
    <w:rsid w:val="00710204"/>
    <w:rsid w:val="0071083D"/>
    <w:rsid w:val="00712CB2"/>
    <w:rsid w:val="00712F07"/>
    <w:rsid w:val="00713053"/>
    <w:rsid w:val="007144B8"/>
    <w:rsid w:val="00714EB2"/>
    <w:rsid w:val="00714F9A"/>
    <w:rsid w:val="00716B21"/>
    <w:rsid w:val="00717CC8"/>
    <w:rsid w:val="00720199"/>
    <w:rsid w:val="00720D22"/>
    <w:rsid w:val="00720F45"/>
    <w:rsid w:val="00721798"/>
    <w:rsid w:val="00721F00"/>
    <w:rsid w:val="00721FA8"/>
    <w:rsid w:val="007221C3"/>
    <w:rsid w:val="007222A0"/>
    <w:rsid w:val="007225BC"/>
    <w:rsid w:val="0072385C"/>
    <w:rsid w:val="007243FF"/>
    <w:rsid w:val="00725C29"/>
    <w:rsid w:val="00727BA0"/>
    <w:rsid w:val="00731993"/>
    <w:rsid w:val="007343BC"/>
    <w:rsid w:val="00734E16"/>
    <w:rsid w:val="00735505"/>
    <w:rsid w:val="007360F8"/>
    <w:rsid w:val="00736562"/>
    <w:rsid w:val="00736ACF"/>
    <w:rsid w:val="00737913"/>
    <w:rsid w:val="007407C6"/>
    <w:rsid w:val="007409B0"/>
    <w:rsid w:val="00741A62"/>
    <w:rsid w:val="0074297D"/>
    <w:rsid w:val="007431BB"/>
    <w:rsid w:val="00743FC5"/>
    <w:rsid w:val="00745865"/>
    <w:rsid w:val="007463C4"/>
    <w:rsid w:val="007513F3"/>
    <w:rsid w:val="00753753"/>
    <w:rsid w:val="00753A3B"/>
    <w:rsid w:val="00753C45"/>
    <w:rsid w:val="00754092"/>
    <w:rsid w:val="00754667"/>
    <w:rsid w:val="00754DC1"/>
    <w:rsid w:val="007557CF"/>
    <w:rsid w:val="00755902"/>
    <w:rsid w:val="00757027"/>
    <w:rsid w:val="00757165"/>
    <w:rsid w:val="00757319"/>
    <w:rsid w:val="007604F7"/>
    <w:rsid w:val="00760775"/>
    <w:rsid w:val="0076079B"/>
    <w:rsid w:val="007608D3"/>
    <w:rsid w:val="0076107D"/>
    <w:rsid w:val="00761834"/>
    <w:rsid w:val="00763010"/>
    <w:rsid w:val="007630A0"/>
    <w:rsid w:val="0076318F"/>
    <w:rsid w:val="00763B12"/>
    <w:rsid w:val="00763EFB"/>
    <w:rsid w:val="007641A2"/>
    <w:rsid w:val="00764E3E"/>
    <w:rsid w:val="00765BE5"/>
    <w:rsid w:val="007701A5"/>
    <w:rsid w:val="0077067D"/>
    <w:rsid w:val="00771382"/>
    <w:rsid w:val="0077183A"/>
    <w:rsid w:val="0077192C"/>
    <w:rsid w:val="00772A17"/>
    <w:rsid w:val="00772E29"/>
    <w:rsid w:val="00773480"/>
    <w:rsid w:val="00773A7F"/>
    <w:rsid w:val="00774082"/>
    <w:rsid w:val="00774CDC"/>
    <w:rsid w:val="00775A3E"/>
    <w:rsid w:val="00775B6C"/>
    <w:rsid w:val="007765D3"/>
    <w:rsid w:val="00776B48"/>
    <w:rsid w:val="00777E5E"/>
    <w:rsid w:val="00780989"/>
    <w:rsid w:val="00780F94"/>
    <w:rsid w:val="00782CB2"/>
    <w:rsid w:val="00782D4D"/>
    <w:rsid w:val="0078300F"/>
    <w:rsid w:val="00783067"/>
    <w:rsid w:val="007858D1"/>
    <w:rsid w:val="007859FA"/>
    <w:rsid w:val="0078627B"/>
    <w:rsid w:val="00790D87"/>
    <w:rsid w:val="007925BC"/>
    <w:rsid w:val="00793154"/>
    <w:rsid w:val="0079542D"/>
    <w:rsid w:val="00795E03"/>
    <w:rsid w:val="00795EC0"/>
    <w:rsid w:val="0079638C"/>
    <w:rsid w:val="00796C64"/>
    <w:rsid w:val="00797AC5"/>
    <w:rsid w:val="007A3DEE"/>
    <w:rsid w:val="007A70EB"/>
    <w:rsid w:val="007A7618"/>
    <w:rsid w:val="007B059C"/>
    <w:rsid w:val="007B3ED3"/>
    <w:rsid w:val="007B4AD8"/>
    <w:rsid w:val="007B5ECF"/>
    <w:rsid w:val="007B629D"/>
    <w:rsid w:val="007B7BE8"/>
    <w:rsid w:val="007B7F26"/>
    <w:rsid w:val="007C52D3"/>
    <w:rsid w:val="007C677B"/>
    <w:rsid w:val="007C7FCB"/>
    <w:rsid w:val="007D0CDE"/>
    <w:rsid w:val="007D11A1"/>
    <w:rsid w:val="007D144E"/>
    <w:rsid w:val="007D1B1B"/>
    <w:rsid w:val="007D3A77"/>
    <w:rsid w:val="007D48B7"/>
    <w:rsid w:val="007D528A"/>
    <w:rsid w:val="007D547B"/>
    <w:rsid w:val="007D57C5"/>
    <w:rsid w:val="007D5CD4"/>
    <w:rsid w:val="007D5F0D"/>
    <w:rsid w:val="007D5F78"/>
    <w:rsid w:val="007E0012"/>
    <w:rsid w:val="007E0F08"/>
    <w:rsid w:val="007E12A3"/>
    <w:rsid w:val="007E1A72"/>
    <w:rsid w:val="007E1A9A"/>
    <w:rsid w:val="007E26EF"/>
    <w:rsid w:val="007E3531"/>
    <w:rsid w:val="007E3793"/>
    <w:rsid w:val="007E3B80"/>
    <w:rsid w:val="007E5201"/>
    <w:rsid w:val="007E53B0"/>
    <w:rsid w:val="007E5C60"/>
    <w:rsid w:val="007E66EE"/>
    <w:rsid w:val="007E6A67"/>
    <w:rsid w:val="007E71F5"/>
    <w:rsid w:val="007E758D"/>
    <w:rsid w:val="007E7948"/>
    <w:rsid w:val="007F0EDB"/>
    <w:rsid w:val="007F1B2D"/>
    <w:rsid w:val="007F21DB"/>
    <w:rsid w:val="007F339C"/>
    <w:rsid w:val="007F491D"/>
    <w:rsid w:val="007F545C"/>
    <w:rsid w:val="007F7D26"/>
    <w:rsid w:val="008005EB"/>
    <w:rsid w:val="0080140D"/>
    <w:rsid w:val="008025DA"/>
    <w:rsid w:val="00802AC0"/>
    <w:rsid w:val="008031F3"/>
    <w:rsid w:val="00803389"/>
    <w:rsid w:val="008041E2"/>
    <w:rsid w:val="008045DC"/>
    <w:rsid w:val="008049A3"/>
    <w:rsid w:val="00805941"/>
    <w:rsid w:val="00807807"/>
    <w:rsid w:val="00807943"/>
    <w:rsid w:val="00810BC9"/>
    <w:rsid w:val="00811D9D"/>
    <w:rsid w:val="0081202A"/>
    <w:rsid w:val="00812201"/>
    <w:rsid w:val="00812A8B"/>
    <w:rsid w:val="0081433B"/>
    <w:rsid w:val="0081632A"/>
    <w:rsid w:val="00817F65"/>
    <w:rsid w:val="0082151A"/>
    <w:rsid w:val="008219D4"/>
    <w:rsid w:val="00822A78"/>
    <w:rsid w:val="00823D98"/>
    <w:rsid w:val="008240AE"/>
    <w:rsid w:val="008246F4"/>
    <w:rsid w:val="00826569"/>
    <w:rsid w:val="00827782"/>
    <w:rsid w:val="008326B7"/>
    <w:rsid w:val="0083408F"/>
    <w:rsid w:val="00834BBA"/>
    <w:rsid w:val="0083701C"/>
    <w:rsid w:val="0083701D"/>
    <w:rsid w:val="00840A05"/>
    <w:rsid w:val="00843C86"/>
    <w:rsid w:val="00844645"/>
    <w:rsid w:val="00844907"/>
    <w:rsid w:val="00844BC0"/>
    <w:rsid w:val="00850155"/>
    <w:rsid w:val="008510D9"/>
    <w:rsid w:val="008513D6"/>
    <w:rsid w:val="00851947"/>
    <w:rsid w:val="00852BC6"/>
    <w:rsid w:val="00852F6B"/>
    <w:rsid w:val="008534C7"/>
    <w:rsid w:val="008548E1"/>
    <w:rsid w:val="0085525D"/>
    <w:rsid w:val="00855A04"/>
    <w:rsid w:val="00856427"/>
    <w:rsid w:val="008566DE"/>
    <w:rsid w:val="00856859"/>
    <w:rsid w:val="008568E6"/>
    <w:rsid w:val="008606C1"/>
    <w:rsid w:val="00860D22"/>
    <w:rsid w:val="00864564"/>
    <w:rsid w:val="00864D52"/>
    <w:rsid w:val="00865DC1"/>
    <w:rsid w:val="00865E31"/>
    <w:rsid w:val="00866B2D"/>
    <w:rsid w:val="00866C7D"/>
    <w:rsid w:val="008671D4"/>
    <w:rsid w:val="00867206"/>
    <w:rsid w:val="008706F5"/>
    <w:rsid w:val="00872020"/>
    <w:rsid w:val="0087274E"/>
    <w:rsid w:val="00874972"/>
    <w:rsid w:val="00877086"/>
    <w:rsid w:val="00877F5A"/>
    <w:rsid w:val="00880747"/>
    <w:rsid w:val="008818E7"/>
    <w:rsid w:val="00882FE7"/>
    <w:rsid w:val="0088311B"/>
    <w:rsid w:val="008833F3"/>
    <w:rsid w:val="00885609"/>
    <w:rsid w:val="00885B94"/>
    <w:rsid w:val="00886B5C"/>
    <w:rsid w:val="00886CFA"/>
    <w:rsid w:val="00886D66"/>
    <w:rsid w:val="00890FEE"/>
    <w:rsid w:val="00891C00"/>
    <w:rsid w:val="00893BB5"/>
    <w:rsid w:val="00894602"/>
    <w:rsid w:val="00895106"/>
    <w:rsid w:val="00895574"/>
    <w:rsid w:val="00896F66"/>
    <w:rsid w:val="00897043"/>
    <w:rsid w:val="00897866"/>
    <w:rsid w:val="00897C39"/>
    <w:rsid w:val="008A07A1"/>
    <w:rsid w:val="008A0DF9"/>
    <w:rsid w:val="008A0E43"/>
    <w:rsid w:val="008A3231"/>
    <w:rsid w:val="008A383D"/>
    <w:rsid w:val="008A3B2E"/>
    <w:rsid w:val="008A3DF7"/>
    <w:rsid w:val="008A4474"/>
    <w:rsid w:val="008A55F6"/>
    <w:rsid w:val="008A5FC3"/>
    <w:rsid w:val="008A68B8"/>
    <w:rsid w:val="008B1EE7"/>
    <w:rsid w:val="008B2429"/>
    <w:rsid w:val="008B49B0"/>
    <w:rsid w:val="008B4AE4"/>
    <w:rsid w:val="008B65C3"/>
    <w:rsid w:val="008B7FA9"/>
    <w:rsid w:val="008C13B7"/>
    <w:rsid w:val="008C1E3A"/>
    <w:rsid w:val="008C3BD1"/>
    <w:rsid w:val="008C427E"/>
    <w:rsid w:val="008C4A96"/>
    <w:rsid w:val="008C4B59"/>
    <w:rsid w:val="008C4FF4"/>
    <w:rsid w:val="008C5E3A"/>
    <w:rsid w:val="008C7A9A"/>
    <w:rsid w:val="008D01A0"/>
    <w:rsid w:val="008D03B6"/>
    <w:rsid w:val="008D1D04"/>
    <w:rsid w:val="008D23AB"/>
    <w:rsid w:val="008D2971"/>
    <w:rsid w:val="008D2B6D"/>
    <w:rsid w:val="008D37E5"/>
    <w:rsid w:val="008D3850"/>
    <w:rsid w:val="008D4501"/>
    <w:rsid w:val="008D4DDC"/>
    <w:rsid w:val="008D50B7"/>
    <w:rsid w:val="008D6939"/>
    <w:rsid w:val="008D7355"/>
    <w:rsid w:val="008D79F3"/>
    <w:rsid w:val="008E099B"/>
    <w:rsid w:val="008E0AE6"/>
    <w:rsid w:val="008E0E19"/>
    <w:rsid w:val="008E17E0"/>
    <w:rsid w:val="008E256C"/>
    <w:rsid w:val="008E27D7"/>
    <w:rsid w:val="008E318F"/>
    <w:rsid w:val="008E4FA9"/>
    <w:rsid w:val="008E530F"/>
    <w:rsid w:val="008E5885"/>
    <w:rsid w:val="008F00C3"/>
    <w:rsid w:val="008F307B"/>
    <w:rsid w:val="008F30F3"/>
    <w:rsid w:val="008F393D"/>
    <w:rsid w:val="008F475C"/>
    <w:rsid w:val="008F48B6"/>
    <w:rsid w:val="008F4B45"/>
    <w:rsid w:val="008F6CB4"/>
    <w:rsid w:val="008F79C7"/>
    <w:rsid w:val="008F7DEE"/>
    <w:rsid w:val="00900091"/>
    <w:rsid w:val="009002E0"/>
    <w:rsid w:val="00900420"/>
    <w:rsid w:val="00901710"/>
    <w:rsid w:val="009032D4"/>
    <w:rsid w:val="0090330C"/>
    <w:rsid w:val="009039F0"/>
    <w:rsid w:val="00903EAE"/>
    <w:rsid w:val="009055A7"/>
    <w:rsid w:val="00906E28"/>
    <w:rsid w:val="009120EC"/>
    <w:rsid w:val="00912AA5"/>
    <w:rsid w:val="009137A2"/>
    <w:rsid w:val="00913A1B"/>
    <w:rsid w:val="00913B3C"/>
    <w:rsid w:val="00914197"/>
    <w:rsid w:val="009147B7"/>
    <w:rsid w:val="00914CD7"/>
    <w:rsid w:val="009163A5"/>
    <w:rsid w:val="0092227F"/>
    <w:rsid w:val="00922E84"/>
    <w:rsid w:val="009256CB"/>
    <w:rsid w:val="0092630A"/>
    <w:rsid w:val="00926CD2"/>
    <w:rsid w:val="009328E6"/>
    <w:rsid w:val="009335B5"/>
    <w:rsid w:val="0093499B"/>
    <w:rsid w:val="0093531E"/>
    <w:rsid w:val="0093533C"/>
    <w:rsid w:val="009353BE"/>
    <w:rsid w:val="009354B8"/>
    <w:rsid w:val="00935F4B"/>
    <w:rsid w:val="00936481"/>
    <w:rsid w:val="0094099A"/>
    <w:rsid w:val="00940FD8"/>
    <w:rsid w:val="009411D6"/>
    <w:rsid w:val="009412E9"/>
    <w:rsid w:val="00941484"/>
    <w:rsid w:val="009428DA"/>
    <w:rsid w:val="009439E9"/>
    <w:rsid w:val="009460B6"/>
    <w:rsid w:val="009460C2"/>
    <w:rsid w:val="00946217"/>
    <w:rsid w:val="00946AAD"/>
    <w:rsid w:val="00946D42"/>
    <w:rsid w:val="009505FE"/>
    <w:rsid w:val="00950A24"/>
    <w:rsid w:val="00951553"/>
    <w:rsid w:val="00952BB3"/>
    <w:rsid w:val="00957BC9"/>
    <w:rsid w:val="00957CEE"/>
    <w:rsid w:val="00957DBB"/>
    <w:rsid w:val="00960E6A"/>
    <w:rsid w:val="00960F1E"/>
    <w:rsid w:val="00962AAB"/>
    <w:rsid w:val="00963893"/>
    <w:rsid w:val="00966A2B"/>
    <w:rsid w:val="00967578"/>
    <w:rsid w:val="009678CA"/>
    <w:rsid w:val="0097085F"/>
    <w:rsid w:val="00972352"/>
    <w:rsid w:val="0097595E"/>
    <w:rsid w:val="00975B45"/>
    <w:rsid w:val="00975B79"/>
    <w:rsid w:val="00975E4B"/>
    <w:rsid w:val="00977E43"/>
    <w:rsid w:val="0098032B"/>
    <w:rsid w:val="0098358D"/>
    <w:rsid w:val="00984F5F"/>
    <w:rsid w:val="00985C3B"/>
    <w:rsid w:val="00986979"/>
    <w:rsid w:val="00987CBA"/>
    <w:rsid w:val="0099022B"/>
    <w:rsid w:val="00990573"/>
    <w:rsid w:val="009908F3"/>
    <w:rsid w:val="00990A21"/>
    <w:rsid w:val="00991D61"/>
    <w:rsid w:val="009921B4"/>
    <w:rsid w:val="00992C9A"/>
    <w:rsid w:val="00992D3A"/>
    <w:rsid w:val="00993ED9"/>
    <w:rsid w:val="00994223"/>
    <w:rsid w:val="00995250"/>
    <w:rsid w:val="00995D12"/>
    <w:rsid w:val="009A0295"/>
    <w:rsid w:val="009A0971"/>
    <w:rsid w:val="009A0EB4"/>
    <w:rsid w:val="009A1EFE"/>
    <w:rsid w:val="009A2BB4"/>
    <w:rsid w:val="009A3924"/>
    <w:rsid w:val="009B17B9"/>
    <w:rsid w:val="009B2816"/>
    <w:rsid w:val="009B3D1B"/>
    <w:rsid w:val="009B4EAF"/>
    <w:rsid w:val="009B6710"/>
    <w:rsid w:val="009C1B7E"/>
    <w:rsid w:val="009C1D80"/>
    <w:rsid w:val="009C21A5"/>
    <w:rsid w:val="009C4F40"/>
    <w:rsid w:val="009C5C46"/>
    <w:rsid w:val="009C6CE7"/>
    <w:rsid w:val="009D02A7"/>
    <w:rsid w:val="009D16F2"/>
    <w:rsid w:val="009D224C"/>
    <w:rsid w:val="009D403C"/>
    <w:rsid w:val="009D5108"/>
    <w:rsid w:val="009D59FA"/>
    <w:rsid w:val="009D5B9A"/>
    <w:rsid w:val="009D5FB0"/>
    <w:rsid w:val="009D7D9E"/>
    <w:rsid w:val="009E1035"/>
    <w:rsid w:val="009E1479"/>
    <w:rsid w:val="009E2D67"/>
    <w:rsid w:val="009E2D70"/>
    <w:rsid w:val="009E2F82"/>
    <w:rsid w:val="009E362C"/>
    <w:rsid w:val="009E3D43"/>
    <w:rsid w:val="009E554C"/>
    <w:rsid w:val="009E5BCB"/>
    <w:rsid w:val="009E5C6E"/>
    <w:rsid w:val="009E61A5"/>
    <w:rsid w:val="009E67C6"/>
    <w:rsid w:val="009F3160"/>
    <w:rsid w:val="009F559B"/>
    <w:rsid w:val="009F5ECF"/>
    <w:rsid w:val="009F6A4C"/>
    <w:rsid w:val="009F6E52"/>
    <w:rsid w:val="009F70D1"/>
    <w:rsid w:val="009F7D8F"/>
    <w:rsid w:val="00A019F4"/>
    <w:rsid w:val="00A01DA0"/>
    <w:rsid w:val="00A01E71"/>
    <w:rsid w:val="00A01F7B"/>
    <w:rsid w:val="00A0440B"/>
    <w:rsid w:val="00A05988"/>
    <w:rsid w:val="00A060ED"/>
    <w:rsid w:val="00A06802"/>
    <w:rsid w:val="00A06AFA"/>
    <w:rsid w:val="00A10C4C"/>
    <w:rsid w:val="00A11A40"/>
    <w:rsid w:val="00A11AE4"/>
    <w:rsid w:val="00A11C96"/>
    <w:rsid w:val="00A127A4"/>
    <w:rsid w:val="00A12CF8"/>
    <w:rsid w:val="00A12E02"/>
    <w:rsid w:val="00A150A4"/>
    <w:rsid w:val="00A15248"/>
    <w:rsid w:val="00A15913"/>
    <w:rsid w:val="00A164A8"/>
    <w:rsid w:val="00A16DAB"/>
    <w:rsid w:val="00A2112F"/>
    <w:rsid w:val="00A21425"/>
    <w:rsid w:val="00A21A60"/>
    <w:rsid w:val="00A235D8"/>
    <w:rsid w:val="00A23EC9"/>
    <w:rsid w:val="00A24DEC"/>
    <w:rsid w:val="00A25661"/>
    <w:rsid w:val="00A26163"/>
    <w:rsid w:val="00A2752A"/>
    <w:rsid w:val="00A3055D"/>
    <w:rsid w:val="00A30A65"/>
    <w:rsid w:val="00A310DF"/>
    <w:rsid w:val="00A348BA"/>
    <w:rsid w:val="00A37480"/>
    <w:rsid w:val="00A37547"/>
    <w:rsid w:val="00A40317"/>
    <w:rsid w:val="00A40480"/>
    <w:rsid w:val="00A40D87"/>
    <w:rsid w:val="00A41F92"/>
    <w:rsid w:val="00A425CB"/>
    <w:rsid w:val="00A43792"/>
    <w:rsid w:val="00A444D8"/>
    <w:rsid w:val="00A448AC"/>
    <w:rsid w:val="00A44DEE"/>
    <w:rsid w:val="00A4689E"/>
    <w:rsid w:val="00A46CEE"/>
    <w:rsid w:val="00A46DFC"/>
    <w:rsid w:val="00A477FA"/>
    <w:rsid w:val="00A50780"/>
    <w:rsid w:val="00A528E6"/>
    <w:rsid w:val="00A5517A"/>
    <w:rsid w:val="00A552B5"/>
    <w:rsid w:val="00A600D1"/>
    <w:rsid w:val="00A60DC1"/>
    <w:rsid w:val="00A613BB"/>
    <w:rsid w:val="00A62027"/>
    <w:rsid w:val="00A628B4"/>
    <w:rsid w:val="00A63942"/>
    <w:rsid w:val="00A64D1B"/>
    <w:rsid w:val="00A66AE9"/>
    <w:rsid w:val="00A66F14"/>
    <w:rsid w:val="00A67072"/>
    <w:rsid w:val="00A67C0E"/>
    <w:rsid w:val="00A70813"/>
    <w:rsid w:val="00A7100B"/>
    <w:rsid w:val="00A710DC"/>
    <w:rsid w:val="00A72B31"/>
    <w:rsid w:val="00A74C12"/>
    <w:rsid w:val="00A7520B"/>
    <w:rsid w:val="00A7548D"/>
    <w:rsid w:val="00A7561D"/>
    <w:rsid w:val="00A778E7"/>
    <w:rsid w:val="00A80631"/>
    <w:rsid w:val="00A80905"/>
    <w:rsid w:val="00A80BAE"/>
    <w:rsid w:val="00A823F0"/>
    <w:rsid w:val="00A83CB8"/>
    <w:rsid w:val="00A84871"/>
    <w:rsid w:val="00A84C96"/>
    <w:rsid w:val="00A8654F"/>
    <w:rsid w:val="00A86755"/>
    <w:rsid w:val="00A8722C"/>
    <w:rsid w:val="00A87AF7"/>
    <w:rsid w:val="00A92008"/>
    <w:rsid w:val="00A94390"/>
    <w:rsid w:val="00A94F41"/>
    <w:rsid w:val="00A95C55"/>
    <w:rsid w:val="00A9618D"/>
    <w:rsid w:val="00AA036F"/>
    <w:rsid w:val="00AA1E05"/>
    <w:rsid w:val="00AA250C"/>
    <w:rsid w:val="00AA299A"/>
    <w:rsid w:val="00AA2AC4"/>
    <w:rsid w:val="00AA2F70"/>
    <w:rsid w:val="00AA38DE"/>
    <w:rsid w:val="00AA6CB6"/>
    <w:rsid w:val="00AA6E52"/>
    <w:rsid w:val="00AB0349"/>
    <w:rsid w:val="00AB0685"/>
    <w:rsid w:val="00AB1CAF"/>
    <w:rsid w:val="00AB27A5"/>
    <w:rsid w:val="00AB51CB"/>
    <w:rsid w:val="00AB58D2"/>
    <w:rsid w:val="00AB5F12"/>
    <w:rsid w:val="00AB77CA"/>
    <w:rsid w:val="00AC09C4"/>
    <w:rsid w:val="00AC19D3"/>
    <w:rsid w:val="00AC59D5"/>
    <w:rsid w:val="00AC5C7E"/>
    <w:rsid w:val="00AC66CE"/>
    <w:rsid w:val="00AC6FCE"/>
    <w:rsid w:val="00AC77AB"/>
    <w:rsid w:val="00AD02C6"/>
    <w:rsid w:val="00AD12F8"/>
    <w:rsid w:val="00AD16AC"/>
    <w:rsid w:val="00AD359F"/>
    <w:rsid w:val="00AD42F4"/>
    <w:rsid w:val="00AD438F"/>
    <w:rsid w:val="00AD5D99"/>
    <w:rsid w:val="00AD68D8"/>
    <w:rsid w:val="00AE2C21"/>
    <w:rsid w:val="00AE335A"/>
    <w:rsid w:val="00AE416A"/>
    <w:rsid w:val="00AE483E"/>
    <w:rsid w:val="00AE5AFF"/>
    <w:rsid w:val="00AE717D"/>
    <w:rsid w:val="00AF0065"/>
    <w:rsid w:val="00AF0739"/>
    <w:rsid w:val="00AF3316"/>
    <w:rsid w:val="00AF3AB1"/>
    <w:rsid w:val="00AF4C70"/>
    <w:rsid w:val="00AF7A8C"/>
    <w:rsid w:val="00AF7F9D"/>
    <w:rsid w:val="00B01C46"/>
    <w:rsid w:val="00B0299C"/>
    <w:rsid w:val="00B046E8"/>
    <w:rsid w:val="00B04929"/>
    <w:rsid w:val="00B052B8"/>
    <w:rsid w:val="00B06477"/>
    <w:rsid w:val="00B12036"/>
    <w:rsid w:val="00B12C7E"/>
    <w:rsid w:val="00B130FF"/>
    <w:rsid w:val="00B137BE"/>
    <w:rsid w:val="00B13C20"/>
    <w:rsid w:val="00B13D35"/>
    <w:rsid w:val="00B13FB1"/>
    <w:rsid w:val="00B15024"/>
    <w:rsid w:val="00B158C7"/>
    <w:rsid w:val="00B15AC8"/>
    <w:rsid w:val="00B15E62"/>
    <w:rsid w:val="00B16883"/>
    <w:rsid w:val="00B16CAC"/>
    <w:rsid w:val="00B204F6"/>
    <w:rsid w:val="00B208A9"/>
    <w:rsid w:val="00B20A1A"/>
    <w:rsid w:val="00B20CED"/>
    <w:rsid w:val="00B21892"/>
    <w:rsid w:val="00B22E15"/>
    <w:rsid w:val="00B2321E"/>
    <w:rsid w:val="00B23A19"/>
    <w:rsid w:val="00B2576F"/>
    <w:rsid w:val="00B259A4"/>
    <w:rsid w:val="00B25E45"/>
    <w:rsid w:val="00B27D83"/>
    <w:rsid w:val="00B33D03"/>
    <w:rsid w:val="00B34C57"/>
    <w:rsid w:val="00B35622"/>
    <w:rsid w:val="00B35CE5"/>
    <w:rsid w:val="00B402F1"/>
    <w:rsid w:val="00B41429"/>
    <w:rsid w:val="00B42B38"/>
    <w:rsid w:val="00B42FD3"/>
    <w:rsid w:val="00B45741"/>
    <w:rsid w:val="00B46650"/>
    <w:rsid w:val="00B472A2"/>
    <w:rsid w:val="00B47538"/>
    <w:rsid w:val="00B477E0"/>
    <w:rsid w:val="00B4799E"/>
    <w:rsid w:val="00B47E06"/>
    <w:rsid w:val="00B50C81"/>
    <w:rsid w:val="00B51013"/>
    <w:rsid w:val="00B52C77"/>
    <w:rsid w:val="00B53E87"/>
    <w:rsid w:val="00B544EE"/>
    <w:rsid w:val="00B565CE"/>
    <w:rsid w:val="00B610D1"/>
    <w:rsid w:val="00B61385"/>
    <w:rsid w:val="00B629B2"/>
    <w:rsid w:val="00B64B2D"/>
    <w:rsid w:val="00B6534F"/>
    <w:rsid w:val="00B670B8"/>
    <w:rsid w:val="00B677A9"/>
    <w:rsid w:val="00B67C8A"/>
    <w:rsid w:val="00B70B08"/>
    <w:rsid w:val="00B72512"/>
    <w:rsid w:val="00B74699"/>
    <w:rsid w:val="00B747D5"/>
    <w:rsid w:val="00B74AE2"/>
    <w:rsid w:val="00B7575C"/>
    <w:rsid w:val="00B76735"/>
    <w:rsid w:val="00B7693A"/>
    <w:rsid w:val="00B76FED"/>
    <w:rsid w:val="00B7779F"/>
    <w:rsid w:val="00B8068B"/>
    <w:rsid w:val="00B80A34"/>
    <w:rsid w:val="00B80F03"/>
    <w:rsid w:val="00B81492"/>
    <w:rsid w:val="00B819B6"/>
    <w:rsid w:val="00B82775"/>
    <w:rsid w:val="00B82EDF"/>
    <w:rsid w:val="00B839DB"/>
    <w:rsid w:val="00B83A01"/>
    <w:rsid w:val="00B83CAB"/>
    <w:rsid w:val="00B84810"/>
    <w:rsid w:val="00B8654C"/>
    <w:rsid w:val="00B866C7"/>
    <w:rsid w:val="00B86DBB"/>
    <w:rsid w:val="00B879B5"/>
    <w:rsid w:val="00B90484"/>
    <w:rsid w:val="00B90A61"/>
    <w:rsid w:val="00B94D21"/>
    <w:rsid w:val="00B968C1"/>
    <w:rsid w:val="00B9731C"/>
    <w:rsid w:val="00B97D3C"/>
    <w:rsid w:val="00BA0BEA"/>
    <w:rsid w:val="00BA0DB8"/>
    <w:rsid w:val="00BA4360"/>
    <w:rsid w:val="00BA512D"/>
    <w:rsid w:val="00BA5E92"/>
    <w:rsid w:val="00BA65B0"/>
    <w:rsid w:val="00BA67F2"/>
    <w:rsid w:val="00BB0A8F"/>
    <w:rsid w:val="00BB0F5E"/>
    <w:rsid w:val="00BB157D"/>
    <w:rsid w:val="00BB1A3F"/>
    <w:rsid w:val="00BB20EB"/>
    <w:rsid w:val="00BB21AF"/>
    <w:rsid w:val="00BB28A3"/>
    <w:rsid w:val="00BB3686"/>
    <w:rsid w:val="00BB4078"/>
    <w:rsid w:val="00BB4E0D"/>
    <w:rsid w:val="00BB6760"/>
    <w:rsid w:val="00BB680E"/>
    <w:rsid w:val="00BB6DD0"/>
    <w:rsid w:val="00BB7B4C"/>
    <w:rsid w:val="00BC0079"/>
    <w:rsid w:val="00BC148B"/>
    <w:rsid w:val="00BC24C5"/>
    <w:rsid w:val="00BC506B"/>
    <w:rsid w:val="00BC5284"/>
    <w:rsid w:val="00BC593E"/>
    <w:rsid w:val="00BC5E1F"/>
    <w:rsid w:val="00BC61AF"/>
    <w:rsid w:val="00BC6C38"/>
    <w:rsid w:val="00BC7A7E"/>
    <w:rsid w:val="00BC7C6D"/>
    <w:rsid w:val="00BD1243"/>
    <w:rsid w:val="00BD1351"/>
    <w:rsid w:val="00BD22CE"/>
    <w:rsid w:val="00BD279C"/>
    <w:rsid w:val="00BD2BB8"/>
    <w:rsid w:val="00BD3B72"/>
    <w:rsid w:val="00BE0604"/>
    <w:rsid w:val="00BE6813"/>
    <w:rsid w:val="00BE7A82"/>
    <w:rsid w:val="00BF05EB"/>
    <w:rsid w:val="00BF0B61"/>
    <w:rsid w:val="00BF0E9E"/>
    <w:rsid w:val="00BF169E"/>
    <w:rsid w:val="00BF1D92"/>
    <w:rsid w:val="00BF3136"/>
    <w:rsid w:val="00BF3A1D"/>
    <w:rsid w:val="00BF63FC"/>
    <w:rsid w:val="00BF655E"/>
    <w:rsid w:val="00BF703D"/>
    <w:rsid w:val="00BF7867"/>
    <w:rsid w:val="00C00B3B"/>
    <w:rsid w:val="00C00D0B"/>
    <w:rsid w:val="00C00DB7"/>
    <w:rsid w:val="00C00F99"/>
    <w:rsid w:val="00C02504"/>
    <w:rsid w:val="00C0444B"/>
    <w:rsid w:val="00C04F45"/>
    <w:rsid w:val="00C054C5"/>
    <w:rsid w:val="00C05F5E"/>
    <w:rsid w:val="00C068C1"/>
    <w:rsid w:val="00C0691C"/>
    <w:rsid w:val="00C07405"/>
    <w:rsid w:val="00C1044F"/>
    <w:rsid w:val="00C11D1C"/>
    <w:rsid w:val="00C12B54"/>
    <w:rsid w:val="00C1348C"/>
    <w:rsid w:val="00C142E2"/>
    <w:rsid w:val="00C1618B"/>
    <w:rsid w:val="00C162B1"/>
    <w:rsid w:val="00C203C3"/>
    <w:rsid w:val="00C21DB1"/>
    <w:rsid w:val="00C22DFE"/>
    <w:rsid w:val="00C2398F"/>
    <w:rsid w:val="00C2426B"/>
    <w:rsid w:val="00C24E72"/>
    <w:rsid w:val="00C25545"/>
    <w:rsid w:val="00C260C3"/>
    <w:rsid w:val="00C26D28"/>
    <w:rsid w:val="00C26E71"/>
    <w:rsid w:val="00C30E75"/>
    <w:rsid w:val="00C31896"/>
    <w:rsid w:val="00C3243F"/>
    <w:rsid w:val="00C32847"/>
    <w:rsid w:val="00C32B5F"/>
    <w:rsid w:val="00C33AFF"/>
    <w:rsid w:val="00C35194"/>
    <w:rsid w:val="00C3566C"/>
    <w:rsid w:val="00C36719"/>
    <w:rsid w:val="00C36857"/>
    <w:rsid w:val="00C37E00"/>
    <w:rsid w:val="00C41719"/>
    <w:rsid w:val="00C43523"/>
    <w:rsid w:val="00C43657"/>
    <w:rsid w:val="00C44AD0"/>
    <w:rsid w:val="00C4537F"/>
    <w:rsid w:val="00C4544B"/>
    <w:rsid w:val="00C45ED7"/>
    <w:rsid w:val="00C46FFC"/>
    <w:rsid w:val="00C473BA"/>
    <w:rsid w:val="00C47479"/>
    <w:rsid w:val="00C47BBF"/>
    <w:rsid w:val="00C50BA4"/>
    <w:rsid w:val="00C5102E"/>
    <w:rsid w:val="00C5157C"/>
    <w:rsid w:val="00C52014"/>
    <w:rsid w:val="00C5296B"/>
    <w:rsid w:val="00C5390B"/>
    <w:rsid w:val="00C53B40"/>
    <w:rsid w:val="00C56199"/>
    <w:rsid w:val="00C60730"/>
    <w:rsid w:val="00C620A9"/>
    <w:rsid w:val="00C64683"/>
    <w:rsid w:val="00C6556E"/>
    <w:rsid w:val="00C65CCA"/>
    <w:rsid w:val="00C66DFB"/>
    <w:rsid w:val="00C66F85"/>
    <w:rsid w:val="00C7014C"/>
    <w:rsid w:val="00C70CAE"/>
    <w:rsid w:val="00C727CB"/>
    <w:rsid w:val="00C741DA"/>
    <w:rsid w:val="00C7439F"/>
    <w:rsid w:val="00C74A09"/>
    <w:rsid w:val="00C7579B"/>
    <w:rsid w:val="00C7582D"/>
    <w:rsid w:val="00C768AD"/>
    <w:rsid w:val="00C76C8F"/>
    <w:rsid w:val="00C822F3"/>
    <w:rsid w:val="00C825BA"/>
    <w:rsid w:val="00C82C32"/>
    <w:rsid w:val="00C84135"/>
    <w:rsid w:val="00C86B6A"/>
    <w:rsid w:val="00C86C2E"/>
    <w:rsid w:val="00C87AE7"/>
    <w:rsid w:val="00C90298"/>
    <w:rsid w:val="00C902DC"/>
    <w:rsid w:val="00C90332"/>
    <w:rsid w:val="00C9099C"/>
    <w:rsid w:val="00C91C70"/>
    <w:rsid w:val="00C91D87"/>
    <w:rsid w:val="00C9466A"/>
    <w:rsid w:val="00C96BDC"/>
    <w:rsid w:val="00C96CF5"/>
    <w:rsid w:val="00CA2744"/>
    <w:rsid w:val="00CA3B84"/>
    <w:rsid w:val="00CA57B1"/>
    <w:rsid w:val="00CA695A"/>
    <w:rsid w:val="00CA6B84"/>
    <w:rsid w:val="00CB22F4"/>
    <w:rsid w:val="00CB25C8"/>
    <w:rsid w:val="00CB2970"/>
    <w:rsid w:val="00CB47D5"/>
    <w:rsid w:val="00CB481D"/>
    <w:rsid w:val="00CB48D7"/>
    <w:rsid w:val="00CB4CFD"/>
    <w:rsid w:val="00CB53AB"/>
    <w:rsid w:val="00CB62FA"/>
    <w:rsid w:val="00CB671E"/>
    <w:rsid w:val="00CB678A"/>
    <w:rsid w:val="00CB67B6"/>
    <w:rsid w:val="00CB6CDF"/>
    <w:rsid w:val="00CB704A"/>
    <w:rsid w:val="00CB7EBB"/>
    <w:rsid w:val="00CC03CF"/>
    <w:rsid w:val="00CC0F5E"/>
    <w:rsid w:val="00CC11E7"/>
    <w:rsid w:val="00CC233E"/>
    <w:rsid w:val="00CC59FC"/>
    <w:rsid w:val="00CC6A30"/>
    <w:rsid w:val="00CD0191"/>
    <w:rsid w:val="00CD1631"/>
    <w:rsid w:val="00CD18FF"/>
    <w:rsid w:val="00CD2456"/>
    <w:rsid w:val="00CD3DE2"/>
    <w:rsid w:val="00CD4AF0"/>
    <w:rsid w:val="00CD4B9D"/>
    <w:rsid w:val="00CD4C2C"/>
    <w:rsid w:val="00CD4EFF"/>
    <w:rsid w:val="00CD5597"/>
    <w:rsid w:val="00CE0ABD"/>
    <w:rsid w:val="00CE12E0"/>
    <w:rsid w:val="00CE17FB"/>
    <w:rsid w:val="00CE1DC7"/>
    <w:rsid w:val="00CE206B"/>
    <w:rsid w:val="00CE2113"/>
    <w:rsid w:val="00CE23C8"/>
    <w:rsid w:val="00CE2E37"/>
    <w:rsid w:val="00CE3124"/>
    <w:rsid w:val="00CE39B8"/>
    <w:rsid w:val="00CE3B7A"/>
    <w:rsid w:val="00CE3D94"/>
    <w:rsid w:val="00CE4436"/>
    <w:rsid w:val="00CE4E18"/>
    <w:rsid w:val="00CE507E"/>
    <w:rsid w:val="00CE5D9F"/>
    <w:rsid w:val="00CE7336"/>
    <w:rsid w:val="00CE7B99"/>
    <w:rsid w:val="00CF01B6"/>
    <w:rsid w:val="00CF2DC5"/>
    <w:rsid w:val="00CF301A"/>
    <w:rsid w:val="00CF3BB7"/>
    <w:rsid w:val="00CF4FAD"/>
    <w:rsid w:val="00CF53F0"/>
    <w:rsid w:val="00CF5B75"/>
    <w:rsid w:val="00D00FE1"/>
    <w:rsid w:val="00D01092"/>
    <w:rsid w:val="00D01D02"/>
    <w:rsid w:val="00D0285D"/>
    <w:rsid w:val="00D02F4F"/>
    <w:rsid w:val="00D03598"/>
    <w:rsid w:val="00D03CA9"/>
    <w:rsid w:val="00D05F3E"/>
    <w:rsid w:val="00D07FB7"/>
    <w:rsid w:val="00D11B75"/>
    <w:rsid w:val="00D11CAF"/>
    <w:rsid w:val="00D11FD7"/>
    <w:rsid w:val="00D1262A"/>
    <w:rsid w:val="00D126F8"/>
    <w:rsid w:val="00D12EF6"/>
    <w:rsid w:val="00D1481A"/>
    <w:rsid w:val="00D14B6C"/>
    <w:rsid w:val="00D217A4"/>
    <w:rsid w:val="00D223B3"/>
    <w:rsid w:val="00D224EE"/>
    <w:rsid w:val="00D23E5B"/>
    <w:rsid w:val="00D24447"/>
    <w:rsid w:val="00D25AE4"/>
    <w:rsid w:val="00D25B00"/>
    <w:rsid w:val="00D264D6"/>
    <w:rsid w:val="00D26AAE"/>
    <w:rsid w:val="00D26F8A"/>
    <w:rsid w:val="00D30697"/>
    <w:rsid w:val="00D31C0A"/>
    <w:rsid w:val="00D327C4"/>
    <w:rsid w:val="00D328F7"/>
    <w:rsid w:val="00D33841"/>
    <w:rsid w:val="00D33C09"/>
    <w:rsid w:val="00D34597"/>
    <w:rsid w:val="00D34F01"/>
    <w:rsid w:val="00D35733"/>
    <w:rsid w:val="00D36759"/>
    <w:rsid w:val="00D37034"/>
    <w:rsid w:val="00D372E5"/>
    <w:rsid w:val="00D3772F"/>
    <w:rsid w:val="00D41239"/>
    <w:rsid w:val="00D4260D"/>
    <w:rsid w:val="00D428B5"/>
    <w:rsid w:val="00D43139"/>
    <w:rsid w:val="00D43A6D"/>
    <w:rsid w:val="00D44514"/>
    <w:rsid w:val="00D45013"/>
    <w:rsid w:val="00D4573D"/>
    <w:rsid w:val="00D47EE8"/>
    <w:rsid w:val="00D507E0"/>
    <w:rsid w:val="00D5153C"/>
    <w:rsid w:val="00D521FB"/>
    <w:rsid w:val="00D52BC3"/>
    <w:rsid w:val="00D538ED"/>
    <w:rsid w:val="00D53BB7"/>
    <w:rsid w:val="00D540E6"/>
    <w:rsid w:val="00D55ACE"/>
    <w:rsid w:val="00D57731"/>
    <w:rsid w:val="00D6008F"/>
    <w:rsid w:val="00D602F0"/>
    <w:rsid w:val="00D61924"/>
    <w:rsid w:val="00D623FE"/>
    <w:rsid w:val="00D635B1"/>
    <w:rsid w:val="00D6484F"/>
    <w:rsid w:val="00D64BED"/>
    <w:rsid w:val="00D66593"/>
    <w:rsid w:val="00D66723"/>
    <w:rsid w:val="00D67297"/>
    <w:rsid w:val="00D701C2"/>
    <w:rsid w:val="00D71981"/>
    <w:rsid w:val="00D72657"/>
    <w:rsid w:val="00D728F7"/>
    <w:rsid w:val="00D738BA"/>
    <w:rsid w:val="00D73D64"/>
    <w:rsid w:val="00D77F40"/>
    <w:rsid w:val="00D77FC2"/>
    <w:rsid w:val="00D820B4"/>
    <w:rsid w:val="00D82129"/>
    <w:rsid w:val="00D83A02"/>
    <w:rsid w:val="00D83A86"/>
    <w:rsid w:val="00D854EE"/>
    <w:rsid w:val="00D86A9C"/>
    <w:rsid w:val="00D87050"/>
    <w:rsid w:val="00D90209"/>
    <w:rsid w:val="00D90911"/>
    <w:rsid w:val="00D90FB3"/>
    <w:rsid w:val="00D9144D"/>
    <w:rsid w:val="00D91DBE"/>
    <w:rsid w:val="00D9382E"/>
    <w:rsid w:val="00D93BD3"/>
    <w:rsid w:val="00D94137"/>
    <w:rsid w:val="00D9579D"/>
    <w:rsid w:val="00D95B76"/>
    <w:rsid w:val="00D95F62"/>
    <w:rsid w:val="00D972A3"/>
    <w:rsid w:val="00DA03C1"/>
    <w:rsid w:val="00DA2393"/>
    <w:rsid w:val="00DA2D4E"/>
    <w:rsid w:val="00DA3FF1"/>
    <w:rsid w:val="00DA4EE4"/>
    <w:rsid w:val="00DA68A1"/>
    <w:rsid w:val="00DA6F9E"/>
    <w:rsid w:val="00DB0E99"/>
    <w:rsid w:val="00DB14EC"/>
    <w:rsid w:val="00DB2E23"/>
    <w:rsid w:val="00DB30C8"/>
    <w:rsid w:val="00DB3701"/>
    <w:rsid w:val="00DB45BD"/>
    <w:rsid w:val="00DB4905"/>
    <w:rsid w:val="00DB6748"/>
    <w:rsid w:val="00DC149C"/>
    <w:rsid w:val="00DC232C"/>
    <w:rsid w:val="00DC29D7"/>
    <w:rsid w:val="00DC30D3"/>
    <w:rsid w:val="00DC5A3F"/>
    <w:rsid w:val="00DC73DA"/>
    <w:rsid w:val="00DC79AD"/>
    <w:rsid w:val="00DD017E"/>
    <w:rsid w:val="00DD0AD8"/>
    <w:rsid w:val="00DD272B"/>
    <w:rsid w:val="00DD28CE"/>
    <w:rsid w:val="00DD3701"/>
    <w:rsid w:val="00DD4115"/>
    <w:rsid w:val="00DD49C7"/>
    <w:rsid w:val="00DD4F92"/>
    <w:rsid w:val="00DD5A08"/>
    <w:rsid w:val="00DD67F2"/>
    <w:rsid w:val="00DD6AA3"/>
    <w:rsid w:val="00DD72BC"/>
    <w:rsid w:val="00DD76A4"/>
    <w:rsid w:val="00DD79F6"/>
    <w:rsid w:val="00DE02BE"/>
    <w:rsid w:val="00DE0CFA"/>
    <w:rsid w:val="00DE19AA"/>
    <w:rsid w:val="00DE1DA2"/>
    <w:rsid w:val="00DE2B02"/>
    <w:rsid w:val="00DE318A"/>
    <w:rsid w:val="00DE3195"/>
    <w:rsid w:val="00DE384E"/>
    <w:rsid w:val="00DE47D4"/>
    <w:rsid w:val="00DE4B6C"/>
    <w:rsid w:val="00DE4F4B"/>
    <w:rsid w:val="00DE539C"/>
    <w:rsid w:val="00DE5B43"/>
    <w:rsid w:val="00DE5E68"/>
    <w:rsid w:val="00DE5F03"/>
    <w:rsid w:val="00DE6EFB"/>
    <w:rsid w:val="00DE7DB4"/>
    <w:rsid w:val="00DF01E7"/>
    <w:rsid w:val="00DF1250"/>
    <w:rsid w:val="00DF13F2"/>
    <w:rsid w:val="00DF2740"/>
    <w:rsid w:val="00DF31E1"/>
    <w:rsid w:val="00DF3CD3"/>
    <w:rsid w:val="00DF5386"/>
    <w:rsid w:val="00DF58D6"/>
    <w:rsid w:val="00DF77AD"/>
    <w:rsid w:val="00DF78FD"/>
    <w:rsid w:val="00E0005C"/>
    <w:rsid w:val="00E009F3"/>
    <w:rsid w:val="00E01ADB"/>
    <w:rsid w:val="00E01D64"/>
    <w:rsid w:val="00E022C0"/>
    <w:rsid w:val="00E02CFE"/>
    <w:rsid w:val="00E0328A"/>
    <w:rsid w:val="00E05B11"/>
    <w:rsid w:val="00E06650"/>
    <w:rsid w:val="00E06FEF"/>
    <w:rsid w:val="00E10521"/>
    <w:rsid w:val="00E108BB"/>
    <w:rsid w:val="00E116AB"/>
    <w:rsid w:val="00E11CAE"/>
    <w:rsid w:val="00E11D81"/>
    <w:rsid w:val="00E1421E"/>
    <w:rsid w:val="00E14F86"/>
    <w:rsid w:val="00E15E8B"/>
    <w:rsid w:val="00E16210"/>
    <w:rsid w:val="00E164D5"/>
    <w:rsid w:val="00E16D6A"/>
    <w:rsid w:val="00E17992"/>
    <w:rsid w:val="00E17F23"/>
    <w:rsid w:val="00E20B5B"/>
    <w:rsid w:val="00E22E23"/>
    <w:rsid w:val="00E23350"/>
    <w:rsid w:val="00E25A9C"/>
    <w:rsid w:val="00E273FB"/>
    <w:rsid w:val="00E2746B"/>
    <w:rsid w:val="00E30330"/>
    <w:rsid w:val="00E31599"/>
    <w:rsid w:val="00E3319C"/>
    <w:rsid w:val="00E33F5F"/>
    <w:rsid w:val="00E3463F"/>
    <w:rsid w:val="00E35395"/>
    <w:rsid w:val="00E35FFB"/>
    <w:rsid w:val="00E360D2"/>
    <w:rsid w:val="00E379A0"/>
    <w:rsid w:val="00E41011"/>
    <w:rsid w:val="00E41D5D"/>
    <w:rsid w:val="00E41E23"/>
    <w:rsid w:val="00E43817"/>
    <w:rsid w:val="00E4746C"/>
    <w:rsid w:val="00E52044"/>
    <w:rsid w:val="00E5217E"/>
    <w:rsid w:val="00E53348"/>
    <w:rsid w:val="00E54F9C"/>
    <w:rsid w:val="00E5544A"/>
    <w:rsid w:val="00E602DB"/>
    <w:rsid w:val="00E60EDE"/>
    <w:rsid w:val="00E60F87"/>
    <w:rsid w:val="00E61497"/>
    <w:rsid w:val="00E61BA9"/>
    <w:rsid w:val="00E61C39"/>
    <w:rsid w:val="00E624F2"/>
    <w:rsid w:val="00E62C1D"/>
    <w:rsid w:val="00E62FAC"/>
    <w:rsid w:val="00E63AEA"/>
    <w:rsid w:val="00E65144"/>
    <w:rsid w:val="00E65B3F"/>
    <w:rsid w:val="00E65BBC"/>
    <w:rsid w:val="00E70DC1"/>
    <w:rsid w:val="00E70F10"/>
    <w:rsid w:val="00E721C3"/>
    <w:rsid w:val="00E72D68"/>
    <w:rsid w:val="00E74182"/>
    <w:rsid w:val="00E744C9"/>
    <w:rsid w:val="00E74F6A"/>
    <w:rsid w:val="00E750A3"/>
    <w:rsid w:val="00E75A46"/>
    <w:rsid w:val="00E7666F"/>
    <w:rsid w:val="00E83B0F"/>
    <w:rsid w:val="00E849B6"/>
    <w:rsid w:val="00E87CFF"/>
    <w:rsid w:val="00E9164E"/>
    <w:rsid w:val="00E934E7"/>
    <w:rsid w:val="00E93CBF"/>
    <w:rsid w:val="00E94048"/>
    <w:rsid w:val="00E94CF9"/>
    <w:rsid w:val="00E956A8"/>
    <w:rsid w:val="00E96284"/>
    <w:rsid w:val="00E97001"/>
    <w:rsid w:val="00E97047"/>
    <w:rsid w:val="00E9783B"/>
    <w:rsid w:val="00EA040D"/>
    <w:rsid w:val="00EA0B49"/>
    <w:rsid w:val="00EA4234"/>
    <w:rsid w:val="00EA4EBA"/>
    <w:rsid w:val="00EA4F7A"/>
    <w:rsid w:val="00EA5725"/>
    <w:rsid w:val="00EA5AD6"/>
    <w:rsid w:val="00EA64BE"/>
    <w:rsid w:val="00EA7691"/>
    <w:rsid w:val="00EB2C4D"/>
    <w:rsid w:val="00EB3C84"/>
    <w:rsid w:val="00EB4065"/>
    <w:rsid w:val="00EB51AC"/>
    <w:rsid w:val="00EB54BD"/>
    <w:rsid w:val="00EB5E9D"/>
    <w:rsid w:val="00EB680B"/>
    <w:rsid w:val="00EB69EB"/>
    <w:rsid w:val="00EB6ACD"/>
    <w:rsid w:val="00EB7FE9"/>
    <w:rsid w:val="00EC1233"/>
    <w:rsid w:val="00EC1BE3"/>
    <w:rsid w:val="00EC41E3"/>
    <w:rsid w:val="00EC48DF"/>
    <w:rsid w:val="00EC4B4A"/>
    <w:rsid w:val="00EC61BB"/>
    <w:rsid w:val="00EC6603"/>
    <w:rsid w:val="00EC7650"/>
    <w:rsid w:val="00EC7BDE"/>
    <w:rsid w:val="00ED0883"/>
    <w:rsid w:val="00ED1320"/>
    <w:rsid w:val="00ED25AF"/>
    <w:rsid w:val="00ED26F1"/>
    <w:rsid w:val="00ED38EF"/>
    <w:rsid w:val="00ED7154"/>
    <w:rsid w:val="00ED7B73"/>
    <w:rsid w:val="00ED7D8D"/>
    <w:rsid w:val="00EE0B0E"/>
    <w:rsid w:val="00EE1DFD"/>
    <w:rsid w:val="00EE24C0"/>
    <w:rsid w:val="00EE2769"/>
    <w:rsid w:val="00EE28E8"/>
    <w:rsid w:val="00EE3193"/>
    <w:rsid w:val="00EE51E6"/>
    <w:rsid w:val="00EE5BE5"/>
    <w:rsid w:val="00EE78C7"/>
    <w:rsid w:val="00EF0F75"/>
    <w:rsid w:val="00EF1C15"/>
    <w:rsid w:val="00EF6FE0"/>
    <w:rsid w:val="00EF7627"/>
    <w:rsid w:val="00F0058D"/>
    <w:rsid w:val="00F0177F"/>
    <w:rsid w:val="00F0225E"/>
    <w:rsid w:val="00F023B3"/>
    <w:rsid w:val="00F02CB2"/>
    <w:rsid w:val="00F0605F"/>
    <w:rsid w:val="00F10A3D"/>
    <w:rsid w:val="00F10A4B"/>
    <w:rsid w:val="00F10DDC"/>
    <w:rsid w:val="00F1157B"/>
    <w:rsid w:val="00F11B64"/>
    <w:rsid w:val="00F11C8C"/>
    <w:rsid w:val="00F124C2"/>
    <w:rsid w:val="00F125E6"/>
    <w:rsid w:val="00F12DA8"/>
    <w:rsid w:val="00F1350F"/>
    <w:rsid w:val="00F15455"/>
    <w:rsid w:val="00F16236"/>
    <w:rsid w:val="00F16541"/>
    <w:rsid w:val="00F16A87"/>
    <w:rsid w:val="00F20154"/>
    <w:rsid w:val="00F23131"/>
    <w:rsid w:val="00F23554"/>
    <w:rsid w:val="00F24D39"/>
    <w:rsid w:val="00F26BD4"/>
    <w:rsid w:val="00F2737A"/>
    <w:rsid w:val="00F27A48"/>
    <w:rsid w:val="00F310BA"/>
    <w:rsid w:val="00F31FBC"/>
    <w:rsid w:val="00F320A7"/>
    <w:rsid w:val="00F34171"/>
    <w:rsid w:val="00F3534A"/>
    <w:rsid w:val="00F3569E"/>
    <w:rsid w:val="00F35A38"/>
    <w:rsid w:val="00F35BBB"/>
    <w:rsid w:val="00F35F87"/>
    <w:rsid w:val="00F36040"/>
    <w:rsid w:val="00F36282"/>
    <w:rsid w:val="00F414BA"/>
    <w:rsid w:val="00F41EEE"/>
    <w:rsid w:val="00F43669"/>
    <w:rsid w:val="00F43FDF"/>
    <w:rsid w:val="00F44952"/>
    <w:rsid w:val="00F44E5A"/>
    <w:rsid w:val="00F45085"/>
    <w:rsid w:val="00F45E9B"/>
    <w:rsid w:val="00F45E9E"/>
    <w:rsid w:val="00F46973"/>
    <w:rsid w:val="00F47C4C"/>
    <w:rsid w:val="00F505F8"/>
    <w:rsid w:val="00F50F0C"/>
    <w:rsid w:val="00F51487"/>
    <w:rsid w:val="00F51941"/>
    <w:rsid w:val="00F51A0F"/>
    <w:rsid w:val="00F51BC1"/>
    <w:rsid w:val="00F522D0"/>
    <w:rsid w:val="00F5326F"/>
    <w:rsid w:val="00F5387F"/>
    <w:rsid w:val="00F541F7"/>
    <w:rsid w:val="00F551DA"/>
    <w:rsid w:val="00F5581E"/>
    <w:rsid w:val="00F55859"/>
    <w:rsid w:val="00F5667D"/>
    <w:rsid w:val="00F579D5"/>
    <w:rsid w:val="00F6019B"/>
    <w:rsid w:val="00F60608"/>
    <w:rsid w:val="00F65239"/>
    <w:rsid w:val="00F6621F"/>
    <w:rsid w:val="00F6721C"/>
    <w:rsid w:val="00F7031D"/>
    <w:rsid w:val="00F70955"/>
    <w:rsid w:val="00F715D0"/>
    <w:rsid w:val="00F72CF4"/>
    <w:rsid w:val="00F73DC3"/>
    <w:rsid w:val="00F7440E"/>
    <w:rsid w:val="00F745F4"/>
    <w:rsid w:val="00F74F66"/>
    <w:rsid w:val="00F75C68"/>
    <w:rsid w:val="00F7613D"/>
    <w:rsid w:val="00F77851"/>
    <w:rsid w:val="00F802D2"/>
    <w:rsid w:val="00F805B7"/>
    <w:rsid w:val="00F81245"/>
    <w:rsid w:val="00F82592"/>
    <w:rsid w:val="00F83BFB"/>
    <w:rsid w:val="00F846E8"/>
    <w:rsid w:val="00F85113"/>
    <w:rsid w:val="00F85DB4"/>
    <w:rsid w:val="00F86E3B"/>
    <w:rsid w:val="00F87CCE"/>
    <w:rsid w:val="00F87CEB"/>
    <w:rsid w:val="00F91441"/>
    <w:rsid w:val="00F91CFD"/>
    <w:rsid w:val="00F925F7"/>
    <w:rsid w:val="00F92B2C"/>
    <w:rsid w:val="00F94004"/>
    <w:rsid w:val="00F95A79"/>
    <w:rsid w:val="00F970FA"/>
    <w:rsid w:val="00F971A1"/>
    <w:rsid w:val="00FA2188"/>
    <w:rsid w:val="00FA2F8D"/>
    <w:rsid w:val="00FA441B"/>
    <w:rsid w:val="00FA63AE"/>
    <w:rsid w:val="00FA71F0"/>
    <w:rsid w:val="00FB0A82"/>
    <w:rsid w:val="00FB2670"/>
    <w:rsid w:val="00FB306D"/>
    <w:rsid w:val="00FB3197"/>
    <w:rsid w:val="00FB4A79"/>
    <w:rsid w:val="00FB55D1"/>
    <w:rsid w:val="00FB6430"/>
    <w:rsid w:val="00FB7225"/>
    <w:rsid w:val="00FC0C73"/>
    <w:rsid w:val="00FC0CE2"/>
    <w:rsid w:val="00FC2112"/>
    <w:rsid w:val="00FC2951"/>
    <w:rsid w:val="00FC309F"/>
    <w:rsid w:val="00FC3AE7"/>
    <w:rsid w:val="00FC4182"/>
    <w:rsid w:val="00FC44CB"/>
    <w:rsid w:val="00FC5432"/>
    <w:rsid w:val="00FC5B45"/>
    <w:rsid w:val="00FC6B8D"/>
    <w:rsid w:val="00FC6CD0"/>
    <w:rsid w:val="00FD004F"/>
    <w:rsid w:val="00FD0C87"/>
    <w:rsid w:val="00FD14DC"/>
    <w:rsid w:val="00FD365A"/>
    <w:rsid w:val="00FD4C68"/>
    <w:rsid w:val="00FD51F6"/>
    <w:rsid w:val="00FE0A19"/>
    <w:rsid w:val="00FE19EF"/>
    <w:rsid w:val="00FE4894"/>
    <w:rsid w:val="00FE6773"/>
    <w:rsid w:val="00FE7847"/>
    <w:rsid w:val="00FF0E6F"/>
    <w:rsid w:val="00FF3131"/>
    <w:rsid w:val="00FF61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6CC0C-9485-45A8-8AA0-C57D92DE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C39"/>
    <w:pPr>
      <w:spacing w:after="0" w:line="240" w:lineRule="auto"/>
    </w:pPr>
    <w:rPr>
      <w:rFonts w:ascii="Calibri" w:hAnsi="Calibri" w:cs="Calibri"/>
    </w:rPr>
  </w:style>
  <w:style w:type="paragraph" w:styleId="1">
    <w:name w:val="heading 1"/>
    <w:basedOn w:val="a"/>
    <w:link w:val="10"/>
    <w:uiPriority w:val="9"/>
    <w:qFormat/>
    <w:rsid w:val="00D94137"/>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2F00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C5F"/>
    <w:rPr>
      <w:color w:val="0000FF"/>
      <w:u w:val="single"/>
    </w:rPr>
  </w:style>
  <w:style w:type="paragraph" w:styleId="a4">
    <w:name w:val="Normal (Web)"/>
    <w:aliases w:val="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Обычный (Web)"/>
    <w:basedOn w:val="a"/>
    <w:link w:val="a5"/>
    <w:uiPriority w:val="99"/>
    <w:unhideWhenUsed/>
    <w:qFormat/>
    <w:rsid w:val="00777E5E"/>
    <w:pPr>
      <w:spacing w:before="100" w:beforeAutospacing="1" w:after="100" w:afterAutospacing="1"/>
    </w:pPr>
    <w:rPr>
      <w:rFonts w:ascii="Times New Roman" w:eastAsia="Times New Roman" w:hAnsi="Times New Roman" w:cs="Times New Roman"/>
      <w:sz w:val="24"/>
      <w:szCs w:val="24"/>
      <w:lang w:eastAsia="uk-UA"/>
    </w:rPr>
  </w:style>
  <w:style w:type="character" w:styleId="a6">
    <w:name w:val="Emphasis"/>
    <w:basedOn w:val="a0"/>
    <w:uiPriority w:val="20"/>
    <w:qFormat/>
    <w:rsid w:val="005C1B2D"/>
    <w:rPr>
      <w:i/>
      <w:iCs/>
    </w:rPr>
  </w:style>
  <w:style w:type="table" w:styleId="a7">
    <w:name w:val="Table Grid"/>
    <w:basedOn w:val="a1"/>
    <w:uiPriority w:val="59"/>
    <w:rsid w:val="00C3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Обычный (Web) Знак"/>
    <w:link w:val="a4"/>
    <w:uiPriority w:val="99"/>
    <w:locked/>
    <w:rsid w:val="00C35194"/>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94137"/>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uiPriority w:val="99"/>
    <w:rsid w:val="00242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rsid w:val="00242205"/>
    <w:rPr>
      <w:rFonts w:ascii="Courier New" w:eastAsia="Times New Roman" w:hAnsi="Courier New" w:cs="Times New Roman"/>
      <w:sz w:val="20"/>
      <w:szCs w:val="20"/>
      <w:lang w:val="ru-RU" w:eastAsia="ru-RU"/>
    </w:rPr>
  </w:style>
  <w:style w:type="paragraph" w:styleId="a8">
    <w:name w:val="header"/>
    <w:basedOn w:val="a"/>
    <w:link w:val="a9"/>
    <w:uiPriority w:val="99"/>
    <w:unhideWhenUsed/>
    <w:rsid w:val="002D300C"/>
    <w:pPr>
      <w:tabs>
        <w:tab w:val="center" w:pos="4677"/>
        <w:tab w:val="right" w:pos="9355"/>
      </w:tabs>
    </w:pPr>
  </w:style>
  <w:style w:type="character" w:customStyle="1" w:styleId="a9">
    <w:name w:val="Верхній колонтитул Знак"/>
    <w:basedOn w:val="a0"/>
    <w:link w:val="a8"/>
    <w:uiPriority w:val="99"/>
    <w:rsid w:val="002D300C"/>
    <w:rPr>
      <w:rFonts w:ascii="Calibri" w:hAnsi="Calibri" w:cs="Calibri"/>
    </w:rPr>
  </w:style>
  <w:style w:type="paragraph" w:styleId="aa">
    <w:name w:val="footer"/>
    <w:basedOn w:val="a"/>
    <w:link w:val="ab"/>
    <w:uiPriority w:val="99"/>
    <w:unhideWhenUsed/>
    <w:rsid w:val="002D300C"/>
    <w:pPr>
      <w:tabs>
        <w:tab w:val="center" w:pos="4677"/>
        <w:tab w:val="right" w:pos="9355"/>
      </w:tabs>
    </w:pPr>
  </w:style>
  <w:style w:type="character" w:customStyle="1" w:styleId="ab">
    <w:name w:val="Нижній колонтитул Знак"/>
    <w:basedOn w:val="a0"/>
    <w:link w:val="aa"/>
    <w:uiPriority w:val="99"/>
    <w:rsid w:val="002D300C"/>
    <w:rPr>
      <w:rFonts w:ascii="Calibri" w:hAnsi="Calibri" w:cs="Calibri"/>
    </w:rPr>
  </w:style>
  <w:style w:type="paragraph" w:styleId="ac">
    <w:name w:val="Body Text"/>
    <w:basedOn w:val="a"/>
    <w:link w:val="ad"/>
    <w:uiPriority w:val="1"/>
    <w:qFormat/>
    <w:rsid w:val="00BB1A3F"/>
    <w:pPr>
      <w:widowControl w:val="0"/>
      <w:ind w:left="95"/>
    </w:pPr>
    <w:rPr>
      <w:rFonts w:ascii="Times New Roman" w:eastAsia="Times New Roman" w:hAnsi="Times New Roman" w:cstheme="minorBidi"/>
      <w:sz w:val="27"/>
      <w:szCs w:val="27"/>
      <w:lang w:val="en-US"/>
    </w:rPr>
  </w:style>
  <w:style w:type="character" w:customStyle="1" w:styleId="ad">
    <w:name w:val="Основний текст Знак"/>
    <w:basedOn w:val="a0"/>
    <w:link w:val="ac"/>
    <w:uiPriority w:val="1"/>
    <w:rsid w:val="00BB1A3F"/>
    <w:rPr>
      <w:rFonts w:ascii="Times New Roman" w:eastAsia="Times New Roman" w:hAnsi="Times New Roman"/>
      <w:sz w:val="27"/>
      <w:szCs w:val="27"/>
      <w:lang w:val="en-US"/>
    </w:rPr>
  </w:style>
  <w:style w:type="paragraph" w:customStyle="1" w:styleId="TableParagraph">
    <w:name w:val="Table Paragraph"/>
    <w:basedOn w:val="a"/>
    <w:uiPriority w:val="1"/>
    <w:qFormat/>
    <w:rsid w:val="007E0F08"/>
    <w:pPr>
      <w:widowControl w:val="0"/>
    </w:pPr>
    <w:rPr>
      <w:rFonts w:asciiTheme="minorHAnsi" w:hAnsiTheme="minorHAnsi" w:cstheme="minorBidi"/>
      <w:lang w:val="en-US"/>
    </w:rPr>
  </w:style>
  <w:style w:type="paragraph" w:styleId="ae">
    <w:name w:val="No Spacing"/>
    <w:uiPriority w:val="1"/>
    <w:qFormat/>
    <w:rsid w:val="00556B3B"/>
    <w:pPr>
      <w:spacing w:after="0" w:line="240" w:lineRule="auto"/>
    </w:pPr>
    <w:rPr>
      <w:rFonts w:ascii="Calibri" w:hAnsi="Calibri" w:cs="Calibri"/>
    </w:rPr>
  </w:style>
  <w:style w:type="paragraph" w:styleId="af">
    <w:name w:val="annotation text"/>
    <w:basedOn w:val="a"/>
    <w:link w:val="af0"/>
    <w:uiPriority w:val="99"/>
    <w:unhideWhenUsed/>
    <w:rsid w:val="000A5C7C"/>
    <w:rPr>
      <w:sz w:val="20"/>
      <w:szCs w:val="20"/>
    </w:rPr>
  </w:style>
  <w:style w:type="character" w:customStyle="1" w:styleId="af0">
    <w:name w:val="Текст примітки Знак"/>
    <w:basedOn w:val="a0"/>
    <w:link w:val="af"/>
    <w:uiPriority w:val="99"/>
    <w:rsid w:val="000A5C7C"/>
    <w:rPr>
      <w:rFonts w:ascii="Calibri" w:hAnsi="Calibri" w:cs="Calibri"/>
      <w:sz w:val="20"/>
      <w:szCs w:val="20"/>
    </w:rPr>
  </w:style>
  <w:style w:type="paragraph" w:styleId="af1">
    <w:name w:val="annotation subject"/>
    <w:basedOn w:val="af"/>
    <w:next w:val="af"/>
    <w:link w:val="af2"/>
    <w:uiPriority w:val="99"/>
    <w:semiHidden/>
    <w:unhideWhenUsed/>
    <w:rsid w:val="000A5C7C"/>
    <w:pPr>
      <w:spacing w:after="200"/>
    </w:pPr>
    <w:rPr>
      <w:rFonts w:asciiTheme="minorHAnsi" w:hAnsiTheme="minorHAnsi" w:cstheme="minorBidi"/>
      <w:b/>
      <w:bCs/>
    </w:rPr>
  </w:style>
  <w:style w:type="character" w:customStyle="1" w:styleId="af2">
    <w:name w:val="Тема примітки Знак"/>
    <w:basedOn w:val="af0"/>
    <w:link w:val="af1"/>
    <w:uiPriority w:val="99"/>
    <w:semiHidden/>
    <w:rsid w:val="000A5C7C"/>
    <w:rPr>
      <w:rFonts w:ascii="Calibri" w:hAnsi="Calibri" w:cs="Calibri"/>
      <w:b/>
      <w:bCs/>
      <w:sz w:val="20"/>
      <w:szCs w:val="20"/>
    </w:rPr>
  </w:style>
  <w:style w:type="paragraph" w:customStyle="1" w:styleId="rvps2">
    <w:name w:val="rvps2"/>
    <w:basedOn w:val="a"/>
    <w:qFormat/>
    <w:rsid w:val="00A7520B"/>
    <w:pPr>
      <w:spacing w:before="100" w:beforeAutospacing="1" w:after="100" w:afterAutospacing="1"/>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7520B"/>
    <w:rPr>
      <w:rFonts w:ascii="Segoe UI" w:hAnsi="Segoe UI" w:cs="Segoe UI"/>
      <w:sz w:val="18"/>
      <w:szCs w:val="18"/>
    </w:rPr>
  </w:style>
  <w:style w:type="character" w:customStyle="1" w:styleId="af4">
    <w:name w:val="Текст у виносці Знак"/>
    <w:basedOn w:val="a0"/>
    <w:link w:val="af3"/>
    <w:uiPriority w:val="99"/>
    <w:semiHidden/>
    <w:rsid w:val="00A7520B"/>
    <w:rPr>
      <w:rFonts w:ascii="Segoe UI" w:hAnsi="Segoe UI" w:cs="Segoe UI"/>
      <w:sz w:val="18"/>
      <w:szCs w:val="18"/>
    </w:rPr>
  </w:style>
  <w:style w:type="character" w:customStyle="1" w:styleId="rvts23">
    <w:name w:val="rvts23"/>
    <w:basedOn w:val="a0"/>
    <w:rsid w:val="00CC6A30"/>
  </w:style>
  <w:style w:type="character" w:customStyle="1" w:styleId="rvts44">
    <w:name w:val="rvts44"/>
    <w:basedOn w:val="a0"/>
    <w:rsid w:val="00CC6A30"/>
  </w:style>
  <w:style w:type="character" w:customStyle="1" w:styleId="rvts0">
    <w:name w:val="rvts0"/>
    <w:basedOn w:val="a0"/>
    <w:rsid w:val="00CC6A30"/>
  </w:style>
  <w:style w:type="character" w:customStyle="1" w:styleId="30">
    <w:name w:val="Заголовок 3 Знак"/>
    <w:basedOn w:val="a0"/>
    <w:link w:val="3"/>
    <w:uiPriority w:val="9"/>
    <w:rsid w:val="002F0058"/>
    <w:rPr>
      <w:rFonts w:asciiTheme="majorHAnsi" w:eastAsiaTheme="majorEastAsia" w:hAnsiTheme="majorHAnsi" w:cstheme="majorBidi"/>
      <w:b/>
      <w:bCs/>
      <w:color w:val="4F81BD" w:themeColor="accent1"/>
    </w:rPr>
  </w:style>
  <w:style w:type="paragraph" w:customStyle="1" w:styleId="Standard">
    <w:name w:val="Standard"/>
    <w:rsid w:val="00B046E8"/>
    <w:pPr>
      <w:suppressAutoHyphens/>
      <w:autoSpaceDN w:val="0"/>
      <w:textAlignment w:val="baseline"/>
    </w:pPr>
    <w:rPr>
      <w:rFonts w:ascii="Calibri" w:eastAsia="Calibri" w:hAnsi="Calibri" w:cs="Calibri"/>
      <w:kern w:val="3"/>
      <w:lang w:val="ru-RU"/>
    </w:rPr>
  </w:style>
  <w:style w:type="character" w:styleId="af5">
    <w:name w:val="annotation reference"/>
    <w:basedOn w:val="a0"/>
    <w:uiPriority w:val="99"/>
    <w:semiHidden/>
    <w:unhideWhenUsed/>
    <w:rsid w:val="00B158C7"/>
    <w:rPr>
      <w:sz w:val="16"/>
      <w:szCs w:val="16"/>
    </w:rPr>
  </w:style>
  <w:style w:type="paragraph" w:styleId="af6">
    <w:name w:val="Revision"/>
    <w:hidden/>
    <w:uiPriority w:val="99"/>
    <w:semiHidden/>
    <w:rsid w:val="007E53B0"/>
    <w:pPr>
      <w:spacing w:after="0" w:line="240" w:lineRule="auto"/>
    </w:pPr>
    <w:rPr>
      <w:rFonts w:ascii="Calibri" w:hAnsi="Calibri" w:cs="Calibri"/>
    </w:rPr>
  </w:style>
  <w:style w:type="paragraph" w:styleId="af7">
    <w:name w:val="List Paragraph"/>
    <w:basedOn w:val="a"/>
    <w:uiPriority w:val="34"/>
    <w:qFormat/>
    <w:rsid w:val="00D6008F"/>
    <w:pPr>
      <w:ind w:left="720"/>
      <w:contextualSpacing/>
    </w:pPr>
  </w:style>
  <w:style w:type="character" w:customStyle="1" w:styleId="rvts9">
    <w:name w:val="rvts9"/>
    <w:rsid w:val="00CA6B84"/>
  </w:style>
  <w:style w:type="character" w:customStyle="1" w:styleId="rvts46">
    <w:name w:val="rvts46"/>
    <w:basedOn w:val="a0"/>
    <w:rsid w:val="0030536A"/>
  </w:style>
  <w:style w:type="character" w:customStyle="1" w:styleId="rvts11">
    <w:name w:val="rvts11"/>
    <w:basedOn w:val="a0"/>
    <w:rsid w:val="00324056"/>
  </w:style>
  <w:style w:type="paragraph" w:customStyle="1" w:styleId="msonormal0">
    <w:name w:val="msonormal"/>
    <w:basedOn w:val="a"/>
    <w:rsid w:val="008568E6"/>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4">
    <w:name w:val="rvps4"/>
    <w:basedOn w:val="a"/>
    <w:rsid w:val="005948AD"/>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14">
    <w:name w:val="rvps14"/>
    <w:basedOn w:val="a"/>
    <w:rsid w:val="00807943"/>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0644">
      <w:bodyDiv w:val="1"/>
      <w:marLeft w:val="0"/>
      <w:marRight w:val="0"/>
      <w:marTop w:val="0"/>
      <w:marBottom w:val="0"/>
      <w:divBdr>
        <w:top w:val="none" w:sz="0" w:space="0" w:color="auto"/>
        <w:left w:val="none" w:sz="0" w:space="0" w:color="auto"/>
        <w:bottom w:val="none" w:sz="0" w:space="0" w:color="auto"/>
        <w:right w:val="none" w:sz="0" w:space="0" w:color="auto"/>
      </w:divBdr>
    </w:div>
    <w:div w:id="204174925">
      <w:bodyDiv w:val="1"/>
      <w:marLeft w:val="0"/>
      <w:marRight w:val="0"/>
      <w:marTop w:val="0"/>
      <w:marBottom w:val="0"/>
      <w:divBdr>
        <w:top w:val="none" w:sz="0" w:space="0" w:color="auto"/>
        <w:left w:val="none" w:sz="0" w:space="0" w:color="auto"/>
        <w:bottom w:val="none" w:sz="0" w:space="0" w:color="auto"/>
        <w:right w:val="none" w:sz="0" w:space="0" w:color="auto"/>
      </w:divBdr>
    </w:div>
    <w:div w:id="282881134">
      <w:bodyDiv w:val="1"/>
      <w:marLeft w:val="0"/>
      <w:marRight w:val="0"/>
      <w:marTop w:val="0"/>
      <w:marBottom w:val="0"/>
      <w:divBdr>
        <w:top w:val="none" w:sz="0" w:space="0" w:color="auto"/>
        <w:left w:val="none" w:sz="0" w:space="0" w:color="auto"/>
        <w:bottom w:val="none" w:sz="0" w:space="0" w:color="auto"/>
        <w:right w:val="none" w:sz="0" w:space="0" w:color="auto"/>
      </w:divBdr>
    </w:div>
    <w:div w:id="321587708">
      <w:bodyDiv w:val="1"/>
      <w:marLeft w:val="0"/>
      <w:marRight w:val="0"/>
      <w:marTop w:val="0"/>
      <w:marBottom w:val="0"/>
      <w:divBdr>
        <w:top w:val="none" w:sz="0" w:space="0" w:color="auto"/>
        <w:left w:val="none" w:sz="0" w:space="0" w:color="auto"/>
        <w:bottom w:val="none" w:sz="0" w:space="0" w:color="auto"/>
        <w:right w:val="none" w:sz="0" w:space="0" w:color="auto"/>
      </w:divBdr>
    </w:div>
    <w:div w:id="379667950">
      <w:bodyDiv w:val="1"/>
      <w:marLeft w:val="0"/>
      <w:marRight w:val="0"/>
      <w:marTop w:val="0"/>
      <w:marBottom w:val="0"/>
      <w:divBdr>
        <w:top w:val="none" w:sz="0" w:space="0" w:color="auto"/>
        <w:left w:val="none" w:sz="0" w:space="0" w:color="auto"/>
        <w:bottom w:val="none" w:sz="0" w:space="0" w:color="auto"/>
        <w:right w:val="none" w:sz="0" w:space="0" w:color="auto"/>
      </w:divBdr>
    </w:div>
    <w:div w:id="504900619">
      <w:bodyDiv w:val="1"/>
      <w:marLeft w:val="0"/>
      <w:marRight w:val="0"/>
      <w:marTop w:val="0"/>
      <w:marBottom w:val="0"/>
      <w:divBdr>
        <w:top w:val="none" w:sz="0" w:space="0" w:color="auto"/>
        <w:left w:val="none" w:sz="0" w:space="0" w:color="auto"/>
        <w:bottom w:val="none" w:sz="0" w:space="0" w:color="auto"/>
        <w:right w:val="none" w:sz="0" w:space="0" w:color="auto"/>
      </w:divBdr>
    </w:div>
    <w:div w:id="510146306">
      <w:bodyDiv w:val="1"/>
      <w:marLeft w:val="0"/>
      <w:marRight w:val="0"/>
      <w:marTop w:val="0"/>
      <w:marBottom w:val="0"/>
      <w:divBdr>
        <w:top w:val="none" w:sz="0" w:space="0" w:color="auto"/>
        <w:left w:val="none" w:sz="0" w:space="0" w:color="auto"/>
        <w:bottom w:val="none" w:sz="0" w:space="0" w:color="auto"/>
        <w:right w:val="none" w:sz="0" w:space="0" w:color="auto"/>
      </w:divBdr>
    </w:div>
    <w:div w:id="516308923">
      <w:bodyDiv w:val="1"/>
      <w:marLeft w:val="0"/>
      <w:marRight w:val="0"/>
      <w:marTop w:val="0"/>
      <w:marBottom w:val="0"/>
      <w:divBdr>
        <w:top w:val="none" w:sz="0" w:space="0" w:color="auto"/>
        <w:left w:val="none" w:sz="0" w:space="0" w:color="auto"/>
        <w:bottom w:val="none" w:sz="0" w:space="0" w:color="auto"/>
        <w:right w:val="none" w:sz="0" w:space="0" w:color="auto"/>
      </w:divBdr>
    </w:div>
    <w:div w:id="687874604">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24137440">
      <w:bodyDiv w:val="1"/>
      <w:marLeft w:val="0"/>
      <w:marRight w:val="0"/>
      <w:marTop w:val="0"/>
      <w:marBottom w:val="0"/>
      <w:divBdr>
        <w:top w:val="none" w:sz="0" w:space="0" w:color="auto"/>
        <w:left w:val="none" w:sz="0" w:space="0" w:color="auto"/>
        <w:bottom w:val="none" w:sz="0" w:space="0" w:color="auto"/>
        <w:right w:val="none" w:sz="0" w:space="0" w:color="auto"/>
      </w:divBdr>
    </w:div>
    <w:div w:id="724572204">
      <w:bodyDiv w:val="1"/>
      <w:marLeft w:val="0"/>
      <w:marRight w:val="0"/>
      <w:marTop w:val="0"/>
      <w:marBottom w:val="0"/>
      <w:divBdr>
        <w:top w:val="none" w:sz="0" w:space="0" w:color="auto"/>
        <w:left w:val="none" w:sz="0" w:space="0" w:color="auto"/>
        <w:bottom w:val="none" w:sz="0" w:space="0" w:color="auto"/>
        <w:right w:val="none" w:sz="0" w:space="0" w:color="auto"/>
      </w:divBdr>
    </w:div>
    <w:div w:id="910042868">
      <w:bodyDiv w:val="1"/>
      <w:marLeft w:val="0"/>
      <w:marRight w:val="0"/>
      <w:marTop w:val="0"/>
      <w:marBottom w:val="0"/>
      <w:divBdr>
        <w:top w:val="none" w:sz="0" w:space="0" w:color="auto"/>
        <w:left w:val="none" w:sz="0" w:space="0" w:color="auto"/>
        <w:bottom w:val="none" w:sz="0" w:space="0" w:color="auto"/>
        <w:right w:val="none" w:sz="0" w:space="0" w:color="auto"/>
      </w:divBdr>
    </w:div>
    <w:div w:id="1035159496">
      <w:bodyDiv w:val="1"/>
      <w:marLeft w:val="0"/>
      <w:marRight w:val="0"/>
      <w:marTop w:val="0"/>
      <w:marBottom w:val="0"/>
      <w:divBdr>
        <w:top w:val="none" w:sz="0" w:space="0" w:color="auto"/>
        <w:left w:val="none" w:sz="0" w:space="0" w:color="auto"/>
        <w:bottom w:val="none" w:sz="0" w:space="0" w:color="auto"/>
        <w:right w:val="none" w:sz="0" w:space="0" w:color="auto"/>
      </w:divBdr>
    </w:div>
    <w:div w:id="1114591061">
      <w:bodyDiv w:val="1"/>
      <w:marLeft w:val="0"/>
      <w:marRight w:val="0"/>
      <w:marTop w:val="0"/>
      <w:marBottom w:val="0"/>
      <w:divBdr>
        <w:top w:val="none" w:sz="0" w:space="0" w:color="auto"/>
        <w:left w:val="none" w:sz="0" w:space="0" w:color="auto"/>
        <w:bottom w:val="none" w:sz="0" w:space="0" w:color="auto"/>
        <w:right w:val="none" w:sz="0" w:space="0" w:color="auto"/>
      </w:divBdr>
    </w:div>
    <w:div w:id="1234395684">
      <w:bodyDiv w:val="1"/>
      <w:marLeft w:val="0"/>
      <w:marRight w:val="0"/>
      <w:marTop w:val="0"/>
      <w:marBottom w:val="0"/>
      <w:divBdr>
        <w:top w:val="none" w:sz="0" w:space="0" w:color="auto"/>
        <w:left w:val="none" w:sz="0" w:space="0" w:color="auto"/>
        <w:bottom w:val="none" w:sz="0" w:space="0" w:color="auto"/>
        <w:right w:val="none" w:sz="0" w:space="0" w:color="auto"/>
      </w:divBdr>
    </w:div>
    <w:div w:id="1292974804">
      <w:bodyDiv w:val="1"/>
      <w:marLeft w:val="0"/>
      <w:marRight w:val="0"/>
      <w:marTop w:val="0"/>
      <w:marBottom w:val="0"/>
      <w:divBdr>
        <w:top w:val="none" w:sz="0" w:space="0" w:color="auto"/>
        <w:left w:val="none" w:sz="0" w:space="0" w:color="auto"/>
        <w:bottom w:val="none" w:sz="0" w:space="0" w:color="auto"/>
        <w:right w:val="none" w:sz="0" w:space="0" w:color="auto"/>
      </w:divBdr>
    </w:div>
    <w:div w:id="1306622443">
      <w:bodyDiv w:val="1"/>
      <w:marLeft w:val="0"/>
      <w:marRight w:val="0"/>
      <w:marTop w:val="0"/>
      <w:marBottom w:val="0"/>
      <w:divBdr>
        <w:top w:val="none" w:sz="0" w:space="0" w:color="auto"/>
        <w:left w:val="none" w:sz="0" w:space="0" w:color="auto"/>
        <w:bottom w:val="none" w:sz="0" w:space="0" w:color="auto"/>
        <w:right w:val="none" w:sz="0" w:space="0" w:color="auto"/>
      </w:divBdr>
    </w:div>
    <w:div w:id="1601523246">
      <w:bodyDiv w:val="1"/>
      <w:marLeft w:val="0"/>
      <w:marRight w:val="0"/>
      <w:marTop w:val="0"/>
      <w:marBottom w:val="0"/>
      <w:divBdr>
        <w:top w:val="none" w:sz="0" w:space="0" w:color="auto"/>
        <w:left w:val="none" w:sz="0" w:space="0" w:color="auto"/>
        <w:bottom w:val="none" w:sz="0" w:space="0" w:color="auto"/>
        <w:right w:val="none" w:sz="0" w:space="0" w:color="auto"/>
      </w:divBdr>
    </w:div>
    <w:div w:id="20102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2697%D0%B0-20" TargetMode="External"/><Relationship Id="rId18" Type="http://schemas.openxmlformats.org/officeDocument/2006/relationships/hyperlink" Target="https://zakon.rada.gov.ua/laws/show/2747-1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on.rada.gov.ua/laws/show/2747-15" TargetMode="External"/><Relationship Id="rId7" Type="http://schemas.openxmlformats.org/officeDocument/2006/relationships/endnotes" Target="endnotes.xml"/><Relationship Id="rId12" Type="http://schemas.openxmlformats.org/officeDocument/2006/relationships/hyperlink" Target="https://zakon.rada.gov.ua/laws/show/2697%D0%B0-20" TargetMode="Externa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2755-17" TargetMode="External"/><Relationship Id="rId2" Type="http://schemas.openxmlformats.org/officeDocument/2006/relationships/numbering" Target="numbering.xml"/><Relationship Id="rId16" Type="http://schemas.openxmlformats.org/officeDocument/2006/relationships/hyperlink" Target="https://zakon.rada.gov.ua/laws/show/2755-17" TargetMode="External"/><Relationship Id="rId20" Type="http://schemas.openxmlformats.org/officeDocument/2006/relationships/hyperlink" Target="https://zakon.rada.gov.ua/laws/show/275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47-15" TargetMode="External"/><Relationship Id="rId24"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1644-18" TargetMode="External"/><Relationship Id="rId28" Type="http://schemas.openxmlformats.org/officeDocument/2006/relationships/theme" Target="theme/theme1.xml"/><Relationship Id="rId10" Type="http://schemas.openxmlformats.org/officeDocument/2006/relationships/hyperlink" Target="https://zakon.rada.gov.ua/laws/show/1932-12" TargetMode="External"/><Relationship Id="rId19"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2755-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F1DF-0893-4182-B3D5-CE47F95B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92349</Words>
  <Characters>52639</Characters>
  <Application>Microsoft Office Word</Application>
  <DocSecurity>0</DocSecurity>
  <Lines>438</Lines>
  <Paragraphs>289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ІВАХ ЛАРИСА АНТОНІВНА</dc:creator>
  <cp:lastModifiedBy>Ясінський Володимир Миколайович</cp:lastModifiedBy>
  <cp:revision>2</cp:revision>
  <cp:lastPrinted>2023-04-04T07:32:00Z</cp:lastPrinted>
  <dcterms:created xsi:type="dcterms:W3CDTF">2023-10-31T07:54:00Z</dcterms:created>
  <dcterms:modified xsi:type="dcterms:W3CDTF">2023-10-31T07:54:00Z</dcterms:modified>
</cp:coreProperties>
</file>