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44" w:rsidRPr="00443F44" w:rsidRDefault="00443F44" w:rsidP="00443F44">
      <w:pPr>
        <w:widowControl w:val="0"/>
        <w:autoSpaceDE w:val="0"/>
        <w:autoSpaceDN w:val="0"/>
        <w:ind w:left="4820"/>
        <w:jc w:val="both"/>
        <w:rPr>
          <w:rFonts w:eastAsia="Times New Roman"/>
          <w:sz w:val="28"/>
          <w:szCs w:val="28"/>
          <w:lang w:eastAsia="ru-RU"/>
        </w:rPr>
      </w:pPr>
      <w:r w:rsidRPr="00443F44">
        <w:rPr>
          <w:rFonts w:eastAsia="Times New Roman"/>
          <w:sz w:val="28"/>
          <w:szCs w:val="28"/>
          <w:lang w:eastAsia="ru-RU"/>
        </w:rPr>
        <w:t>ЗАТВЕРДЖЕНО</w:t>
      </w:r>
    </w:p>
    <w:p w:rsidR="00443F44" w:rsidRPr="00443F44" w:rsidRDefault="00443F44" w:rsidP="00443F44">
      <w:pPr>
        <w:widowControl w:val="0"/>
        <w:autoSpaceDE w:val="0"/>
        <w:autoSpaceDN w:val="0"/>
        <w:ind w:left="4820"/>
        <w:jc w:val="both"/>
        <w:rPr>
          <w:rFonts w:eastAsia="Times New Roman"/>
          <w:sz w:val="28"/>
          <w:szCs w:val="28"/>
          <w:lang w:eastAsia="ru-RU"/>
        </w:rPr>
      </w:pPr>
      <w:r w:rsidRPr="00443F44">
        <w:rPr>
          <w:rFonts w:eastAsia="Times New Roman"/>
          <w:sz w:val="28"/>
          <w:szCs w:val="28"/>
          <w:lang w:eastAsia="ru-RU"/>
        </w:rPr>
        <w:t>Наказ Міністерства фінансів України</w:t>
      </w:r>
    </w:p>
    <w:p w:rsidR="00443F44" w:rsidRDefault="00443F44" w:rsidP="00443F44">
      <w:pPr>
        <w:widowControl w:val="0"/>
        <w:autoSpaceDE w:val="0"/>
        <w:autoSpaceDN w:val="0"/>
        <w:ind w:left="48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09</w:t>
      </w:r>
      <w:r w:rsidRPr="00443F4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грудня </w:t>
      </w:r>
      <w:r w:rsidRPr="00443F44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15</w:t>
      </w:r>
      <w:r w:rsidRPr="00443F44">
        <w:rPr>
          <w:rFonts w:eastAsia="Times New Roman"/>
          <w:sz w:val="28"/>
          <w:szCs w:val="28"/>
          <w:lang w:eastAsia="ru-RU"/>
        </w:rPr>
        <w:t xml:space="preserve"> року № </w:t>
      </w:r>
      <w:r>
        <w:rPr>
          <w:rFonts w:eastAsia="Times New Roman"/>
          <w:sz w:val="28"/>
          <w:szCs w:val="28"/>
          <w:lang w:eastAsia="ru-RU"/>
        </w:rPr>
        <w:t>1124</w:t>
      </w:r>
    </w:p>
    <w:p w:rsidR="00713E52" w:rsidRDefault="00443F44" w:rsidP="00443F44">
      <w:pPr>
        <w:widowControl w:val="0"/>
        <w:autoSpaceDE w:val="0"/>
        <w:autoSpaceDN w:val="0"/>
        <w:ind w:left="48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(у редакції наказу Міністерства фінансів України</w:t>
      </w:r>
    </w:p>
    <w:p w:rsidR="00443F44" w:rsidRPr="00443F44" w:rsidRDefault="00BB09A4" w:rsidP="00BB09A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43F44">
        <w:rPr>
          <w:rFonts w:eastAsia="Times New Roman"/>
          <w:sz w:val="28"/>
          <w:szCs w:val="28"/>
          <w:lang w:eastAsia="ru-RU"/>
        </w:rPr>
        <w:t xml:space="preserve">від </w:t>
      </w:r>
      <w:r>
        <w:rPr>
          <w:rFonts w:eastAsia="Times New Roman"/>
          <w:sz w:val="28"/>
          <w:szCs w:val="28"/>
          <w:lang w:eastAsia="ru-RU"/>
        </w:rPr>
        <w:t xml:space="preserve">30 </w:t>
      </w:r>
      <w:r w:rsidR="00296E76">
        <w:rPr>
          <w:rFonts w:eastAsia="Times New Roman"/>
          <w:sz w:val="28"/>
          <w:szCs w:val="28"/>
          <w:lang w:eastAsia="ru-RU"/>
        </w:rPr>
        <w:t>серпня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</w:t>
      </w:r>
      <w:r w:rsidR="00556E99">
        <w:rPr>
          <w:rFonts w:eastAsia="Times New Roman"/>
          <w:sz w:val="28"/>
          <w:szCs w:val="28"/>
          <w:lang w:eastAsia="ru-RU"/>
        </w:rPr>
        <w:t>2021 року</w:t>
      </w:r>
      <w:r w:rsidR="00443F44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>489</w:t>
      </w:r>
      <w:r w:rsidR="00443F44">
        <w:rPr>
          <w:rFonts w:eastAsia="Times New Roman"/>
          <w:sz w:val="28"/>
          <w:szCs w:val="28"/>
          <w:lang w:eastAsia="ru-RU"/>
        </w:rPr>
        <w:t>)</w:t>
      </w:r>
    </w:p>
    <w:p w:rsidR="00443F44" w:rsidRDefault="00443F44" w:rsidP="00443F44">
      <w:pPr>
        <w:pStyle w:val="3"/>
        <w:spacing w:before="0" w:beforeAutospacing="0" w:after="0" w:afterAutospacing="0" w:line="360" w:lineRule="auto"/>
        <w:ind w:right="-284" w:firstLine="567"/>
        <w:jc w:val="right"/>
        <w:rPr>
          <w:rFonts w:eastAsia="Times New Roman"/>
          <w:sz w:val="28"/>
          <w:szCs w:val="28"/>
        </w:rPr>
      </w:pPr>
    </w:p>
    <w:p w:rsidR="00106BAE" w:rsidRDefault="00106BAE" w:rsidP="00443F44">
      <w:pPr>
        <w:pStyle w:val="3"/>
        <w:spacing w:before="0" w:beforeAutospacing="0" w:after="0" w:afterAutospacing="0" w:line="360" w:lineRule="auto"/>
        <w:ind w:right="-284" w:firstLine="567"/>
        <w:jc w:val="right"/>
        <w:rPr>
          <w:rFonts w:eastAsia="Times New Roman"/>
          <w:sz w:val="28"/>
          <w:szCs w:val="28"/>
        </w:rPr>
      </w:pPr>
    </w:p>
    <w:p w:rsidR="00112111" w:rsidRPr="009F0C5F" w:rsidRDefault="00672689" w:rsidP="007E6C33">
      <w:pPr>
        <w:pStyle w:val="3"/>
        <w:spacing w:before="0" w:beforeAutospacing="0" w:after="0" w:afterAutospacing="0" w:line="360" w:lineRule="auto"/>
        <w:ind w:right="-1" w:firstLine="567"/>
        <w:jc w:val="center"/>
        <w:rPr>
          <w:rFonts w:eastAsia="Times New Roman"/>
          <w:sz w:val="28"/>
          <w:szCs w:val="28"/>
        </w:rPr>
      </w:pPr>
      <w:r w:rsidRPr="00CA2320">
        <w:rPr>
          <w:rFonts w:eastAsia="Times New Roman"/>
          <w:sz w:val="28"/>
          <w:szCs w:val="28"/>
        </w:rPr>
        <w:t>ПОРЯДОК</w:t>
      </w:r>
      <w:r w:rsidRPr="00CA2320">
        <w:rPr>
          <w:rFonts w:eastAsia="Times New Roman"/>
          <w:sz w:val="28"/>
          <w:szCs w:val="28"/>
        </w:rPr>
        <w:br/>
        <w:t xml:space="preserve">розгляду </w:t>
      </w:r>
      <w:r w:rsidR="00734FEF" w:rsidRPr="00CA2320">
        <w:rPr>
          <w:rFonts w:eastAsia="Times New Roman"/>
          <w:sz w:val="28"/>
          <w:szCs w:val="28"/>
        </w:rPr>
        <w:t>податковим</w:t>
      </w:r>
      <w:r w:rsidR="00272CCA" w:rsidRPr="00CA2320">
        <w:rPr>
          <w:rFonts w:eastAsia="Times New Roman"/>
          <w:sz w:val="28"/>
          <w:szCs w:val="28"/>
        </w:rPr>
        <w:t xml:space="preserve"> </w:t>
      </w:r>
      <w:r w:rsidR="00734FEF" w:rsidRPr="00CA2320">
        <w:rPr>
          <w:rFonts w:eastAsia="Times New Roman"/>
          <w:sz w:val="28"/>
          <w:szCs w:val="28"/>
        </w:rPr>
        <w:t>орган</w:t>
      </w:r>
      <w:r w:rsidR="004B36C1">
        <w:rPr>
          <w:rFonts w:eastAsia="Times New Roman"/>
          <w:sz w:val="28"/>
          <w:szCs w:val="28"/>
        </w:rPr>
        <w:t>о</w:t>
      </w:r>
      <w:r w:rsidR="00734FEF" w:rsidRPr="00CA2320">
        <w:rPr>
          <w:rFonts w:eastAsia="Times New Roman"/>
          <w:sz w:val="28"/>
          <w:szCs w:val="28"/>
        </w:rPr>
        <w:t>м</w:t>
      </w:r>
      <w:r w:rsidRPr="00CA2320">
        <w:rPr>
          <w:rFonts w:eastAsia="Times New Roman"/>
          <w:sz w:val="28"/>
          <w:szCs w:val="28"/>
        </w:rPr>
        <w:t xml:space="preserve"> скарг</w:t>
      </w:r>
      <w:r w:rsidRPr="008E601A">
        <w:rPr>
          <w:rFonts w:eastAsia="Times New Roman"/>
          <w:sz w:val="28"/>
          <w:szCs w:val="28"/>
        </w:rPr>
        <w:t xml:space="preserve"> на вимоги про сплату недоїмки зі </w:t>
      </w:r>
      <w:r w:rsidRPr="009F0C5F">
        <w:rPr>
          <w:rFonts w:eastAsia="Times New Roman"/>
          <w:sz w:val="28"/>
          <w:szCs w:val="28"/>
        </w:rPr>
        <w:t xml:space="preserve">сплати єдиного внеску на </w:t>
      </w:r>
      <w:r w:rsidR="00707E3B" w:rsidRPr="009F0C5F">
        <w:rPr>
          <w:rFonts w:eastAsia="Times New Roman"/>
          <w:sz w:val="28"/>
          <w:szCs w:val="28"/>
        </w:rPr>
        <w:t>загальнообов’язкове</w:t>
      </w:r>
      <w:r w:rsidRPr="009F0C5F">
        <w:rPr>
          <w:rFonts w:eastAsia="Times New Roman"/>
          <w:sz w:val="28"/>
          <w:szCs w:val="28"/>
        </w:rPr>
        <w:t xml:space="preserve"> державне соціальне страхування та на рішення про нарахування пені та накладення штрафу</w:t>
      </w:r>
    </w:p>
    <w:p w:rsidR="003706C0" w:rsidRPr="00150C63" w:rsidRDefault="003706C0" w:rsidP="00C8628B">
      <w:pPr>
        <w:pStyle w:val="3"/>
        <w:spacing w:before="0" w:beforeAutospacing="0" w:after="0" w:afterAutospacing="0" w:line="360" w:lineRule="auto"/>
        <w:ind w:right="-284" w:firstLine="567"/>
        <w:jc w:val="center"/>
        <w:rPr>
          <w:rFonts w:eastAsia="Times New Roman"/>
          <w:sz w:val="28"/>
          <w:szCs w:val="28"/>
          <w:lang w:val="ru-RU"/>
        </w:rPr>
      </w:pPr>
    </w:p>
    <w:p w:rsidR="00112111" w:rsidRPr="009F0C5F" w:rsidRDefault="00672689" w:rsidP="00C8628B">
      <w:pPr>
        <w:pStyle w:val="3"/>
        <w:spacing w:before="0" w:beforeAutospacing="0" w:after="0" w:afterAutospacing="0" w:line="360" w:lineRule="auto"/>
        <w:ind w:right="-284" w:firstLine="567"/>
        <w:jc w:val="center"/>
        <w:rPr>
          <w:rFonts w:eastAsia="Times New Roman"/>
          <w:sz w:val="28"/>
          <w:szCs w:val="28"/>
        </w:rPr>
      </w:pPr>
      <w:r w:rsidRPr="009F0C5F">
        <w:rPr>
          <w:rFonts w:eastAsia="Times New Roman"/>
          <w:sz w:val="28"/>
          <w:szCs w:val="28"/>
        </w:rPr>
        <w:t>I. Загальні положення</w:t>
      </w:r>
    </w:p>
    <w:p w:rsidR="00C8628B" w:rsidRPr="00150C63" w:rsidRDefault="00C8628B" w:rsidP="00C8628B">
      <w:pPr>
        <w:pStyle w:val="3"/>
        <w:spacing w:before="0" w:beforeAutospacing="0" w:after="0" w:afterAutospacing="0" w:line="360" w:lineRule="auto"/>
        <w:ind w:right="-284" w:firstLine="567"/>
        <w:jc w:val="center"/>
        <w:rPr>
          <w:rFonts w:eastAsia="Times New Roman"/>
          <w:sz w:val="28"/>
          <w:szCs w:val="28"/>
          <w:lang w:val="ru-RU"/>
        </w:rPr>
      </w:pPr>
    </w:p>
    <w:p w:rsidR="00112111" w:rsidRPr="00E04141" w:rsidRDefault="00672689" w:rsidP="009D1EF2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1. </w:t>
      </w:r>
      <w:r w:rsidRPr="0081195D">
        <w:rPr>
          <w:sz w:val="28"/>
          <w:szCs w:val="28"/>
        </w:rPr>
        <w:t>Ц</w:t>
      </w:r>
      <w:r w:rsidR="007E4079" w:rsidRPr="0081195D">
        <w:rPr>
          <w:sz w:val="28"/>
          <w:szCs w:val="28"/>
        </w:rPr>
        <w:t>ей</w:t>
      </w:r>
      <w:r w:rsidR="004131AC" w:rsidRPr="0081195D">
        <w:rPr>
          <w:sz w:val="28"/>
          <w:szCs w:val="28"/>
        </w:rPr>
        <w:t xml:space="preserve"> Порядо</w:t>
      </w:r>
      <w:r w:rsidR="007E4079" w:rsidRPr="0081195D">
        <w:rPr>
          <w:sz w:val="28"/>
          <w:szCs w:val="28"/>
        </w:rPr>
        <w:t>к</w:t>
      </w:r>
      <w:r w:rsidRPr="0081195D">
        <w:rPr>
          <w:sz w:val="28"/>
          <w:szCs w:val="28"/>
        </w:rPr>
        <w:t xml:space="preserve"> визнач</w:t>
      </w:r>
      <w:r w:rsidR="007E4079" w:rsidRPr="0081195D">
        <w:rPr>
          <w:sz w:val="28"/>
          <w:szCs w:val="28"/>
        </w:rPr>
        <w:t>ає</w:t>
      </w:r>
      <w:r w:rsidRPr="0081195D">
        <w:rPr>
          <w:sz w:val="28"/>
          <w:szCs w:val="28"/>
        </w:rPr>
        <w:t xml:space="preserve"> процедуру подання та розгляду </w:t>
      </w:r>
      <w:r w:rsidR="00A86EEE" w:rsidRPr="0081195D">
        <w:rPr>
          <w:sz w:val="28"/>
          <w:szCs w:val="28"/>
        </w:rPr>
        <w:t>апарат</w:t>
      </w:r>
      <w:r w:rsidR="004B0731" w:rsidRPr="0081195D">
        <w:rPr>
          <w:sz w:val="28"/>
          <w:szCs w:val="28"/>
        </w:rPr>
        <w:t>ом</w:t>
      </w:r>
      <w:r w:rsidR="00A86EEE" w:rsidRPr="0081195D">
        <w:rPr>
          <w:sz w:val="28"/>
          <w:szCs w:val="28"/>
        </w:rPr>
        <w:t xml:space="preserve"> </w:t>
      </w:r>
      <w:r w:rsidR="00707E3B" w:rsidRPr="0081195D">
        <w:rPr>
          <w:sz w:val="28"/>
          <w:szCs w:val="28"/>
        </w:rPr>
        <w:t>ДПС</w:t>
      </w:r>
      <w:r w:rsidR="004B36C1" w:rsidRPr="0081195D">
        <w:rPr>
          <w:sz w:val="28"/>
          <w:szCs w:val="28"/>
        </w:rPr>
        <w:t xml:space="preserve"> </w:t>
      </w:r>
      <w:r w:rsidRPr="0081195D">
        <w:rPr>
          <w:sz w:val="28"/>
          <w:szCs w:val="28"/>
        </w:rPr>
        <w:t>скарг на вимоги про сплату недоїмки зі сплати єдиного внеску на загальнообов</w:t>
      </w:r>
      <w:r w:rsidR="00DF0A36" w:rsidRPr="0081195D">
        <w:rPr>
          <w:sz w:val="28"/>
          <w:szCs w:val="28"/>
        </w:rPr>
        <w:t>’</w:t>
      </w:r>
      <w:r w:rsidRPr="0081195D">
        <w:rPr>
          <w:sz w:val="28"/>
          <w:szCs w:val="28"/>
        </w:rPr>
        <w:t>язкове державн</w:t>
      </w:r>
      <w:r w:rsidR="00272CCA" w:rsidRPr="0081195D">
        <w:rPr>
          <w:sz w:val="28"/>
          <w:szCs w:val="28"/>
        </w:rPr>
        <w:t xml:space="preserve">е соціальне страхування (далі – </w:t>
      </w:r>
      <w:r w:rsidRPr="0081195D">
        <w:rPr>
          <w:sz w:val="28"/>
          <w:szCs w:val="28"/>
        </w:rPr>
        <w:t>вимога)</w:t>
      </w:r>
      <w:r w:rsidR="00547B30" w:rsidRPr="0081195D">
        <w:rPr>
          <w:sz w:val="28"/>
          <w:szCs w:val="28"/>
        </w:rPr>
        <w:t xml:space="preserve"> та на </w:t>
      </w:r>
      <w:r w:rsidRPr="0081195D">
        <w:rPr>
          <w:sz w:val="28"/>
          <w:szCs w:val="28"/>
        </w:rPr>
        <w:t>рішення про нарахування пені та накладення штрафу</w:t>
      </w:r>
      <w:r w:rsidR="00BF3DE2" w:rsidRPr="0081195D">
        <w:rPr>
          <w:sz w:val="28"/>
          <w:szCs w:val="28"/>
        </w:rPr>
        <w:t xml:space="preserve"> та </w:t>
      </w:r>
      <w:r w:rsidRPr="0081195D">
        <w:rPr>
          <w:sz w:val="28"/>
          <w:szCs w:val="28"/>
        </w:rPr>
        <w:t>скарг банків на рішення про накладення фінансових санкцій</w:t>
      </w:r>
      <w:r w:rsidR="00BF3DE2" w:rsidRPr="0081195D">
        <w:rPr>
          <w:sz w:val="28"/>
          <w:szCs w:val="28"/>
        </w:rPr>
        <w:t xml:space="preserve"> </w:t>
      </w:r>
      <w:r w:rsidR="00073FCE" w:rsidRPr="0081195D">
        <w:rPr>
          <w:sz w:val="28"/>
          <w:szCs w:val="28"/>
        </w:rPr>
        <w:t>(далі – рішення)</w:t>
      </w:r>
      <w:r w:rsidRPr="0081195D">
        <w:rPr>
          <w:sz w:val="28"/>
          <w:szCs w:val="28"/>
        </w:rPr>
        <w:t>.</w:t>
      </w:r>
    </w:p>
    <w:p w:rsidR="004131AC" w:rsidRDefault="004131AC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Процедура адміністративного оскарження вважається досудовим порядком вирішення спору.</w:t>
      </w:r>
    </w:p>
    <w:p w:rsidR="009614B6" w:rsidRDefault="009614B6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F60B6E" w:rsidRPr="00E04141" w:rsidRDefault="00AE5703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689" w:rsidRPr="00E04141">
        <w:rPr>
          <w:sz w:val="28"/>
          <w:szCs w:val="28"/>
        </w:rPr>
        <w:t xml:space="preserve">. </w:t>
      </w:r>
      <w:r w:rsidR="004131AC" w:rsidRPr="00E04141">
        <w:rPr>
          <w:sz w:val="28"/>
          <w:szCs w:val="28"/>
        </w:rPr>
        <w:t xml:space="preserve">Цей Порядок </w:t>
      </w:r>
      <w:r w:rsidR="00F60B6E" w:rsidRPr="00E04141">
        <w:rPr>
          <w:sz w:val="28"/>
          <w:szCs w:val="28"/>
        </w:rPr>
        <w:t xml:space="preserve">не застосовується щодо оскарження </w:t>
      </w:r>
      <w:r w:rsidR="007C3E38">
        <w:rPr>
          <w:sz w:val="28"/>
          <w:szCs w:val="28"/>
        </w:rPr>
        <w:t xml:space="preserve">вимог та/або </w:t>
      </w:r>
      <w:r w:rsidR="00F60B6E" w:rsidRPr="00E04141">
        <w:rPr>
          <w:sz w:val="28"/>
          <w:szCs w:val="28"/>
        </w:rPr>
        <w:t xml:space="preserve">рішень </w:t>
      </w:r>
      <w:r w:rsidR="007D7565">
        <w:rPr>
          <w:sz w:val="28"/>
          <w:szCs w:val="28"/>
        </w:rPr>
        <w:t xml:space="preserve">податкових </w:t>
      </w:r>
      <w:r w:rsidR="00F60B6E" w:rsidRPr="00E04141">
        <w:rPr>
          <w:sz w:val="28"/>
          <w:szCs w:val="28"/>
        </w:rPr>
        <w:t>органів, дій або бездіяльності їх посадових осіб та інших працівників</w:t>
      </w:r>
      <w:r w:rsidR="00F60B6E" w:rsidRPr="0081195D">
        <w:rPr>
          <w:sz w:val="28"/>
          <w:szCs w:val="28"/>
        </w:rPr>
        <w:t xml:space="preserve">, якщо </w:t>
      </w:r>
      <w:r w:rsidR="00713E52" w:rsidRPr="0081195D">
        <w:rPr>
          <w:sz w:val="28"/>
          <w:szCs w:val="28"/>
        </w:rPr>
        <w:t>законодавством</w:t>
      </w:r>
      <w:r w:rsidR="00713E52">
        <w:rPr>
          <w:sz w:val="28"/>
          <w:szCs w:val="28"/>
        </w:rPr>
        <w:t xml:space="preserve"> </w:t>
      </w:r>
      <w:r w:rsidR="00F60B6E" w:rsidRPr="00E04141">
        <w:rPr>
          <w:sz w:val="28"/>
          <w:szCs w:val="28"/>
        </w:rPr>
        <w:t xml:space="preserve">встановлено </w:t>
      </w:r>
      <w:r w:rsidR="00F60B6E" w:rsidRPr="0081195D">
        <w:rPr>
          <w:sz w:val="28"/>
          <w:szCs w:val="28"/>
        </w:rPr>
        <w:t>інший порядок оскарження</w:t>
      </w:r>
      <w:r w:rsidR="00F60B6E" w:rsidRPr="00E04141">
        <w:rPr>
          <w:sz w:val="28"/>
          <w:szCs w:val="28"/>
        </w:rPr>
        <w:t xml:space="preserve"> </w:t>
      </w:r>
      <w:r w:rsidR="00F04CA7" w:rsidRPr="00E04141">
        <w:rPr>
          <w:sz w:val="28"/>
          <w:szCs w:val="28"/>
        </w:rPr>
        <w:t xml:space="preserve">таких </w:t>
      </w:r>
      <w:r w:rsidR="007C3E38">
        <w:rPr>
          <w:sz w:val="28"/>
          <w:szCs w:val="28"/>
        </w:rPr>
        <w:t xml:space="preserve">вимог та/або </w:t>
      </w:r>
      <w:r w:rsidR="007C3E38" w:rsidRPr="00E04141">
        <w:rPr>
          <w:sz w:val="28"/>
          <w:szCs w:val="28"/>
        </w:rPr>
        <w:t>рішень</w:t>
      </w:r>
      <w:r w:rsidR="00F04CA7" w:rsidRPr="00E04141">
        <w:rPr>
          <w:sz w:val="28"/>
          <w:szCs w:val="28"/>
        </w:rPr>
        <w:t xml:space="preserve">, дій або бездіяльності, а також </w:t>
      </w:r>
      <w:r w:rsidR="000433F4">
        <w:rPr>
          <w:sz w:val="28"/>
          <w:szCs w:val="28"/>
        </w:rPr>
        <w:t>у разі</w:t>
      </w:r>
      <w:r w:rsidR="00F04CA7" w:rsidRPr="00E04141">
        <w:rPr>
          <w:sz w:val="28"/>
          <w:szCs w:val="28"/>
        </w:rPr>
        <w:t xml:space="preserve"> оскарженн</w:t>
      </w:r>
      <w:r w:rsidR="000433F4">
        <w:rPr>
          <w:sz w:val="28"/>
          <w:szCs w:val="28"/>
        </w:rPr>
        <w:t>я</w:t>
      </w:r>
      <w:r w:rsidR="00F04CA7" w:rsidRPr="00E04141">
        <w:rPr>
          <w:sz w:val="28"/>
          <w:szCs w:val="28"/>
        </w:rPr>
        <w:t xml:space="preserve"> постанов, прийнятих у справах про адміністративні правопорушення.</w:t>
      </w:r>
    </w:p>
    <w:p w:rsidR="00F04CA7" w:rsidRDefault="00F04CA7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81195D">
        <w:rPr>
          <w:sz w:val="28"/>
          <w:szCs w:val="28"/>
        </w:rPr>
        <w:t xml:space="preserve">У разі якщо скарга стосується оскарження декількох </w:t>
      </w:r>
      <w:r w:rsidR="007C3E38" w:rsidRPr="0081195D">
        <w:rPr>
          <w:sz w:val="28"/>
          <w:szCs w:val="28"/>
        </w:rPr>
        <w:t>вимог та/або рішень</w:t>
      </w:r>
      <w:r w:rsidRPr="0081195D">
        <w:rPr>
          <w:sz w:val="28"/>
          <w:szCs w:val="28"/>
        </w:rPr>
        <w:t xml:space="preserve"> </w:t>
      </w:r>
      <w:r w:rsidR="007D7565" w:rsidRPr="0081195D">
        <w:rPr>
          <w:sz w:val="28"/>
          <w:szCs w:val="28"/>
        </w:rPr>
        <w:t xml:space="preserve">податкового </w:t>
      </w:r>
      <w:r w:rsidRPr="0081195D">
        <w:rPr>
          <w:sz w:val="28"/>
          <w:szCs w:val="28"/>
        </w:rPr>
        <w:t>органу, щодо частини яких існує інший порядок оскарження,</w:t>
      </w:r>
      <w:r w:rsidRPr="00E04141">
        <w:rPr>
          <w:sz w:val="28"/>
          <w:szCs w:val="28"/>
        </w:rPr>
        <w:t xml:space="preserve"> </w:t>
      </w:r>
      <w:r w:rsidR="0028636E">
        <w:rPr>
          <w:sz w:val="28"/>
          <w:szCs w:val="28"/>
        </w:rPr>
        <w:t>вимоги</w:t>
      </w:r>
      <w:r w:rsidR="006A409D">
        <w:rPr>
          <w:sz w:val="28"/>
          <w:szCs w:val="28"/>
        </w:rPr>
        <w:t xml:space="preserve"> </w:t>
      </w:r>
      <w:r w:rsidRPr="00E04141">
        <w:rPr>
          <w:sz w:val="28"/>
          <w:szCs w:val="28"/>
        </w:rPr>
        <w:t xml:space="preserve">цього Порядку застосовуються відносно тих </w:t>
      </w:r>
      <w:r w:rsidR="007C3E38">
        <w:rPr>
          <w:sz w:val="28"/>
          <w:szCs w:val="28"/>
        </w:rPr>
        <w:t>вимог та/</w:t>
      </w:r>
      <w:r w:rsidR="002D2CDE">
        <w:rPr>
          <w:sz w:val="28"/>
          <w:szCs w:val="28"/>
        </w:rPr>
        <w:t xml:space="preserve">або </w:t>
      </w:r>
      <w:r w:rsidRPr="00E04141">
        <w:rPr>
          <w:sz w:val="28"/>
          <w:szCs w:val="28"/>
        </w:rPr>
        <w:t>рішень, стосовно яких не передбачені інші процедури оскарження.</w:t>
      </w:r>
    </w:p>
    <w:p w:rsidR="00F04CA7" w:rsidRPr="00E04141" w:rsidRDefault="00AE5703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4CA7" w:rsidRPr="00E04141">
        <w:rPr>
          <w:sz w:val="28"/>
          <w:szCs w:val="28"/>
        </w:rPr>
        <w:t xml:space="preserve">. </w:t>
      </w:r>
      <w:r w:rsidR="00884102">
        <w:rPr>
          <w:sz w:val="28"/>
          <w:szCs w:val="28"/>
        </w:rPr>
        <w:t xml:space="preserve"> </w:t>
      </w:r>
      <w:r w:rsidR="00F04CA7" w:rsidRPr="00E04141">
        <w:rPr>
          <w:sz w:val="28"/>
          <w:szCs w:val="28"/>
        </w:rPr>
        <w:t>Не підлягають адміністративному оскарженню:</w:t>
      </w:r>
    </w:p>
    <w:p w:rsidR="00112111" w:rsidRPr="00E04141" w:rsidRDefault="00672689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зобов</w:t>
      </w:r>
      <w:r w:rsidR="00DF0A36" w:rsidRPr="00E04141">
        <w:rPr>
          <w:sz w:val="28"/>
          <w:szCs w:val="28"/>
        </w:rPr>
        <w:t>’</w:t>
      </w:r>
      <w:r w:rsidRPr="00E04141">
        <w:rPr>
          <w:sz w:val="28"/>
          <w:szCs w:val="28"/>
        </w:rPr>
        <w:t>язання зі сплати єдиного внеску, самостійно визначені платником;</w:t>
      </w:r>
    </w:p>
    <w:p w:rsidR="00112111" w:rsidRPr="00E04141" w:rsidRDefault="00672689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вимоги та/або </w:t>
      </w:r>
      <w:r w:rsidRPr="007D7565">
        <w:rPr>
          <w:sz w:val="28"/>
          <w:szCs w:val="28"/>
        </w:rPr>
        <w:t>рішення</w:t>
      </w:r>
      <w:r w:rsidRPr="00E04141">
        <w:rPr>
          <w:sz w:val="28"/>
          <w:szCs w:val="28"/>
        </w:rPr>
        <w:t>, які оскаржувалис</w:t>
      </w:r>
      <w:r w:rsidR="000433F4">
        <w:rPr>
          <w:sz w:val="28"/>
          <w:szCs w:val="28"/>
        </w:rPr>
        <w:t>я</w:t>
      </w:r>
      <w:r w:rsidR="006D2102">
        <w:rPr>
          <w:sz w:val="28"/>
          <w:szCs w:val="28"/>
        </w:rPr>
        <w:t>,</w:t>
      </w:r>
      <w:r w:rsidRPr="00E04141">
        <w:rPr>
          <w:sz w:val="28"/>
          <w:szCs w:val="28"/>
        </w:rPr>
        <w:t xml:space="preserve"> та</w:t>
      </w:r>
      <w:r w:rsidR="006D2102">
        <w:rPr>
          <w:sz w:val="28"/>
          <w:szCs w:val="28"/>
        </w:rPr>
        <w:t xml:space="preserve"> скарги щодо яких</w:t>
      </w:r>
      <w:r w:rsidRPr="00E04141">
        <w:rPr>
          <w:sz w:val="28"/>
          <w:szCs w:val="28"/>
        </w:rPr>
        <w:t xml:space="preserve"> були розглянуті згідно з вимогами цього Порядку;</w:t>
      </w:r>
    </w:p>
    <w:p w:rsidR="00112111" w:rsidRDefault="00672689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вимоги та/або рішення, які оскаржені платником у судовому порядку.</w:t>
      </w:r>
    </w:p>
    <w:p w:rsidR="009614B6" w:rsidRPr="00E04141" w:rsidRDefault="009614B6" w:rsidP="00E04141">
      <w:pPr>
        <w:spacing w:line="360" w:lineRule="auto"/>
        <w:ind w:right="-284" w:firstLine="567"/>
        <w:jc w:val="both"/>
        <w:rPr>
          <w:sz w:val="28"/>
          <w:szCs w:val="28"/>
        </w:rPr>
      </w:pPr>
    </w:p>
    <w:p w:rsidR="00422E3B" w:rsidRPr="0081195D" w:rsidRDefault="00AE5703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1195D">
        <w:rPr>
          <w:sz w:val="28"/>
          <w:szCs w:val="28"/>
        </w:rPr>
        <w:t>4</w:t>
      </w:r>
      <w:r w:rsidR="00422E3B" w:rsidRPr="0081195D">
        <w:rPr>
          <w:sz w:val="28"/>
          <w:szCs w:val="28"/>
        </w:rPr>
        <w:t xml:space="preserve">. </w:t>
      </w:r>
      <w:r w:rsidR="00713E52" w:rsidRPr="0081195D">
        <w:rPr>
          <w:sz w:val="28"/>
          <w:szCs w:val="28"/>
        </w:rPr>
        <w:t xml:space="preserve">У цьому Порядку терміни вживаються у таких </w:t>
      </w:r>
      <w:r w:rsidR="00422E3B" w:rsidRPr="0081195D">
        <w:rPr>
          <w:sz w:val="28"/>
          <w:szCs w:val="28"/>
        </w:rPr>
        <w:t>значення</w:t>
      </w:r>
      <w:r w:rsidR="00713E52" w:rsidRPr="0081195D">
        <w:rPr>
          <w:sz w:val="28"/>
          <w:szCs w:val="28"/>
        </w:rPr>
        <w:t>х</w:t>
      </w:r>
      <w:r w:rsidR="00422E3B" w:rsidRPr="0081195D">
        <w:rPr>
          <w:sz w:val="28"/>
          <w:szCs w:val="28"/>
        </w:rPr>
        <w:t>:</w:t>
      </w:r>
    </w:p>
    <w:p w:rsidR="00422E3B" w:rsidRPr="0081195D" w:rsidRDefault="009F14B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81195D">
        <w:rPr>
          <w:sz w:val="28"/>
          <w:szCs w:val="28"/>
        </w:rPr>
        <w:t>р</w:t>
      </w:r>
      <w:r w:rsidR="00422E3B" w:rsidRPr="0081195D">
        <w:rPr>
          <w:sz w:val="28"/>
          <w:szCs w:val="28"/>
        </w:rPr>
        <w:t xml:space="preserve">озгляд матеріалів скарги у відкритому засіданні – розгляд матеріалів </w:t>
      </w:r>
      <w:r w:rsidR="00422E3B" w:rsidRPr="00A633CF">
        <w:rPr>
          <w:sz w:val="28"/>
          <w:szCs w:val="28"/>
        </w:rPr>
        <w:t>скарги</w:t>
      </w:r>
      <w:r w:rsidR="00BB09A4" w:rsidRPr="00A633CF">
        <w:rPr>
          <w:sz w:val="28"/>
          <w:szCs w:val="28"/>
        </w:rPr>
        <w:t>,</w:t>
      </w:r>
      <w:r w:rsidR="00713E52" w:rsidRPr="00A633CF">
        <w:rPr>
          <w:sz w:val="28"/>
          <w:szCs w:val="28"/>
        </w:rPr>
        <w:t xml:space="preserve"> </w:t>
      </w:r>
      <w:r w:rsidR="00BB09A4" w:rsidRPr="00A633CF">
        <w:rPr>
          <w:sz w:val="28"/>
          <w:szCs w:val="28"/>
        </w:rPr>
        <w:t xml:space="preserve">поданої </w:t>
      </w:r>
      <w:r w:rsidR="00713E52" w:rsidRPr="00A633CF">
        <w:rPr>
          <w:sz w:val="28"/>
          <w:szCs w:val="28"/>
        </w:rPr>
        <w:t>до</w:t>
      </w:r>
      <w:r w:rsidR="00422E3B" w:rsidRPr="0081195D">
        <w:rPr>
          <w:sz w:val="28"/>
          <w:szCs w:val="28"/>
        </w:rPr>
        <w:t xml:space="preserve"> </w:t>
      </w:r>
      <w:r w:rsidR="000A1679" w:rsidRPr="0081195D">
        <w:rPr>
          <w:sz w:val="28"/>
          <w:szCs w:val="28"/>
        </w:rPr>
        <w:t xml:space="preserve">апарату </w:t>
      </w:r>
      <w:r w:rsidR="006D2102" w:rsidRPr="0081195D">
        <w:rPr>
          <w:sz w:val="28"/>
          <w:szCs w:val="28"/>
        </w:rPr>
        <w:t>ДПС</w:t>
      </w:r>
      <w:r w:rsidR="00422E3B" w:rsidRPr="0081195D">
        <w:rPr>
          <w:sz w:val="28"/>
          <w:szCs w:val="28"/>
        </w:rPr>
        <w:t xml:space="preserve">, </w:t>
      </w:r>
      <w:r w:rsidR="00B129BD" w:rsidRPr="0081195D">
        <w:rPr>
          <w:sz w:val="28"/>
          <w:szCs w:val="28"/>
        </w:rPr>
        <w:t>що</w:t>
      </w:r>
      <w:r w:rsidR="00422E3B" w:rsidRPr="0081195D">
        <w:rPr>
          <w:sz w:val="28"/>
          <w:szCs w:val="28"/>
        </w:rPr>
        <w:t xml:space="preserve"> відбувається на підставі клопо</w:t>
      </w:r>
      <w:r w:rsidR="00410599" w:rsidRPr="0081195D">
        <w:rPr>
          <w:sz w:val="28"/>
          <w:szCs w:val="28"/>
        </w:rPr>
        <w:t>тання платника єдиного внеску</w:t>
      </w:r>
      <w:r w:rsidR="00422E3B" w:rsidRPr="0081195D">
        <w:rPr>
          <w:sz w:val="28"/>
          <w:szCs w:val="28"/>
        </w:rPr>
        <w:t xml:space="preserve">, або його уповноважених представників, </w:t>
      </w:r>
      <w:r w:rsidR="006D2102" w:rsidRPr="0081195D">
        <w:rPr>
          <w:sz w:val="28"/>
          <w:szCs w:val="28"/>
        </w:rPr>
        <w:t>за участю</w:t>
      </w:r>
      <w:r w:rsidR="00422E3B" w:rsidRPr="0081195D">
        <w:rPr>
          <w:sz w:val="28"/>
          <w:szCs w:val="28"/>
        </w:rPr>
        <w:t>:</w:t>
      </w:r>
    </w:p>
    <w:p w:rsidR="00422E3B" w:rsidRPr="00E04141" w:rsidRDefault="00422E3B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1195D">
        <w:rPr>
          <w:sz w:val="28"/>
          <w:szCs w:val="28"/>
        </w:rPr>
        <w:t>уповноважених представників</w:t>
      </w:r>
      <w:r w:rsidR="00713E52" w:rsidRPr="0081195D">
        <w:rPr>
          <w:sz w:val="28"/>
          <w:szCs w:val="28"/>
        </w:rPr>
        <w:t xml:space="preserve"> Мінфіну</w:t>
      </w:r>
      <w:r w:rsidRPr="0081195D">
        <w:rPr>
          <w:sz w:val="28"/>
          <w:szCs w:val="28"/>
        </w:rPr>
        <w:t>;</w:t>
      </w:r>
    </w:p>
    <w:p w:rsidR="00422E3B" w:rsidRPr="00E04141" w:rsidRDefault="00422E3B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уповноважених представників </w:t>
      </w:r>
      <w:r w:rsidR="00F03F0A" w:rsidRPr="00A633CF">
        <w:rPr>
          <w:sz w:val="28"/>
          <w:szCs w:val="28"/>
        </w:rPr>
        <w:t>Державної р</w:t>
      </w:r>
      <w:r w:rsidR="007D6627" w:rsidRPr="00A633CF">
        <w:rPr>
          <w:sz w:val="28"/>
          <w:szCs w:val="28"/>
        </w:rPr>
        <w:t>егуляторної служби</w:t>
      </w:r>
      <w:r w:rsidR="00BB09A4" w:rsidRPr="00A633CF">
        <w:rPr>
          <w:sz w:val="28"/>
          <w:szCs w:val="28"/>
        </w:rPr>
        <w:t xml:space="preserve"> України</w:t>
      </w:r>
      <w:r w:rsidRPr="00A633CF">
        <w:rPr>
          <w:sz w:val="28"/>
          <w:szCs w:val="28"/>
        </w:rPr>
        <w:t>;</w:t>
      </w:r>
    </w:p>
    <w:p w:rsidR="00422E3B" w:rsidRPr="00E04141" w:rsidRDefault="00422E3B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уповноваженого представника Ради бізнес-омбудсмена;</w:t>
      </w:r>
    </w:p>
    <w:p w:rsidR="00422E3B" w:rsidRPr="00E04141" w:rsidRDefault="00422E3B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представників засобів масової інформації;</w:t>
      </w:r>
    </w:p>
    <w:p w:rsidR="00B2553C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A72AC6">
        <w:rPr>
          <w:sz w:val="28"/>
          <w:szCs w:val="28"/>
        </w:rPr>
        <w:t>розгляд матеріалів скарги у закритому засіданні – розгляд матеріалів скарги</w:t>
      </w:r>
      <w:r w:rsidR="00B613F3">
        <w:rPr>
          <w:sz w:val="28"/>
          <w:szCs w:val="28"/>
        </w:rPr>
        <w:t xml:space="preserve">, </w:t>
      </w:r>
      <w:r w:rsidR="00B613F3" w:rsidRPr="00A633CF">
        <w:rPr>
          <w:sz w:val="28"/>
          <w:szCs w:val="28"/>
        </w:rPr>
        <w:t xml:space="preserve">поданої </w:t>
      </w:r>
      <w:r w:rsidR="00BB09A4" w:rsidRPr="00A633CF">
        <w:rPr>
          <w:sz w:val="28"/>
          <w:szCs w:val="28"/>
        </w:rPr>
        <w:t xml:space="preserve">до </w:t>
      </w:r>
      <w:r w:rsidR="00B613F3" w:rsidRPr="00A633CF">
        <w:rPr>
          <w:sz w:val="28"/>
          <w:szCs w:val="28"/>
        </w:rPr>
        <w:t xml:space="preserve">апарату </w:t>
      </w:r>
      <w:r w:rsidR="006D2102" w:rsidRPr="00A633CF">
        <w:rPr>
          <w:sz w:val="28"/>
          <w:szCs w:val="28"/>
        </w:rPr>
        <w:t>ДПС</w:t>
      </w:r>
      <w:r w:rsidR="009F14BB" w:rsidRPr="00A72AC6">
        <w:rPr>
          <w:sz w:val="28"/>
          <w:szCs w:val="28"/>
        </w:rPr>
        <w:t>,</w:t>
      </w:r>
      <w:r w:rsidRPr="00A72AC6">
        <w:rPr>
          <w:sz w:val="28"/>
          <w:szCs w:val="28"/>
        </w:rPr>
        <w:t xml:space="preserve"> </w:t>
      </w:r>
      <w:r w:rsidR="008E6BD6" w:rsidRPr="00A72AC6">
        <w:rPr>
          <w:sz w:val="28"/>
          <w:szCs w:val="28"/>
        </w:rPr>
        <w:t>що</w:t>
      </w:r>
      <w:r w:rsidRPr="00A72AC6">
        <w:rPr>
          <w:sz w:val="28"/>
          <w:szCs w:val="28"/>
        </w:rPr>
        <w:t xml:space="preserve"> відбувається виключно за участю платника єдиного внеску або його </w:t>
      </w:r>
      <w:r w:rsidRPr="0081195D">
        <w:rPr>
          <w:sz w:val="28"/>
          <w:szCs w:val="28"/>
        </w:rPr>
        <w:t>уповноважених п</w:t>
      </w:r>
      <w:r w:rsidR="008708BC" w:rsidRPr="0081195D">
        <w:rPr>
          <w:sz w:val="28"/>
          <w:szCs w:val="28"/>
        </w:rPr>
        <w:t>редставників</w:t>
      </w:r>
      <w:r w:rsidR="00A72AC6" w:rsidRPr="00A72AC6">
        <w:rPr>
          <w:sz w:val="28"/>
          <w:szCs w:val="28"/>
        </w:rPr>
        <w:t>.</w:t>
      </w:r>
      <w:r w:rsidRPr="00E04141">
        <w:rPr>
          <w:sz w:val="28"/>
          <w:szCs w:val="28"/>
        </w:rPr>
        <w:t xml:space="preserve"> </w:t>
      </w:r>
    </w:p>
    <w:p w:rsidR="00422E3B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7D6627">
        <w:rPr>
          <w:sz w:val="28"/>
          <w:szCs w:val="28"/>
        </w:rPr>
        <w:t>Інші терміни в цьому Порядку вживаються у значеннях, встановлених Законом</w:t>
      </w:r>
      <w:r w:rsidR="00E03800" w:rsidRPr="007D6627">
        <w:rPr>
          <w:sz w:val="28"/>
          <w:szCs w:val="28"/>
        </w:rPr>
        <w:t xml:space="preserve"> </w:t>
      </w:r>
      <w:r w:rsidR="000C7DCC" w:rsidRPr="007D6627">
        <w:rPr>
          <w:sz w:val="28"/>
          <w:szCs w:val="28"/>
        </w:rPr>
        <w:t>України «Про збір та облік єдиного внеску на загальнообов</w:t>
      </w:r>
      <w:r w:rsidR="000C7DCC" w:rsidRPr="007D6627">
        <w:rPr>
          <w:rFonts w:ascii="Calibri" w:hAnsi="Calibri" w:cs="Calibri"/>
          <w:sz w:val="28"/>
          <w:szCs w:val="28"/>
        </w:rPr>
        <w:t>'</w:t>
      </w:r>
      <w:r w:rsidR="000C7DCC" w:rsidRPr="007D6627">
        <w:rPr>
          <w:sz w:val="28"/>
          <w:szCs w:val="28"/>
        </w:rPr>
        <w:t xml:space="preserve">язкове державне соціальне страхування» </w:t>
      </w:r>
      <w:r w:rsidR="00547B30" w:rsidRPr="007D6627">
        <w:rPr>
          <w:sz w:val="28"/>
          <w:szCs w:val="28"/>
        </w:rPr>
        <w:t>(</w:t>
      </w:r>
      <w:r w:rsidR="000C7DCC" w:rsidRPr="007D6627">
        <w:rPr>
          <w:sz w:val="28"/>
          <w:szCs w:val="28"/>
        </w:rPr>
        <w:t>далі – Закон)</w:t>
      </w:r>
      <w:r w:rsidR="009F14BB" w:rsidRPr="007D6627">
        <w:rPr>
          <w:sz w:val="28"/>
          <w:szCs w:val="28"/>
        </w:rPr>
        <w:t xml:space="preserve"> </w:t>
      </w:r>
      <w:r w:rsidRPr="007D6627">
        <w:rPr>
          <w:sz w:val="28"/>
          <w:szCs w:val="28"/>
        </w:rPr>
        <w:t>та іншими нормативно-правовими актами України.</w:t>
      </w:r>
      <w:r w:rsidRPr="00E04141">
        <w:rPr>
          <w:sz w:val="28"/>
          <w:szCs w:val="28"/>
        </w:rPr>
        <w:t xml:space="preserve"> </w:t>
      </w:r>
    </w:p>
    <w:p w:rsidR="009614B6" w:rsidRPr="00E04141" w:rsidRDefault="009614B6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422E3B" w:rsidRPr="00E04141" w:rsidRDefault="00AE5703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2E3B" w:rsidRPr="00E04141">
        <w:rPr>
          <w:sz w:val="28"/>
          <w:szCs w:val="28"/>
        </w:rPr>
        <w:t xml:space="preserve">. Розгляд матеріалів скарг платників єдиного внеску відбувається </w:t>
      </w:r>
      <w:r w:rsidR="000433F4">
        <w:rPr>
          <w:sz w:val="28"/>
          <w:szCs w:val="28"/>
        </w:rPr>
        <w:t>в</w:t>
      </w:r>
      <w:r w:rsidR="00422E3B" w:rsidRPr="00E04141">
        <w:rPr>
          <w:sz w:val="28"/>
          <w:szCs w:val="28"/>
        </w:rPr>
        <w:t xml:space="preserve"> закритому засіданні.</w:t>
      </w:r>
    </w:p>
    <w:p w:rsidR="00422E3B" w:rsidRPr="00E04141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Розгляд матеріалів скарг у відкритому засіданні відбувається виключно на підставі письмового клопотання платника єдиного внеску про відкритий розгляд матеріалів скарги, яке </w:t>
      </w:r>
      <w:r w:rsidR="000433F4">
        <w:rPr>
          <w:sz w:val="28"/>
          <w:szCs w:val="28"/>
        </w:rPr>
        <w:t>має</w:t>
      </w:r>
      <w:r w:rsidRPr="00E04141">
        <w:rPr>
          <w:sz w:val="28"/>
          <w:szCs w:val="28"/>
        </w:rPr>
        <w:t xml:space="preserve"> містити:</w:t>
      </w:r>
    </w:p>
    <w:p w:rsidR="00422E3B" w:rsidRPr="00E04141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F916FB">
        <w:rPr>
          <w:sz w:val="28"/>
          <w:szCs w:val="28"/>
        </w:rPr>
        <w:t xml:space="preserve">перелік </w:t>
      </w:r>
      <w:r w:rsidR="0039612C" w:rsidRPr="00F916FB">
        <w:rPr>
          <w:sz w:val="28"/>
          <w:szCs w:val="28"/>
        </w:rPr>
        <w:t xml:space="preserve">фахівців установ з числа, передбачених </w:t>
      </w:r>
      <w:r w:rsidRPr="00F916FB">
        <w:rPr>
          <w:sz w:val="28"/>
          <w:szCs w:val="28"/>
        </w:rPr>
        <w:t>у пункті</w:t>
      </w:r>
      <w:r w:rsidR="00C009FB" w:rsidRPr="00F916FB">
        <w:rPr>
          <w:sz w:val="28"/>
          <w:szCs w:val="28"/>
        </w:rPr>
        <w:t xml:space="preserve"> </w:t>
      </w:r>
      <w:r w:rsidR="00713E52" w:rsidRPr="00F916FB">
        <w:rPr>
          <w:sz w:val="28"/>
          <w:szCs w:val="28"/>
        </w:rPr>
        <w:t>4</w:t>
      </w:r>
      <w:r w:rsidRPr="00F916FB">
        <w:rPr>
          <w:sz w:val="28"/>
          <w:szCs w:val="28"/>
        </w:rPr>
        <w:t xml:space="preserve"> цього розділу, залучення яких необхідне для розгляду матеріалів скарги у відкритому засіданні;</w:t>
      </w:r>
    </w:p>
    <w:p w:rsidR="00422E3B" w:rsidRPr="00E04141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81195D">
        <w:rPr>
          <w:sz w:val="28"/>
          <w:szCs w:val="28"/>
        </w:rPr>
        <w:lastRenderedPageBreak/>
        <w:t xml:space="preserve">надання згоди на розголошення </w:t>
      </w:r>
      <w:r w:rsidR="0010607D" w:rsidRPr="0081195D">
        <w:rPr>
          <w:sz w:val="28"/>
          <w:szCs w:val="28"/>
        </w:rPr>
        <w:t xml:space="preserve">посадовими особами </w:t>
      </w:r>
      <w:r w:rsidR="006D2102" w:rsidRPr="0081195D">
        <w:rPr>
          <w:sz w:val="28"/>
          <w:szCs w:val="28"/>
        </w:rPr>
        <w:t>ДПС</w:t>
      </w:r>
      <w:r w:rsidRPr="0081195D">
        <w:rPr>
          <w:sz w:val="28"/>
          <w:szCs w:val="28"/>
        </w:rPr>
        <w:t xml:space="preserve"> відомостей</w:t>
      </w:r>
      <w:r w:rsidRPr="00E04141">
        <w:rPr>
          <w:sz w:val="28"/>
          <w:szCs w:val="28"/>
        </w:rPr>
        <w:t xml:space="preserve"> про такого платника єдиного внеску, що становлять конфіденційну інформацію, комерційну чи банківську таємницю та стали відомі під час виконання посадовими особами службових обов</w:t>
      </w:r>
      <w:r w:rsidR="00915F05" w:rsidRPr="00C93E33">
        <w:rPr>
          <w:sz w:val="28"/>
          <w:szCs w:val="28"/>
        </w:rPr>
        <w:t>’</w:t>
      </w:r>
      <w:r w:rsidRPr="00E04141">
        <w:rPr>
          <w:sz w:val="28"/>
          <w:szCs w:val="28"/>
        </w:rPr>
        <w:t>язків;</w:t>
      </w:r>
    </w:p>
    <w:p w:rsidR="00422E3B" w:rsidRPr="009F0C5F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надання згоди </w:t>
      </w:r>
      <w:r w:rsidR="001710E4">
        <w:rPr>
          <w:sz w:val="28"/>
          <w:szCs w:val="28"/>
        </w:rPr>
        <w:t>ДПС</w:t>
      </w:r>
      <w:r w:rsidRPr="00E04141">
        <w:rPr>
          <w:sz w:val="28"/>
          <w:szCs w:val="28"/>
        </w:rPr>
        <w:t xml:space="preserve"> на присутність залучених осіб під час відкритого </w:t>
      </w:r>
      <w:r w:rsidRPr="009F0C5F">
        <w:rPr>
          <w:sz w:val="28"/>
          <w:szCs w:val="28"/>
        </w:rPr>
        <w:t>засідання.</w:t>
      </w:r>
    </w:p>
    <w:p w:rsidR="00422E3B" w:rsidRPr="009F0C5F" w:rsidRDefault="00422E3B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Не допускається відкритий розгляд скарги, якщо в матеріалах справи наявні відомості, що становлять державну таємницю.</w:t>
      </w:r>
    </w:p>
    <w:p w:rsidR="00C8628B" w:rsidRPr="003706C0" w:rsidRDefault="00C8628B" w:rsidP="00E04141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422E3B" w:rsidRPr="00150C63" w:rsidRDefault="00422E3B" w:rsidP="00E04141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  <w:lang w:val="ru-RU"/>
        </w:rPr>
      </w:pPr>
      <w:r w:rsidRPr="009F0C5F">
        <w:rPr>
          <w:b/>
          <w:sz w:val="28"/>
          <w:szCs w:val="28"/>
        </w:rPr>
        <w:t>ІІ. Підвідомчість розгляду скарг</w:t>
      </w:r>
    </w:p>
    <w:p w:rsidR="003706C0" w:rsidRPr="00150C63" w:rsidRDefault="003706C0" w:rsidP="00E04141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  <w:lang w:val="ru-RU"/>
        </w:rPr>
      </w:pPr>
    </w:p>
    <w:p w:rsidR="00606B8F" w:rsidRDefault="00606B8F" w:rsidP="009D1EF2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1. </w:t>
      </w:r>
      <w:r w:rsidRPr="0081195D">
        <w:rPr>
          <w:sz w:val="28"/>
          <w:szCs w:val="28"/>
        </w:rPr>
        <w:t xml:space="preserve">Скарги на вимоги та/або рішення в </w:t>
      </w:r>
      <w:r w:rsidR="00F8615D">
        <w:rPr>
          <w:sz w:val="28"/>
          <w:szCs w:val="28"/>
        </w:rPr>
        <w:t>паперовій</w:t>
      </w:r>
      <w:r w:rsidR="00F8615D" w:rsidRPr="0081195D">
        <w:rPr>
          <w:sz w:val="28"/>
          <w:szCs w:val="28"/>
        </w:rPr>
        <w:t xml:space="preserve"> </w:t>
      </w:r>
      <w:r w:rsidR="001710E4" w:rsidRPr="0081195D">
        <w:rPr>
          <w:sz w:val="28"/>
          <w:szCs w:val="28"/>
        </w:rPr>
        <w:t xml:space="preserve">та/або електронній </w:t>
      </w:r>
      <w:r w:rsidRPr="0081195D">
        <w:rPr>
          <w:sz w:val="28"/>
          <w:szCs w:val="28"/>
        </w:rPr>
        <w:t xml:space="preserve">формі подаються безпосередньо до </w:t>
      </w:r>
      <w:r w:rsidR="00110AA1" w:rsidRPr="0081195D">
        <w:rPr>
          <w:sz w:val="28"/>
          <w:szCs w:val="28"/>
        </w:rPr>
        <w:t xml:space="preserve">апарату ДПС. </w:t>
      </w:r>
    </w:p>
    <w:p w:rsidR="009614B6" w:rsidRPr="0081195D" w:rsidRDefault="009614B6" w:rsidP="009D1EF2">
      <w:pPr>
        <w:tabs>
          <w:tab w:val="left" w:pos="567"/>
        </w:tabs>
        <w:spacing w:line="360" w:lineRule="auto"/>
        <w:ind w:right="-1" w:firstLine="567"/>
        <w:jc w:val="both"/>
        <w:rPr>
          <w:strike/>
          <w:sz w:val="28"/>
          <w:szCs w:val="28"/>
        </w:rPr>
      </w:pPr>
    </w:p>
    <w:p w:rsidR="00606B8F" w:rsidRPr="00110AA1" w:rsidRDefault="00606B8F" w:rsidP="009D1EF2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81195D">
        <w:rPr>
          <w:sz w:val="28"/>
          <w:szCs w:val="28"/>
        </w:rPr>
        <w:t xml:space="preserve">2. Рішення </w:t>
      </w:r>
      <w:r w:rsidR="00110AA1" w:rsidRPr="0081195D">
        <w:rPr>
          <w:sz w:val="28"/>
          <w:szCs w:val="28"/>
        </w:rPr>
        <w:t xml:space="preserve">апарату ДПС </w:t>
      </w:r>
      <w:r w:rsidRPr="0081195D">
        <w:rPr>
          <w:sz w:val="28"/>
          <w:szCs w:val="28"/>
        </w:rPr>
        <w:t>є оста</w:t>
      </w:r>
      <w:r w:rsidR="009D1EF2">
        <w:rPr>
          <w:sz w:val="28"/>
          <w:szCs w:val="28"/>
        </w:rPr>
        <w:t xml:space="preserve">точним і не підлягає подальшому </w:t>
      </w:r>
      <w:r w:rsidRPr="0081195D">
        <w:rPr>
          <w:sz w:val="28"/>
          <w:szCs w:val="28"/>
        </w:rPr>
        <w:t xml:space="preserve">адміністративному </w:t>
      </w:r>
      <w:r w:rsidR="00713E52" w:rsidRPr="0081195D">
        <w:rPr>
          <w:sz w:val="28"/>
          <w:szCs w:val="28"/>
        </w:rPr>
        <w:t>оскарженню та</w:t>
      </w:r>
      <w:r w:rsidRPr="0081195D">
        <w:rPr>
          <w:sz w:val="28"/>
          <w:szCs w:val="28"/>
        </w:rPr>
        <w:t xml:space="preserve"> може бути оскаржене</w:t>
      </w:r>
      <w:r w:rsidRPr="00110AA1">
        <w:rPr>
          <w:sz w:val="28"/>
          <w:szCs w:val="28"/>
        </w:rPr>
        <w:t xml:space="preserve"> в судовому порядку.</w:t>
      </w:r>
    </w:p>
    <w:p w:rsidR="00C8628B" w:rsidRPr="003706C0" w:rsidRDefault="00C8628B" w:rsidP="00C651CA">
      <w:pPr>
        <w:tabs>
          <w:tab w:val="left" w:pos="567"/>
        </w:tabs>
        <w:spacing w:line="360" w:lineRule="auto"/>
        <w:ind w:right="-284" w:firstLine="567"/>
        <w:jc w:val="both"/>
        <w:rPr>
          <w:sz w:val="28"/>
          <w:szCs w:val="28"/>
        </w:rPr>
      </w:pPr>
    </w:p>
    <w:p w:rsidR="00BB5A0A" w:rsidRPr="009F0C5F" w:rsidRDefault="00BB5A0A" w:rsidP="00C651CA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  <w:lang w:val="ru-RU"/>
        </w:rPr>
      </w:pPr>
      <w:r w:rsidRPr="009F0C5F">
        <w:rPr>
          <w:b/>
          <w:sz w:val="28"/>
          <w:szCs w:val="28"/>
        </w:rPr>
        <w:t>ІІІ. Строки подання скарг</w:t>
      </w:r>
    </w:p>
    <w:p w:rsidR="00E04141" w:rsidRPr="003706C0" w:rsidRDefault="00E04141" w:rsidP="00C651CA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A50467" w:rsidRDefault="00A50467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1</w:t>
      </w:r>
      <w:r w:rsidRPr="00F916FB">
        <w:rPr>
          <w:sz w:val="28"/>
          <w:szCs w:val="28"/>
        </w:rPr>
        <w:t xml:space="preserve">. Скарга подається у </w:t>
      </w:r>
      <w:r w:rsidR="002B5BFD" w:rsidRPr="00F916FB">
        <w:rPr>
          <w:sz w:val="28"/>
          <w:szCs w:val="28"/>
        </w:rPr>
        <w:t>паперовій</w:t>
      </w:r>
      <w:r w:rsidRPr="00F916FB">
        <w:rPr>
          <w:sz w:val="28"/>
          <w:szCs w:val="28"/>
        </w:rPr>
        <w:t xml:space="preserve"> </w:t>
      </w:r>
      <w:r w:rsidR="00734FEF" w:rsidRPr="00F916FB">
        <w:rPr>
          <w:sz w:val="28"/>
          <w:szCs w:val="28"/>
        </w:rPr>
        <w:t xml:space="preserve">та/або електронній </w:t>
      </w:r>
      <w:r w:rsidR="002B5BFD" w:rsidRPr="00F916FB">
        <w:rPr>
          <w:sz w:val="28"/>
          <w:szCs w:val="28"/>
        </w:rPr>
        <w:t>формі</w:t>
      </w:r>
      <w:r w:rsidR="009507A3" w:rsidRPr="00F916FB">
        <w:rPr>
          <w:sz w:val="28"/>
          <w:szCs w:val="28"/>
        </w:rPr>
        <w:t xml:space="preserve">, у тому числі </w:t>
      </w:r>
      <w:r w:rsidR="002B5BFD" w:rsidRPr="00F916FB">
        <w:rPr>
          <w:sz w:val="28"/>
          <w:szCs w:val="28"/>
        </w:rPr>
        <w:t xml:space="preserve"> через електронний кабінет, </w:t>
      </w:r>
      <w:r w:rsidRPr="00F916FB">
        <w:rPr>
          <w:sz w:val="28"/>
          <w:szCs w:val="28"/>
        </w:rPr>
        <w:t xml:space="preserve">до </w:t>
      </w:r>
      <w:r w:rsidR="007D6627" w:rsidRPr="00F916FB">
        <w:rPr>
          <w:sz w:val="28"/>
          <w:szCs w:val="28"/>
        </w:rPr>
        <w:t xml:space="preserve">апарату </w:t>
      </w:r>
      <w:r w:rsidRPr="00F916FB">
        <w:rPr>
          <w:sz w:val="28"/>
          <w:szCs w:val="28"/>
        </w:rPr>
        <w:t>ДПС протягом десяти календарних днів, що настають за днем отримання платником єдиного внеску вимоги та/або рішення податкового органу, що оскаржується.</w:t>
      </w:r>
    </w:p>
    <w:p w:rsidR="00330CC3" w:rsidRPr="009F0C5F" w:rsidRDefault="00330CC3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A50467" w:rsidRDefault="00A50467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2. У разі якщо останній день строку, зазначеного </w:t>
      </w:r>
      <w:r w:rsidR="00D04BE7" w:rsidRPr="009F0C5F">
        <w:rPr>
          <w:sz w:val="28"/>
          <w:szCs w:val="28"/>
        </w:rPr>
        <w:t>в</w:t>
      </w:r>
      <w:r w:rsidRPr="009F0C5F">
        <w:rPr>
          <w:sz w:val="28"/>
          <w:szCs w:val="28"/>
        </w:rPr>
        <w:t xml:space="preserve"> пункті 1 цього розділу,</w:t>
      </w:r>
      <w:r w:rsidRPr="00A50467">
        <w:rPr>
          <w:sz w:val="28"/>
          <w:szCs w:val="28"/>
        </w:rPr>
        <w:t xml:space="preserve"> </w:t>
      </w:r>
      <w:r w:rsidRPr="00A633CF">
        <w:rPr>
          <w:sz w:val="28"/>
          <w:szCs w:val="28"/>
        </w:rPr>
        <w:t>припадає на вихідний</w:t>
      </w:r>
      <w:r w:rsidR="00BB09A4" w:rsidRPr="00A633CF">
        <w:rPr>
          <w:sz w:val="28"/>
          <w:szCs w:val="28"/>
        </w:rPr>
        <w:t xml:space="preserve">, неробочий </w:t>
      </w:r>
      <w:r w:rsidRPr="00A633CF">
        <w:rPr>
          <w:sz w:val="28"/>
          <w:szCs w:val="28"/>
        </w:rPr>
        <w:t xml:space="preserve"> або</w:t>
      </w:r>
      <w:r w:rsidRPr="00A50467">
        <w:rPr>
          <w:sz w:val="28"/>
          <w:szCs w:val="28"/>
        </w:rPr>
        <w:t xml:space="preserve"> св</w:t>
      </w:r>
      <w:r>
        <w:rPr>
          <w:sz w:val="28"/>
          <w:szCs w:val="28"/>
        </w:rPr>
        <w:t>ятковий день, останнім днем такого</w:t>
      </w:r>
      <w:r w:rsidRPr="00A50467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</w:t>
      </w:r>
      <w:r w:rsidRPr="00A50467">
        <w:rPr>
          <w:sz w:val="28"/>
          <w:szCs w:val="28"/>
        </w:rPr>
        <w:t xml:space="preserve"> вважається перший робочий день, що настає за вихідним або святковим днем.</w:t>
      </w:r>
    </w:p>
    <w:p w:rsidR="00D83528" w:rsidRDefault="00D83528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A50467" w:rsidRPr="009F0C5F" w:rsidRDefault="0076485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3. </w:t>
      </w:r>
      <w:r w:rsidR="00625D45" w:rsidRPr="00A633CF">
        <w:rPr>
          <w:sz w:val="28"/>
          <w:szCs w:val="28"/>
        </w:rPr>
        <w:t xml:space="preserve">Строк, встановлений для подання скарги, не вважається пропущеним, якщо до його закінчення скаргу та інші документи до неї передано </w:t>
      </w:r>
      <w:r w:rsidR="00BB09A4" w:rsidRPr="00A633CF">
        <w:rPr>
          <w:sz w:val="28"/>
          <w:szCs w:val="28"/>
        </w:rPr>
        <w:t>відділенн</w:t>
      </w:r>
      <w:r w:rsidR="00F916FB" w:rsidRPr="00A633CF">
        <w:rPr>
          <w:sz w:val="28"/>
          <w:szCs w:val="28"/>
        </w:rPr>
        <w:t>ю</w:t>
      </w:r>
      <w:r w:rsidR="00BB09A4" w:rsidRPr="00A633CF">
        <w:rPr>
          <w:sz w:val="28"/>
          <w:szCs w:val="28"/>
        </w:rPr>
        <w:t xml:space="preserve"> поштового зв</w:t>
      </w:r>
      <w:r w:rsidR="00BB09A4" w:rsidRPr="00A633CF">
        <w:rPr>
          <w:rFonts w:ascii="Calibri" w:hAnsi="Calibri" w:cs="Calibri"/>
          <w:sz w:val="28"/>
          <w:szCs w:val="28"/>
        </w:rPr>
        <w:t>'</w:t>
      </w:r>
      <w:r w:rsidR="00BB09A4" w:rsidRPr="00A633CF">
        <w:rPr>
          <w:sz w:val="28"/>
          <w:szCs w:val="28"/>
        </w:rPr>
        <w:t>язку</w:t>
      </w:r>
      <w:r w:rsidR="00625D45" w:rsidRPr="00A633CF">
        <w:rPr>
          <w:sz w:val="28"/>
          <w:szCs w:val="28"/>
        </w:rPr>
        <w:t xml:space="preserve">. Датою передачі скарги </w:t>
      </w:r>
      <w:r w:rsidR="000C06BE" w:rsidRPr="00A633CF">
        <w:rPr>
          <w:sz w:val="28"/>
          <w:szCs w:val="28"/>
        </w:rPr>
        <w:t>до</w:t>
      </w:r>
      <w:r w:rsidR="00625D45" w:rsidRPr="00A633CF">
        <w:rPr>
          <w:sz w:val="28"/>
          <w:szCs w:val="28"/>
        </w:rPr>
        <w:t xml:space="preserve"> </w:t>
      </w:r>
      <w:r w:rsidR="00575C0B" w:rsidRPr="00A633CF">
        <w:rPr>
          <w:sz w:val="28"/>
          <w:szCs w:val="28"/>
        </w:rPr>
        <w:t>відділення поштового зв</w:t>
      </w:r>
      <w:r w:rsidR="00575C0B" w:rsidRPr="00A633CF">
        <w:rPr>
          <w:rFonts w:ascii="Calibri" w:hAnsi="Calibri" w:cs="Calibri"/>
          <w:sz w:val="28"/>
          <w:szCs w:val="28"/>
        </w:rPr>
        <w:t>'</w:t>
      </w:r>
      <w:r w:rsidR="00575C0B" w:rsidRPr="00A633CF">
        <w:rPr>
          <w:sz w:val="28"/>
          <w:szCs w:val="28"/>
        </w:rPr>
        <w:t xml:space="preserve">язку </w:t>
      </w:r>
      <w:r w:rsidR="00625D45" w:rsidRPr="00A633CF">
        <w:rPr>
          <w:sz w:val="28"/>
          <w:szCs w:val="28"/>
        </w:rPr>
        <w:t xml:space="preserve"> вважається дата отримання відділенням поштового зв</w:t>
      </w:r>
      <w:r w:rsidR="00ED2F0F" w:rsidRPr="00A633CF">
        <w:rPr>
          <w:sz w:val="28"/>
          <w:szCs w:val="28"/>
        </w:rPr>
        <w:t>’</w:t>
      </w:r>
      <w:r w:rsidR="00625D45" w:rsidRPr="00A633CF">
        <w:rPr>
          <w:sz w:val="28"/>
          <w:szCs w:val="28"/>
        </w:rPr>
        <w:t>язку від платника єдиного внеску поштового відправлення зі скаргою, яка зазначена відділенням поштового зв</w:t>
      </w:r>
      <w:r w:rsidR="00C651CA" w:rsidRPr="00A633CF">
        <w:rPr>
          <w:sz w:val="28"/>
          <w:szCs w:val="28"/>
        </w:rPr>
        <w:t>’</w:t>
      </w:r>
      <w:r w:rsidR="00625D45" w:rsidRPr="00A633CF">
        <w:rPr>
          <w:sz w:val="28"/>
          <w:szCs w:val="28"/>
        </w:rPr>
        <w:t>язку на конверті або в повідомлені про вручення поштового відправлення.</w:t>
      </w:r>
    </w:p>
    <w:p w:rsidR="00591099" w:rsidRPr="003706C0" w:rsidRDefault="00591099" w:rsidP="00C651CA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BB5A0A" w:rsidRPr="009F0C5F" w:rsidRDefault="0082665A" w:rsidP="00C651CA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</w:rPr>
      </w:pPr>
      <w:r w:rsidRPr="009F0C5F">
        <w:rPr>
          <w:b/>
          <w:sz w:val="28"/>
          <w:szCs w:val="28"/>
          <w:lang w:val="en-US"/>
        </w:rPr>
        <w:t>IV</w:t>
      </w:r>
      <w:r w:rsidRPr="008B4BAD">
        <w:rPr>
          <w:b/>
          <w:sz w:val="28"/>
          <w:szCs w:val="28"/>
        </w:rPr>
        <w:t xml:space="preserve">. </w:t>
      </w:r>
      <w:r w:rsidRPr="009F0C5F">
        <w:rPr>
          <w:b/>
          <w:sz w:val="28"/>
          <w:szCs w:val="28"/>
        </w:rPr>
        <w:t>Оформлення скарги</w:t>
      </w:r>
    </w:p>
    <w:p w:rsidR="00E04141" w:rsidRPr="003706C0" w:rsidRDefault="00E04141" w:rsidP="00C651CA">
      <w:pPr>
        <w:tabs>
          <w:tab w:val="left" w:pos="567"/>
        </w:tabs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C23438" w:rsidRPr="008B4BAD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1. </w:t>
      </w:r>
      <w:r w:rsidRPr="00F916FB">
        <w:rPr>
          <w:sz w:val="28"/>
          <w:szCs w:val="28"/>
        </w:rPr>
        <w:t xml:space="preserve">Скарга платника єдиного внеску </w:t>
      </w:r>
      <w:r w:rsidR="001710E4" w:rsidRPr="00F916FB">
        <w:rPr>
          <w:sz w:val="28"/>
          <w:szCs w:val="28"/>
        </w:rPr>
        <w:t xml:space="preserve">подається в </w:t>
      </w:r>
      <w:r w:rsidR="002B5BFD" w:rsidRPr="00F916FB">
        <w:rPr>
          <w:sz w:val="28"/>
          <w:szCs w:val="28"/>
        </w:rPr>
        <w:t>паперовій</w:t>
      </w:r>
      <w:r w:rsidR="001710E4" w:rsidRPr="00F916FB">
        <w:rPr>
          <w:sz w:val="28"/>
          <w:szCs w:val="28"/>
        </w:rPr>
        <w:t xml:space="preserve"> та/або </w:t>
      </w:r>
      <w:r w:rsidRPr="00F916FB">
        <w:rPr>
          <w:sz w:val="28"/>
          <w:szCs w:val="28"/>
        </w:rPr>
        <w:t>електронній формі</w:t>
      </w:r>
      <w:r w:rsidR="002B5BFD" w:rsidRPr="00F916FB">
        <w:rPr>
          <w:sz w:val="28"/>
          <w:szCs w:val="28"/>
        </w:rPr>
        <w:t xml:space="preserve">, </w:t>
      </w:r>
      <w:r w:rsidR="009507A3" w:rsidRPr="00F916FB">
        <w:rPr>
          <w:sz w:val="28"/>
          <w:szCs w:val="28"/>
        </w:rPr>
        <w:t xml:space="preserve">у тому числі </w:t>
      </w:r>
      <w:r w:rsidR="002B5BFD" w:rsidRPr="00F916FB">
        <w:rPr>
          <w:sz w:val="28"/>
          <w:szCs w:val="28"/>
        </w:rPr>
        <w:t xml:space="preserve">через електронний кабінет, </w:t>
      </w:r>
      <w:r w:rsidR="00EE3B41" w:rsidRPr="00F916FB">
        <w:rPr>
          <w:sz w:val="28"/>
          <w:szCs w:val="28"/>
        </w:rPr>
        <w:t xml:space="preserve"> та має </w:t>
      </w:r>
      <w:r w:rsidR="002B5BFD" w:rsidRPr="00F916FB">
        <w:rPr>
          <w:sz w:val="28"/>
          <w:szCs w:val="28"/>
        </w:rPr>
        <w:t xml:space="preserve">містити відповідну </w:t>
      </w:r>
      <w:r w:rsidR="00EE3B41" w:rsidRPr="00F916FB">
        <w:rPr>
          <w:sz w:val="28"/>
          <w:szCs w:val="28"/>
        </w:rPr>
        <w:t>інформацію</w:t>
      </w:r>
      <w:r w:rsidRPr="00F916FB">
        <w:rPr>
          <w:sz w:val="28"/>
          <w:szCs w:val="28"/>
        </w:rPr>
        <w:t>:</w:t>
      </w:r>
      <w:r w:rsidR="00C23438" w:rsidRPr="008B4BAD">
        <w:rPr>
          <w:sz w:val="28"/>
          <w:szCs w:val="28"/>
        </w:rPr>
        <w:t xml:space="preserve"> </w:t>
      </w:r>
    </w:p>
    <w:p w:rsidR="00651186" w:rsidRPr="008B4BAD" w:rsidRDefault="000C59B1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повне </w:t>
      </w:r>
      <w:r w:rsidRPr="00E04141">
        <w:rPr>
          <w:sz w:val="28"/>
          <w:szCs w:val="28"/>
        </w:rPr>
        <w:t>найменування юридичн</w:t>
      </w:r>
      <w:r>
        <w:rPr>
          <w:sz w:val="28"/>
          <w:szCs w:val="28"/>
        </w:rPr>
        <w:t>ої</w:t>
      </w:r>
      <w:r w:rsidRPr="00E04141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оби, </w:t>
      </w:r>
      <w:r w:rsidR="00EE3B41" w:rsidRPr="00E04141">
        <w:rPr>
          <w:sz w:val="28"/>
          <w:szCs w:val="28"/>
        </w:rPr>
        <w:t>прізвище, ім</w:t>
      </w:r>
      <w:r w:rsidR="00EE3B41" w:rsidRPr="000C59B1">
        <w:rPr>
          <w:sz w:val="28"/>
          <w:szCs w:val="28"/>
        </w:rPr>
        <w:t>’</w:t>
      </w:r>
      <w:r w:rsidR="00651186" w:rsidRPr="00E04141">
        <w:rPr>
          <w:sz w:val="28"/>
          <w:szCs w:val="28"/>
        </w:rPr>
        <w:t>я, по батькові</w:t>
      </w:r>
      <w:r w:rsidR="006C5C80">
        <w:rPr>
          <w:sz w:val="28"/>
          <w:szCs w:val="28"/>
        </w:rPr>
        <w:t xml:space="preserve"> (за наявності)</w:t>
      </w:r>
      <w:r>
        <w:rPr>
          <w:sz w:val="28"/>
          <w:szCs w:val="28"/>
        </w:rPr>
        <w:t xml:space="preserve"> громадянина або фізичної особи-підприємця</w:t>
      </w:r>
      <w:r w:rsidR="00651186" w:rsidRPr="00E04141">
        <w:rPr>
          <w:sz w:val="28"/>
          <w:szCs w:val="28"/>
        </w:rPr>
        <w:t xml:space="preserve">, податкову адресу платника </w:t>
      </w:r>
      <w:r w:rsidR="00847D64" w:rsidRPr="00E04141">
        <w:rPr>
          <w:sz w:val="28"/>
          <w:szCs w:val="28"/>
        </w:rPr>
        <w:t>єдиного внеску</w:t>
      </w:r>
      <w:r w:rsidR="00651186" w:rsidRPr="00E04141">
        <w:rPr>
          <w:sz w:val="28"/>
          <w:szCs w:val="28"/>
        </w:rPr>
        <w:t>, який подає скаргу;</w:t>
      </w:r>
    </w:p>
    <w:p w:rsidR="00651186" w:rsidRPr="00E04141" w:rsidRDefault="00651186" w:rsidP="00B86BB9">
      <w:pPr>
        <w:tabs>
          <w:tab w:val="left" w:pos="737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найменування податкового органу;</w:t>
      </w:r>
      <w:r w:rsidR="00B86BB9">
        <w:rPr>
          <w:sz w:val="28"/>
          <w:szCs w:val="28"/>
        </w:rPr>
        <w:tab/>
      </w:r>
    </w:p>
    <w:p w:rsidR="00847D64" w:rsidRPr="00E04141" w:rsidRDefault="00651186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реквізити оскаржуваного </w:t>
      </w:r>
      <w:r w:rsidR="002A2C55">
        <w:rPr>
          <w:sz w:val="28"/>
          <w:szCs w:val="28"/>
        </w:rPr>
        <w:t>документу</w:t>
      </w:r>
      <w:r w:rsidR="00847D64" w:rsidRPr="00E04141">
        <w:rPr>
          <w:sz w:val="28"/>
          <w:szCs w:val="28"/>
        </w:rPr>
        <w:t xml:space="preserve"> (вимога</w:t>
      </w:r>
      <w:r w:rsidR="002A2C55">
        <w:rPr>
          <w:sz w:val="28"/>
          <w:szCs w:val="28"/>
        </w:rPr>
        <w:t xml:space="preserve"> та/або</w:t>
      </w:r>
      <w:r w:rsidR="00847D64" w:rsidRPr="00E04141">
        <w:rPr>
          <w:sz w:val="28"/>
          <w:szCs w:val="28"/>
        </w:rPr>
        <w:t xml:space="preserve"> рішення);</w:t>
      </w:r>
    </w:p>
    <w:p w:rsidR="00651186" w:rsidRPr="00E04141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підстави, за якими оскаржується </w:t>
      </w:r>
      <w:r w:rsidR="002A2C55" w:rsidRPr="00E04141">
        <w:rPr>
          <w:sz w:val="28"/>
          <w:szCs w:val="28"/>
        </w:rPr>
        <w:t>вимога</w:t>
      </w:r>
      <w:r w:rsidR="002A2C55">
        <w:rPr>
          <w:sz w:val="28"/>
          <w:szCs w:val="28"/>
        </w:rPr>
        <w:t xml:space="preserve"> та/або</w:t>
      </w:r>
      <w:r w:rsidR="002A2C55" w:rsidRPr="00E04141">
        <w:rPr>
          <w:sz w:val="28"/>
          <w:szCs w:val="28"/>
        </w:rPr>
        <w:t xml:space="preserve"> </w:t>
      </w:r>
      <w:r w:rsidRPr="00E04141">
        <w:rPr>
          <w:sz w:val="28"/>
          <w:szCs w:val="28"/>
        </w:rPr>
        <w:t>рішення, обставини справи, які, на думку</w:t>
      </w:r>
      <w:r w:rsidR="006622C1">
        <w:rPr>
          <w:sz w:val="28"/>
          <w:szCs w:val="28"/>
        </w:rPr>
        <w:t xml:space="preserve"> платника єдиного внеску</w:t>
      </w:r>
      <w:r w:rsidRPr="00E04141">
        <w:rPr>
          <w:sz w:val="28"/>
          <w:szCs w:val="28"/>
        </w:rPr>
        <w:t xml:space="preserve">, встановлені </w:t>
      </w:r>
      <w:r w:rsidR="00847D64" w:rsidRPr="00E04141">
        <w:rPr>
          <w:sz w:val="28"/>
          <w:szCs w:val="28"/>
        </w:rPr>
        <w:t>податковим</w:t>
      </w:r>
      <w:r w:rsidRPr="00E04141">
        <w:rPr>
          <w:sz w:val="28"/>
          <w:szCs w:val="28"/>
        </w:rPr>
        <w:t xml:space="preserve"> органом неправильно чи не встановлені взагалі;</w:t>
      </w:r>
    </w:p>
    <w:p w:rsidR="00651186" w:rsidRPr="00E04141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обґрунтування незгоди платника </w:t>
      </w:r>
      <w:r w:rsidR="00847D64" w:rsidRPr="00E04141">
        <w:rPr>
          <w:sz w:val="28"/>
          <w:szCs w:val="28"/>
        </w:rPr>
        <w:t>єдиного внеску</w:t>
      </w:r>
      <w:r w:rsidRPr="00E04141">
        <w:rPr>
          <w:sz w:val="28"/>
          <w:szCs w:val="28"/>
        </w:rPr>
        <w:t xml:space="preserve"> з </w:t>
      </w:r>
      <w:r w:rsidR="002D2CDE">
        <w:rPr>
          <w:sz w:val="28"/>
          <w:szCs w:val="28"/>
        </w:rPr>
        <w:t xml:space="preserve">вимогою та/або </w:t>
      </w:r>
      <w:r w:rsidRPr="00E04141">
        <w:rPr>
          <w:sz w:val="28"/>
          <w:szCs w:val="28"/>
        </w:rPr>
        <w:t xml:space="preserve">рішенням </w:t>
      </w:r>
      <w:r w:rsidR="00847D64" w:rsidRPr="00E04141">
        <w:rPr>
          <w:sz w:val="28"/>
          <w:szCs w:val="28"/>
        </w:rPr>
        <w:t>податкового</w:t>
      </w:r>
      <w:r w:rsidRPr="00E04141">
        <w:rPr>
          <w:sz w:val="28"/>
          <w:szCs w:val="28"/>
        </w:rPr>
        <w:t xml:space="preserve"> органу з посиланням на норми законодавства;</w:t>
      </w:r>
    </w:p>
    <w:p w:rsidR="00651186" w:rsidRPr="00E04141" w:rsidRDefault="00651186" w:rsidP="00E04141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вимоги та клопотання платника </w:t>
      </w:r>
      <w:r w:rsidR="00847D64" w:rsidRPr="00E04141">
        <w:rPr>
          <w:sz w:val="28"/>
          <w:szCs w:val="28"/>
        </w:rPr>
        <w:t>єдиного внеску</w:t>
      </w:r>
      <w:r w:rsidRPr="00E04141">
        <w:rPr>
          <w:sz w:val="28"/>
          <w:szCs w:val="28"/>
        </w:rPr>
        <w:t>, який подає скаргу;</w:t>
      </w:r>
    </w:p>
    <w:p w:rsidR="00651186" w:rsidRPr="00E04141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відомості щодо повідомлення </w:t>
      </w:r>
      <w:r w:rsidR="00847D64" w:rsidRPr="00B613F3">
        <w:rPr>
          <w:sz w:val="28"/>
          <w:szCs w:val="28"/>
        </w:rPr>
        <w:t>податкового</w:t>
      </w:r>
      <w:r w:rsidRPr="00B613F3">
        <w:rPr>
          <w:sz w:val="28"/>
          <w:szCs w:val="28"/>
        </w:rPr>
        <w:t xml:space="preserve"> органу, </w:t>
      </w:r>
      <w:r w:rsidR="002A2C55" w:rsidRPr="00B613F3">
        <w:rPr>
          <w:sz w:val="28"/>
          <w:szCs w:val="28"/>
        </w:rPr>
        <w:t xml:space="preserve">вимога та/або </w:t>
      </w:r>
      <w:r w:rsidRPr="00B613F3">
        <w:rPr>
          <w:sz w:val="28"/>
          <w:szCs w:val="28"/>
        </w:rPr>
        <w:t xml:space="preserve">рішення якого оскаржується, про подання скарги до </w:t>
      </w:r>
      <w:r w:rsidR="00A86EEE" w:rsidRPr="00B613F3">
        <w:rPr>
          <w:sz w:val="28"/>
          <w:szCs w:val="28"/>
        </w:rPr>
        <w:t xml:space="preserve">апарату </w:t>
      </w:r>
      <w:r w:rsidR="00847D64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>;</w:t>
      </w:r>
    </w:p>
    <w:p w:rsidR="00651186" w:rsidRPr="00E04141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відомості про оскарження </w:t>
      </w:r>
      <w:r w:rsidR="00764856">
        <w:rPr>
          <w:sz w:val="28"/>
          <w:szCs w:val="28"/>
        </w:rPr>
        <w:t xml:space="preserve">вимоги та/або </w:t>
      </w:r>
      <w:r w:rsidRPr="00E04141">
        <w:rPr>
          <w:sz w:val="28"/>
          <w:szCs w:val="28"/>
        </w:rPr>
        <w:t xml:space="preserve">рішення </w:t>
      </w:r>
      <w:r w:rsidR="00847D64" w:rsidRPr="00E04141">
        <w:rPr>
          <w:sz w:val="28"/>
          <w:szCs w:val="28"/>
        </w:rPr>
        <w:t>податкового</w:t>
      </w:r>
      <w:r w:rsidRPr="00E04141">
        <w:rPr>
          <w:sz w:val="28"/>
          <w:szCs w:val="28"/>
        </w:rPr>
        <w:t xml:space="preserve"> органу до суду;</w:t>
      </w:r>
    </w:p>
    <w:p w:rsidR="00651186" w:rsidRPr="00E04141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адресу, на яку </w:t>
      </w:r>
      <w:r w:rsidR="00D04BE7">
        <w:rPr>
          <w:sz w:val="28"/>
          <w:szCs w:val="28"/>
        </w:rPr>
        <w:t>потрібно</w:t>
      </w:r>
      <w:r w:rsidR="00D04BE7" w:rsidRPr="00E04141">
        <w:rPr>
          <w:sz w:val="28"/>
          <w:szCs w:val="28"/>
        </w:rPr>
        <w:t xml:space="preserve"> </w:t>
      </w:r>
      <w:r w:rsidRPr="00E04141">
        <w:rPr>
          <w:sz w:val="28"/>
          <w:szCs w:val="28"/>
        </w:rPr>
        <w:t>надіслати рішення, прийняте за результатами розгляду скарги;</w:t>
      </w:r>
    </w:p>
    <w:p w:rsidR="00847D64" w:rsidRPr="00E04141" w:rsidRDefault="00847D64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інші документи (розрахунки), на підставі яких визначено суму єдиного внеску, що належить до сплати, або застосовано штраф</w:t>
      </w:r>
      <w:r w:rsidR="00764856">
        <w:rPr>
          <w:sz w:val="28"/>
          <w:szCs w:val="28"/>
        </w:rPr>
        <w:t>ну санкцію</w:t>
      </w:r>
      <w:r w:rsidRPr="00E04141">
        <w:rPr>
          <w:sz w:val="28"/>
          <w:szCs w:val="28"/>
        </w:rPr>
        <w:t>, нараховано пеню;</w:t>
      </w:r>
    </w:p>
    <w:p w:rsidR="00847D64" w:rsidRPr="00E04141" w:rsidRDefault="00847D64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зауваження та пояснення, якщо вони були подані платником єдиного внеску під час перевірки та прийняття </w:t>
      </w:r>
      <w:r w:rsidR="00764856">
        <w:rPr>
          <w:sz w:val="28"/>
          <w:szCs w:val="28"/>
        </w:rPr>
        <w:t xml:space="preserve">вимоги та/або </w:t>
      </w:r>
      <w:r w:rsidRPr="00E04141">
        <w:rPr>
          <w:sz w:val="28"/>
          <w:szCs w:val="28"/>
        </w:rPr>
        <w:t>рішення;</w:t>
      </w:r>
    </w:p>
    <w:p w:rsidR="00847D64" w:rsidRPr="00E04141" w:rsidRDefault="00847D64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>висновки податкового органу що</w:t>
      </w:r>
      <w:r w:rsidR="00BB09A4" w:rsidRPr="00A633CF">
        <w:rPr>
          <w:sz w:val="28"/>
          <w:szCs w:val="28"/>
        </w:rPr>
        <w:t>до поданих зауважень і пояснень;</w:t>
      </w:r>
    </w:p>
    <w:p w:rsidR="00651186" w:rsidRPr="00E04141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перелік документів, які додаються до скарги.</w:t>
      </w:r>
    </w:p>
    <w:p w:rsidR="00651186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Скарги на </w:t>
      </w:r>
      <w:r w:rsidR="00707E3B">
        <w:rPr>
          <w:sz w:val="28"/>
          <w:szCs w:val="28"/>
        </w:rPr>
        <w:t xml:space="preserve">вимоги та/або </w:t>
      </w:r>
      <w:r w:rsidRPr="00E04141">
        <w:rPr>
          <w:sz w:val="28"/>
          <w:szCs w:val="28"/>
        </w:rPr>
        <w:t xml:space="preserve">рішення та на дії </w:t>
      </w:r>
      <w:r w:rsidR="008259CA" w:rsidRPr="00A37C6A">
        <w:rPr>
          <w:sz w:val="28"/>
          <w:szCs w:val="28"/>
        </w:rPr>
        <w:t>податкових</w:t>
      </w:r>
      <w:r w:rsidR="001405AC">
        <w:rPr>
          <w:sz w:val="28"/>
          <w:szCs w:val="28"/>
        </w:rPr>
        <w:t xml:space="preserve"> </w:t>
      </w:r>
      <w:r w:rsidRPr="00E04141">
        <w:rPr>
          <w:sz w:val="28"/>
          <w:szCs w:val="28"/>
        </w:rPr>
        <w:t>органів викладаються та подаються окремо.</w:t>
      </w:r>
    </w:p>
    <w:p w:rsidR="009614B6" w:rsidRPr="00E04141" w:rsidRDefault="009614B6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651186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 xml:space="preserve">2. Платник </w:t>
      </w:r>
      <w:r w:rsidR="00F12EEA">
        <w:rPr>
          <w:sz w:val="28"/>
          <w:szCs w:val="28"/>
        </w:rPr>
        <w:t>єдиного внеску</w:t>
      </w:r>
      <w:r w:rsidRPr="00E04141">
        <w:rPr>
          <w:sz w:val="28"/>
          <w:szCs w:val="28"/>
        </w:rPr>
        <w:t xml:space="preserve"> може додавати до скарги розрахунки та докази, які він вважає за </w:t>
      </w:r>
      <w:r w:rsidR="00D04BE7">
        <w:rPr>
          <w:sz w:val="28"/>
          <w:szCs w:val="28"/>
        </w:rPr>
        <w:t>потрібне</w:t>
      </w:r>
      <w:r w:rsidRPr="00E04141">
        <w:rPr>
          <w:sz w:val="28"/>
          <w:szCs w:val="28"/>
        </w:rPr>
        <w:t xml:space="preserve"> надати. Копії документів, які додаються до скарги, </w:t>
      </w:r>
      <w:r w:rsidR="00D04BE7">
        <w:rPr>
          <w:sz w:val="28"/>
          <w:szCs w:val="28"/>
        </w:rPr>
        <w:t>мають</w:t>
      </w:r>
      <w:r w:rsidRPr="00E04141">
        <w:rPr>
          <w:sz w:val="28"/>
          <w:szCs w:val="28"/>
        </w:rPr>
        <w:t xml:space="preserve"> бути належн</w:t>
      </w:r>
      <w:r w:rsidR="00D04BE7">
        <w:rPr>
          <w:sz w:val="28"/>
          <w:szCs w:val="28"/>
        </w:rPr>
        <w:t>о</w:t>
      </w:r>
      <w:r w:rsidRPr="00E04141">
        <w:rPr>
          <w:sz w:val="28"/>
          <w:szCs w:val="28"/>
        </w:rPr>
        <w:t xml:space="preserve"> засвідчені.</w:t>
      </w:r>
    </w:p>
    <w:p w:rsidR="009614B6" w:rsidRPr="00E04141" w:rsidRDefault="009614B6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651186" w:rsidRPr="009F0C5F" w:rsidRDefault="0065118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E04141">
        <w:rPr>
          <w:sz w:val="28"/>
          <w:szCs w:val="28"/>
        </w:rPr>
        <w:t>3. Скарг</w:t>
      </w:r>
      <w:r w:rsidR="006705A0">
        <w:rPr>
          <w:sz w:val="28"/>
          <w:szCs w:val="28"/>
        </w:rPr>
        <w:t>у</w:t>
      </w:r>
      <w:r w:rsidRPr="00E04141">
        <w:rPr>
          <w:sz w:val="28"/>
          <w:szCs w:val="28"/>
        </w:rPr>
        <w:t xml:space="preserve"> підписує особисто платник </w:t>
      </w:r>
      <w:r w:rsidR="00F12EEA">
        <w:rPr>
          <w:sz w:val="28"/>
          <w:szCs w:val="28"/>
        </w:rPr>
        <w:t>єдиного внеску</w:t>
      </w:r>
      <w:r w:rsidRPr="00E04141">
        <w:rPr>
          <w:sz w:val="28"/>
          <w:szCs w:val="28"/>
        </w:rPr>
        <w:t>, який її подає, або його представник, уповноважени</w:t>
      </w:r>
      <w:r w:rsidR="006705A0">
        <w:rPr>
          <w:sz w:val="28"/>
          <w:szCs w:val="28"/>
        </w:rPr>
        <w:t>й</w:t>
      </w:r>
      <w:r w:rsidRPr="00E04141">
        <w:rPr>
          <w:sz w:val="28"/>
          <w:szCs w:val="28"/>
        </w:rPr>
        <w:t xml:space="preserve"> на підписання скарги. Якщо скарг</w:t>
      </w:r>
      <w:r w:rsidR="006705A0">
        <w:rPr>
          <w:sz w:val="28"/>
          <w:szCs w:val="28"/>
        </w:rPr>
        <w:t>у</w:t>
      </w:r>
      <w:r w:rsidRPr="00E04141">
        <w:rPr>
          <w:sz w:val="28"/>
          <w:szCs w:val="28"/>
        </w:rPr>
        <w:t xml:space="preserve"> підписує </w:t>
      </w:r>
      <w:r w:rsidRPr="009F0C5F">
        <w:rPr>
          <w:sz w:val="28"/>
          <w:szCs w:val="28"/>
        </w:rPr>
        <w:t xml:space="preserve">представник платника </w:t>
      </w:r>
      <w:r w:rsidR="00F12EEA" w:rsidRPr="009F0C5F">
        <w:rPr>
          <w:sz w:val="28"/>
          <w:szCs w:val="28"/>
        </w:rPr>
        <w:t>єдиного внеску</w:t>
      </w:r>
      <w:r w:rsidRPr="009F0C5F">
        <w:rPr>
          <w:sz w:val="28"/>
          <w:szCs w:val="28"/>
        </w:rPr>
        <w:t xml:space="preserve">, до неї </w:t>
      </w:r>
      <w:r w:rsidRPr="00F916FB">
        <w:rPr>
          <w:sz w:val="28"/>
          <w:szCs w:val="28"/>
        </w:rPr>
        <w:t xml:space="preserve">долучається оригінал </w:t>
      </w:r>
      <w:r w:rsidR="008F6DA3" w:rsidRPr="00F916FB">
        <w:rPr>
          <w:sz w:val="28"/>
          <w:szCs w:val="28"/>
        </w:rPr>
        <w:t xml:space="preserve">та </w:t>
      </w:r>
      <w:r w:rsidRPr="00F916FB">
        <w:rPr>
          <w:sz w:val="28"/>
          <w:szCs w:val="28"/>
        </w:rPr>
        <w:t>належн</w:t>
      </w:r>
      <w:r w:rsidR="006705A0" w:rsidRPr="00F916FB">
        <w:rPr>
          <w:sz w:val="28"/>
          <w:szCs w:val="28"/>
        </w:rPr>
        <w:t>о</w:t>
      </w:r>
      <w:r w:rsidRPr="00F916FB">
        <w:rPr>
          <w:sz w:val="28"/>
          <w:szCs w:val="28"/>
        </w:rPr>
        <w:t xml:space="preserve"> завірена копія документа, який засвідчує повноваження такого представника відповідно до законодавства.</w:t>
      </w:r>
      <w:r w:rsidR="008F6DA3" w:rsidRPr="00F916FB">
        <w:rPr>
          <w:sz w:val="28"/>
          <w:szCs w:val="28"/>
        </w:rPr>
        <w:t xml:space="preserve"> При цьому завірена копія документа долучається до матеріалів справи.</w:t>
      </w:r>
    </w:p>
    <w:p w:rsidR="00B825EF" w:rsidRPr="003706C0" w:rsidRDefault="00B825EF" w:rsidP="009D1EF2">
      <w:pPr>
        <w:spacing w:line="360" w:lineRule="auto"/>
        <w:ind w:right="-1" w:firstLine="567"/>
        <w:jc w:val="both"/>
        <w:rPr>
          <w:b/>
          <w:sz w:val="28"/>
          <w:szCs w:val="28"/>
        </w:rPr>
      </w:pPr>
    </w:p>
    <w:p w:rsidR="00651186" w:rsidRPr="00150C63" w:rsidRDefault="00B825EF" w:rsidP="009D1EF2">
      <w:pPr>
        <w:tabs>
          <w:tab w:val="left" w:pos="567"/>
        </w:tabs>
        <w:spacing w:line="360" w:lineRule="auto"/>
        <w:ind w:right="-1" w:firstLine="567"/>
        <w:jc w:val="center"/>
        <w:rPr>
          <w:b/>
          <w:sz w:val="28"/>
          <w:szCs w:val="28"/>
          <w:lang w:val="ru-RU"/>
        </w:rPr>
      </w:pPr>
      <w:r w:rsidRPr="009F0C5F">
        <w:rPr>
          <w:b/>
          <w:sz w:val="28"/>
          <w:szCs w:val="28"/>
          <w:lang w:val="en-US"/>
        </w:rPr>
        <w:t>V</w:t>
      </w:r>
      <w:r w:rsidRPr="009F0C5F">
        <w:rPr>
          <w:b/>
          <w:sz w:val="28"/>
          <w:szCs w:val="28"/>
        </w:rPr>
        <w:t>. Порядок подання скарги</w:t>
      </w:r>
    </w:p>
    <w:p w:rsidR="003706C0" w:rsidRPr="00150C63" w:rsidRDefault="003706C0" w:rsidP="009D1EF2">
      <w:pPr>
        <w:tabs>
          <w:tab w:val="left" w:pos="567"/>
        </w:tabs>
        <w:spacing w:line="360" w:lineRule="auto"/>
        <w:ind w:right="-1" w:firstLine="567"/>
        <w:jc w:val="center"/>
        <w:rPr>
          <w:b/>
          <w:sz w:val="28"/>
          <w:szCs w:val="28"/>
          <w:lang w:val="ru-RU"/>
        </w:rPr>
      </w:pPr>
    </w:p>
    <w:p w:rsidR="00651186" w:rsidRPr="00B613F3" w:rsidRDefault="00F82236" w:rsidP="009D1EF2">
      <w:pPr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9F0C5F">
        <w:rPr>
          <w:sz w:val="28"/>
          <w:szCs w:val="28"/>
        </w:rPr>
        <w:t>1</w:t>
      </w:r>
      <w:r w:rsidRPr="00F916FB">
        <w:rPr>
          <w:sz w:val="28"/>
          <w:szCs w:val="28"/>
        </w:rPr>
        <w:t xml:space="preserve">. </w:t>
      </w:r>
      <w:r w:rsidR="00EE3B41" w:rsidRPr="00F916FB">
        <w:rPr>
          <w:sz w:val="28"/>
          <w:szCs w:val="28"/>
        </w:rPr>
        <w:t>Скарг</w:t>
      </w:r>
      <w:r w:rsidR="006705A0" w:rsidRPr="00F916FB">
        <w:rPr>
          <w:sz w:val="28"/>
          <w:szCs w:val="28"/>
        </w:rPr>
        <w:t>у</w:t>
      </w:r>
      <w:r w:rsidR="00EE3B41" w:rsidRPr="00F916FB">
        <w:rPr>
          <w:sz w:val="28"/>
          <w:szCs w:val="28"/>
        </w:rPr>
        <w:t xml:space="preserve"> подає платник єдиного внеску особисто або через свого представника </w:t>
      </w:r>
      <w:r w:rsidR="00F8615D" w:rsidRPr="00F916FB">
        <w:rPr>
          <w:sz w:val="28"/>
          <w:szCs w:val="28"/>
        </w:rPr>
        <w:t xml:space="preserve">у паперовій формі </w:t>
      </w:r>
      <w:r w:rsidR="00EE3B41" w:rsidRPr="00F916FB">
        <w:rPr>
          <w:sz w:val="28"/>
          <w:szCs w:val="28"/>
        </w:rPr>
        <w:t xml:space="preserve">безпосередньо до </w:t>
      </w:r>
      <w:r w:rsidR="00547B30" w:rsidRPr="00F916FB">
        <w:rPr>
          <w:sz w:val="28"/>
          <w:szCs w:val="28"/>
        </w:rPr>
        <w:t>апарат</w:t>
      </w:r>
      <w:r w:rsidR="00853BD5" w:rsidRPr="00F916FB">
        <w:rPr>
          <w:sz w:val="28"/>
          <w:szCs w:val="28"/>
        </w:rPr>
        <w:t>у</w:t>
      </w:r>
      <w:r w:rsidR="00547B30" w:rsidRPr="00F916FB">
        <w:rPr>
          <w:sz w:val="28"/>
          <w:szCs w:val="28"/>
        </w:rPr>
        <w:t xml:space="preserve"> </w:t>
      </w:r>
      <w:r w:rsidR="00EE3B41" w:rsidRPr="00F916FB">
        <w:rPr>
          <w:sz w:val="28"/>
          <w:szCs w:val="28"/>
        </w:rPr>
        <w:t xml:space="preserve">ДПС </w:t>
      </w:r>
      <w:r w:rsidR="00F83D04" w:rsidRPr="00F916FB">
        <w:rPr>
          <w:sz w:val="28"/>
          <w:szCs w:val="28"/>
        </w:rPr>
        <w:t xml:space="preserve">або поштовим відправленням з </w:t>
      </w:r>
      <w:r w:rsidRPr="00F916FB">
        <w:rPr>
          <w:sz w:val="28"/>
          <w:szCs w:val="28"/>
        </w:rPr>
        <w:t>повідомленням про вручення та описом вкладення</w:t>
      </w:r>
      <w:r w:rsidR="00EE3B41" w:rsidRPr="00F916FB">
        <w:rPr>
          <w:sz w:val="28"/>
          <w:szCs w:val="28"/>
        </w:rPr>
        <w:t xml:space="preserve"> та/або </w:t>
      </w:r>
      <w:r w:rsidR="001405AC" w:rsidRPr="00F916FB">
        <w:rPr>
          <w:sz w:val="28"/>
          <w:szCs w:val="28"/>
        </w:rPr>
        <w:t xml:space="preserve">в </w:t>
      </w:r>
      <w:r w:rsidR="00EE3B41" w:rsidRPr="00F916FB">
        <w:rPr>
          <w:sz w:val="28"/>
          <w:szCs w:val="28"/>
        </w:rPr>
        <w:t>електронній формі</w:t>
      </w:r>
      <w:r w:rsidR="00F8615D" w:rsidRPr="00F916FB">
        <w:rPr>
          <w:sz w:val="28"/>
          <w:szCs w:val="28"/>
        </w:rPr>
        <w:t xml:space="preserve">, у тому числі </w:t>
      </w:r>
      <w:r w:rsidR="002B5BFD" w:rsidRPr="00F916FB">
        <w:rPr>
          <w:sz w:val="28"/>
          <w:szCs w:val="28"/>
        </w:rPr>
        <w:t>через електронний кабінет</w:t>
      </w:r>
      <w:r w:rsidRPr="00F916FB">
        <w:rPr>
          <w:sz w:val="28"/>
          <w:szCs w:val="28"/>
        </w:rPr>
        <w:t>.</w:t>
      </w:r>
    </w:p>
    <w:p w:rsidR="00EE3B41" w:rsidRDefault="00EE3B41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Платник </w:t>
      </w:r>
      <w:r w:rsidR="00F82236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одночасно з поданням скарги до </w:t>
      </w:r>
      <w:r w:rsidR="00853BD5" w:rsidRPr="00B613F3">
        <w:rPr>
          <w:sz w:val="28"/>
          <w:szCs w:val="28"/>
        </w:rPr>
        <w:t xml:space="preserve">апарату </w:t>
      </w:r>
      <w:r w:rsidR="00F82236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зобов</w:t>
      </w:r>
      <w:r w:rsidR="00A37C6A" w:rsidRPr="00B613F3">
        <w:rPr>
          <w:sz w:val="28"/>
          <w:szCs w:val="28"/>
        </w:rPr>
        <w:t>’</w:t>
      </w:r>
      <w:r w:rsidRPr="00B613F3">
        <w:rPr>
          <w:sz w:val="28"/>
          <w:szCs w:val="28"/>
        </w:rPr>
        <w:t xml:space="preserve">язаний повідомити </w:t>
      </w:r>
      <w:r w:rsidR="00F8615D">
        <w:rPr>
          <w:sz w:val="28"/>
          <w:szCs w:val="28"/>
        </w:rPr>
        <w:t xml:space="preserve">у паперовій або електронній формі </w:t>
      </w:r>
      <w:r w:rsidRPr="00B613F3">
        <w:rPr>
          <w:sz w:val="28"/>
          <w:szCs w:val="28"/>
        </w:rPr>
        <w:t xml:space="preserve">про це </w:t>
      </w:r>
      <w:r w:rsidR="00F82236" w:rsidRPr="00B613F3">
        <w:rPr>
          <w:sz w:val="28"/>
          <w:szCs w:val="28"/>
        </w:rPr>
        <w:t>податковий</w:t>
      </w:r>
      <w:r w:rsidR="00764856" w:rsidRPr="00B613F3">
        <w:rPr>
          <w:sz w:val="28"/>
          <w:szCs w:val="28"/>
        </w:rPr>
        <w:t xml:space="preserve"> орган, який прийняв оскаржувані</w:t>
      </w:r>
      <w:r w:rsidRPr="00B613F3">
        <w:rPr>
          <w:sz w:val="28"/>
          <w:szCs w:val="28"/>
        </w:rPr>
        <w:t xml:space="preserve"> </w:t>
      </w:r>
      <w:r w:rsidR="00764856" w:rsidRPr="00B613F3">
        <w:rPr>
          <w:sz w:val="28"/>
          <w:szCs w:val="28"/>
        </w:rPr>
        <w:t xml:space="preserve">вимогу та/або </w:t>
      </w:r>
      <w:r w:rsidRPr="00B613F3">
        <w:rPr>
          <w:sz w:val="28"/>
          <w:szCs w:val="28"/>
        </w:rPr>
        <w:t>рішення.</w:t>
      </w:r>
    </w:p>
    <w:p w:rsidR="00EE3B41" w:rsidRPr="00B613F3" w:rsidRDefault="00EE3B41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2. Днем подання платником </w:t>
      </w:r>
      <w:r w:rsidR="00F82236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скарги є:</w:t>
      </w:r>
    </w:p>
    <w:p w:rsidR="00EE3B41" w:rsidRPr="00B613F3" w:rsidRDefault="00EE3B41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при поданні скарги безпосередньо до </w:t>
      </w:r>
      <w:r w:rsidR="00853BD5" w:rsidRPr="00B613F3">
        <w:rPr>
          <w:sz w:val="28"/>
          <w:szCs w:val="28"/>
        </w:rPr>
        <w:t xml:space="preserve">апарату </w:t>
      </w:r>
      <w:r w:rsidR="00F82236" w:rsidRPr="00B613F3">
        <w:rPr>
          <w:sz w:val="28"/>
          <w:szCs w:val="28"/>
        </w:rPr>
        <w:t>ДПС</w:t>
      </w:r>
      <w:r w:rsidR="00410599" w:rsidRPr="00B613F3">
        <w:rPr>
          <w:sz w:val="28"/>
          <w:szCs w:val="28"/>
        </w:rPr>
        <w:t xml:space="preserve"> – </w:t>
      </w:r>
      <w:r w:rsidRPr="00B613F3">
        <w:rPr>
          <w:sz w:val="28"/>
          <w:szCs w:val="28"/>
        </w:rPr>
        <w:t xml:space="preserve">день фактичного отримання скарги </w:t>
      </w:r>
      <w:r w:rsidR="00F82236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>;</w:t>
      </w:r>
    </w:p>
    <w:p w:rsidR="00EE3B41" w:rsidRPr="00B613F3" w:rsidRDefault="006705A0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>у разі</w:t>
      </w:r>
      <w:r w:rsidR="00410599" w:rsidRPr="00A633CF">
        <w:rPr>
          <w:sz w:val="28"/>
          <w:szCs w:val="28"/>
        </w:rPr>
        <w:t xml:space="preserve"> надсиланн</w:t>
      </w:r>
      <w:r w:rsidRPr="00A633CF">
        <w:rPr>
          <w:sz w:val="28"/>
          <w:szCs w:val="28"/>
        </w:rPr>
        <w:t>я</w:t>
      </w:r>
      <w:r w:rsidR="00410599" w:rsidRPr="00A633CF">
        <w:rPr>
          <w:sz w:val="28"/>
          <w:szCs w:val="28"/>
        </w:rPr>
        <w:t xml:space="preserve"> скарги </w:t>
      </w:r>
      <w:r w:rsidR="00575C0B" w:rsidRPr="00A633CF">
        <w:rPr>
          <w:sz w:val="28"/>
          <w:szCs w:val="28"/>
        </w:rPr>
        <w:t xml:space="preserve">відділенням </w:t>
      </w:r>
      <w:r w:rsidR="00410599" w:rsidRPr="00A633CF">
        <w:rPr>
          <w:sz w:val="28"/>
          <w:szCs w:val="28"/>
        </w:rPr>
        <w:t>пошто</w:t>
      </w:r>
      <w:r w:rsidR="00575C0B" w:rsidRPr="00A633CF">
        <w:rPr>
          <w:sz w:val="28"/>
          <w:szCs w:val="28"/>
        </w:rPr>
        <w:t>вого зв</w:t>
      </w:r>
      <w:r w:rsidR="00575C0B" w:rsidRPr="00A633CF">
        <w:rPr>
          <w:rFonts w:ascii="Calibri" w:hAnsi="Calibri" w:cs="Calibri"/>
          <w:sz w:val="28"/>
          <w:szCs w:val="28"/>
        </w:rPr>
        <w:t>'</w:t>
      </w:r>
      <w:r w:rsidR="00575C0B" w:rsidRPr="00A633CF">
        <w:rPr>
          <w:sz w:val="28"/>
          <w:szCs w:val="28"/>
        </w:rPr>
        <w:t xml:space="preserve">язку </w:t>
      </w:r>
      <w:r w:rsidR="00410599" w:rsidRPr="00A633CF">
        <w:rPr>
          <w:sz w:val="28"/>
          <w:szCs w:val="28"/>
        </w:rPr>
        <w:t xml:space="preserve">– </w:t>
      </w:r>
      <w:r w:rsidR="00EE3B41" w:rsidRPr="00A633CF">
        <w:rPr>
          <w:sz w:val="28"/>
          <w:szCs w:val="28"/>
        </w:rPr>
        <w:t>дата отримання відділенням поштового зв</w:t>
      </w:r>
      <w:r w:rsidR="00A37C6A" w:rsidRPr="00A633CF">
        <w:rPr>
          <w:sz w:val="28"/>
          <w:szCs w:val="28"/>
        </w:rPr>
        <w:t>’</w:t>
      </w:r>
      <w:r w:rsidR="00EE3B41" w:rsidRPr="00A633CF">
        <w:rPr>
          <w:sz w:val="28"/>
          <w:szCs w:val="28"/>
        </w:rPr>
        <w:t>язку від платника</w:t>
      </w:r>
      <w:r w:rsidR="00EE3B41" w:rsidRPr="00B613F3">
        <w:rPr>
          <w:sz w:val="28"/>
          <w:szCs w:val="28"/>
        </w:rPr>
        <w:t xml:space="preserve"> </w:t>
      </w:r>
      <w:r w:rsidR="00F82236" w:rsidRPr="00B613F3">
        <w:rPr>
          <w:sz w:val="28"/>
          <w:szCs w:val="28"/>
        </w:rPr>
        <w:t>єдиного внеску</w:t>
      </w:r>
      <w:r w:rsidR="00EE3B41" w:rsidRPr="00B613F3">
        <w:rPr>
          <w:sz w:val="28"/>
          <w:szCs w:val="28"/>
        </w:rPr>
        <w:t xml:space="preserve"> поштового відправлення зі скаргою, яка зазначена відділенням поштового зв</w:t>
      </w:r>
      <w:r w:rsidR="00A37C6A" w:rsidRPr="00B613F3">
        <w:rPr>
          <w:sz w:val="28"/>
          <w:szCs w:val="28"/>
        </w:rPr>
        <w:t>’</w:t>
      </w:r>
      <w:r w:rsidR="00EE3B41" w:rsidRPr="00B613F3">
        <w:rPr>
          <w:sz w:val="28"/>
          <w:szCs w:val="28"/>
        </w:rPr>
        <w:t>язку в повідомленні про вручення поштового відправлення або на конверті</w:t>
      </w:r>
      <w:r w:rsidR="001405AC" w:rsidRPr="00B613F3">
        <w:rPr>
          <w:sz w:val="28"/>
          <w:szCs w:val="28"/>
        </w:rPr>
        <w:t>;</w:t>
      </w:r>
    </w:p>
    <w:p w:rsidR="00561178" w:rsidRDefault="006705A0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у разі</w:t>
      </w:r>
      <w:r w:rsidR="00561178" w:rsidRPr="00B613F3">
        <w:rPr>
          <w:sz w:val="28"/>
          <w:szCs w:val="28"/>
        </w:rPr>
        <w:t xml:space="preserve"> надсиланн</w:t>
      </w:r>
      <w:r w:rsidRPr="00B613F3">
        <w:rPr>
          <w:sz w:val="28"/>
          <w:szCs w:val="28"/>
        </w:rPr>
        <w:t>я</w:t>
      </w:r>
      <w:r w:rsidR="00561178" w:rsidRPr="00B613F3">
        <w:rPr>
          <w:sz w:val="28"/>
          <w:szCs w:val="28"/>
        </w:rPr>
        <w:t xml:space="preserve"> скарги в електронній формі – день фактичного отримання скарги </w:t>
      </w:r>
      <w:r w:rsidR="00853BD5" w:rsidRPr="00B613F3">
        <w:rPr>
          <w:sz w:val="28"/>
          <w:szCs w:val="28"/>
        </w:rPr>
        <w:t xml:space="preserve">апаратом </w:t>
      </w:r>
      <w:r w:rsidR="00561178" w:rsidRPr="00B613F3">
        <w:rPr>
          <w:sz w:val="28"/>
          <w:szCs w:val="28"/>
        </w:rPr>
        <w:t>ДПС.</w:t>
      </w:r>
    </w:p>
    <w:p w:rsidR="009614B6" w:rsidRPr="00B613F3" w:rsidRDefault="009614B6" w:rsidP="009D1EF2">
      <w:pPr>
        <w:spacing w:line="360" w:lineRule="auto"/>
        <w:ind w:right="-1" w:firstLine="567"/>
        <w:jc w:val="both"/>
        <w:rPr>
          <w:sz w:val="28"/>
          <w:szCs w:val="28"/>
          <w:lang w:val="ru-RU"/>
        </w:rPr>
      </w:pPr>
    </w:p>
    <w:p w:rsidR="00651186" w:rsidRPr="00B613F3" w:rsidRDefault="00EE3B41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3. У разі відсутності повідомлення про вручення або відбитка календарного </w:t>
      </w:r>
      <w:r w:rsidRPr="00A633CF">
        <w:rPr>
          <w:sz w:val="28"/>
          <w:szCs w:val="28"/>
        </w:rPr>
        <w:t>штемпеля відділення поштового зв</w:t>
      </w:r>
      <w:r w:rsidR="00915F05" w:rsidRPr="00A633CF">
        <w:rPr>
          <w:sz w:val="28"/>
          <w:szCs w:val="28"/>
        </w:rPr>
        <w:t>’</w:t>
      </w:r>
      <w:r w:rsidRPr="00A633CF">
        <w:rPr>
          <w:sz w:val="28"/>
          <w:szCs w:val="28"/>
        </w:rPr>
        <w:t>язку на поштовому відправленні (конверті, бандеролі), що унеможливлює з</w:t>
      </w:r>
      <w:r w:rsidR="00A37C6A" w:rsidRPr="00A633CF">
        <w:rPr>
          <w:sz w:val="28"/>
          <w:szCs w:val="28"/>
        </w:rPr>
        <w:t>’</w:t>
      </w:r>
      <w:r w:rsidRPr="00A633CF">
        <w:rPr>
          <w:sz w:val="28"/>
          <w:szCs w:val="28"/>
        </w:rPr>
        <w:t>ясування дати отримання відділенням поштового зв</w:t>
      </w:r>
      <w:r w:rsidR="00A37C6A" w:rsidRPr="00A633CF">
        <w:rPr>
          <w:sz w:val="28"/>
          <w:szCs w:val="28"/>
        </w:rPr>
        <w:t>’</w:t>
      </w:r>
      <w:r w:rsidRPr="00A633CF">
        <w:rPr>
          <w:sz w:val="28"/>
          <w:szCs w:val="28"/>
        </w:rPr>
        <w:t>язку скарги, днем подання скарги вважається день надходження</w:t>
      </w:r>
      <w:r w:rsidRPr="00B613F3">
        <w:rPr>
          <w:sz w:val="28"/>
          <w:szCs w:val="28"/>
        </w:rPr>
        <w:t xml:space="preserve"> скарги до </w:t>
      </w:r>
      <w:r w:rsidR="00853BD5" w:rsidRPr="00B613F3">
        <w:rPr>
          <w:sz w:val="28"/>
          <w:szCs w:val="28"/>
        </w:rPr>
        <w:t xml:space="preserve">апарату </w:t>
      </w:r>
      <w:r w:rsidR="00F82236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>.</w:t>
      </w:r>
    </w:p>
    <w:p w:rsidR="00C8628B" w:rsidRPr="003706C0" w:rsidRDefault="00C8628B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651186" w:rsidRPr="00B613F3" w:rsidRDefault="00F82236" w:rsidP="009D1EF2">
      <w:pPr>
        <w:tabs>
          <w:tab w:val="left" w:pos="567"/>
          <w:tab w:val="left" w:pos="2715"/>
        </w:tabs>
        <w:spacing w:line="360" w:lineRule="auto"/>
        <w:ind w:right="-1" w:firstLine="567"/>
        <w:jc w:val="center"/>
        <w:rPr>
          <w:b/>
          <w:sz w:val="28"/>
          <w:szCs w:val="28"/>
        </w:rPr>
      </w:pPr>
      <w:r w:rsidRPr="00B613F3">
        <w:rPr>
          <w:b/>
          <w:sz w:val="28"/>
          <w:szCs w:val="28"/>
          <w:lang w:val="en-US"/>
        </w:rPr>
        <w:t>VI</w:t>
      </w:r>
      <w:r w:rsidRPr="00B613F3">
        <w:rPr>
          <w:b/>
          <w:sz w:val="28"/>
          <w:szCs w:val="28"/>
        </w:rPr>
        <w:t>. Права особи, яка подала скаргу</w:t>
      </w:r>
    </w:p>
    <w:p w:rsidR="00E04141" w:rsidRPr="003706C0" w:rsidRDefault="00E04141" w:rsidP="009D1EF2">
      <w:pPr>
        <w:tabs>
          <w:tab w:val="left" w:pos="567"/>
          <w:tab w:val="left" w:pos="2715"/>
        </w:tabs>
        <w:spacing w:line="360" w:lineRule="auto"/>
        <w:ind w:right="-1" w:firstLine="567"/>
        <w:jc w:val="center"/>
        <w:rPr>
          <w:b/>
          <w:sz w:val="28"/>
          <w:szCs w:val="28"/>
        </w:rPr>
      </w:pPr>
    </w:p>
    <w:p w:rsidR="00F82236" w:rsidRPr="00B613F3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1. Особа, яка подала скаргу на </w:t>
      </w:r>
      <w:r w:rsidR="000C32A8" w:rsidRPr="00B613F3">
        <w:rPr>
          <w:sz w:val="28"/>
          <w:szCs w:val="28"/>
        </w:rPr>
        <w:t xml:space="preserve">вимогу та/або </w:t>
      </w:r>
      <w:r w:rsidRPr="00B613F3">
        <w:rPr>
          <w:sz w:val="28"/>
          <w:szCs w:val="28"/>
        </w:rPr>
        <w:t>рішення податкового органу, має право:</w:t>
      </w:r>
    </w:p>
    <w:p w:rsidR="00F82236" w:rsidRPr="00B613F3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брати участь у розгляді матеріалів скарги особисто або через </w:t>
      </w:r>
      <w:r w:rsidR="000A21FE" w:rsidRPr="00A633CF">
        <w:rPr>
          <w:sz w:val="28"/>
          <w:szCs w:val="28"/>
        </w:rPr>
        <w:t>своїх</w:t>
      </w:r>
      <w:r w:rsidR="000A21FE">
        <w:rPr>
          <w:sz w:val="28"/>
          <w:szCs w:val="28"/>
        </w:rPr>
        <w:t xml:space="preserve"> </w:t>
      </w:r>
      <w:r w:rsidRPr="00B613F3">
        <w:rPr>
          <w:sz w:val="28"/>
          <w:szCs w:val="28"/>
        </w:rPr>
        <w:t>уповноважених представників;</w:t>
      </w:r>
    </w:p>
    <w:p w:rsidR="00F82236" w:rsidRPr="00B613F3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під час розгляду матеріалів скарги висловлювати свою думку з питань, які виникають під час такого розгляду;</w:t>
      </w:r>
    </w:p>
    <w:p w:rsidR="00F82236" w:rsidRPr="00B613F3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надавати документи, пояснення, доводи, які стосуються предмет</w:t>
      </w:r>
      <w:r w:rsidR="000C32A8" w:rsidRPr="00B613F3">
        <w:rPr>
          <w:sz w:val="28"/>
          <w:szCs w:val="28"/>
        </w:rPr>
        <w:t>у</w:t>
      </w:r>
      <w:r w:rsidRPr="00B613F3">
        <w:rPr>
          <w:sz w:val="28"/>
          <w:szCs w:val="28"/>
        </w:rPr>
        <w:t xml:space="preserve"> скарги;</w:t>
      </w:r>
    </w:p>
    <w:p w:rsidR="00F82236" w:rsidRPr="009F0C5F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до прийняття рішення </w:t>
      </w:r>
      <w:r w:rsidR="006705A0" w:rsidRPr="00B613F3">
        <w:rPr>
          <w:sz w:val="28"/>
          <w:szCs w:val="28"/>
        </w:rPr>
        <w:t xml:space="preserve">за </w:t>
      </w:r>
      <w:r w:rsidRPr="00B613F3">
        <w:rPr>
          <w:sz w:val="28"/>
          <w:szCs w:val="28"/>
        </w:rPr>
        <w:t>скар</w:t>
      </w:r>
      <w:r w:rsidR="006705A0" w:rsidRPr="00B613F3">
        <w:rPr>
          <w:sz w:val="28"/>
          <w:szCs w:val="28"/>
        </w:rPr>
        <w:t>гою</w:t>
      </w:r>
      <w:r w:rsidRPr="00B613F3">
        <w:rPr>
          <w:sz w:val="28"/>
          <w:szCs w:val="28"/>
        </w:rPr>
        <w:t xml:space="preserve"> відкликати її повністю або частково направлення</w:t>
      </w:r>
      <w:r w:rsidR="006705A0" w:rsidRPr="00B613F3">
        <w:rPr>
          <w:sz w:val="28"/>
          <w:szCs w:val="28"/>
        </w:rPr>
        <w:t>м</w:t>
      </w:r>
      <w:r w:rsidRPr="00B613F3">
        <w:rPr>
          <w:sz w:val="28"/>
          <w:szCs w:val="28"/>
        </w:rPr>
        <w:t xml:space="preserve"> письмової заяви до </w:t>
      </w:r>
      <w:r w:rsidR="00853BD5" w:rsidRPr="00B613F3">
        <w:rPr>
          <w:sz w:val="28"/>
          <w:szCs w:val="28"/>
        </w:rPr>
        <w:t xml:space="preserve">апарату </w:t>
      </w:r>
      <w:r w:rsidR="000C32A8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>, який її розглядає</w:t>
      </w:r>
      <w:r w:rsidRPr="009F0C5F">
        <w:rPr>
          <w:sz w:val="28"/>
          <w:szCs w:val="28"/>
        </w:rPr>
        <w:t>;</w:t>
      </w:r>
    </w:p>
    <w:p w:rsidR="00F82236" w:rsidRPr="009F0C5F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отримувати інформацію про розгляд скарги та одержувати рішення за результатами розгляду скарги;</w:t>
      </w:r>
    </w:p>
    <w:p w:rsidR="00F82236" w:rsidRPr="009F0C5F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ознайомлюватись із матеріалами адміністративного оскарження, робити з них копії, виписки за допомогою технічних засобів;</w:t>
      </w:r>
    </w:p>
    <w:p w:rsidR="00F82236" w:rsidRPr="009F0C5F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здійснювати технічну фіксацію засідання з розгляду матеріалів скарги за допомогою </w:t>
      </w:r>
      <w:r w:rsidR="00F22AD7" w:rsidRPr="009F0C5F">
        <w:rPr>
          <w:sz w:val="28"/>
          <w:szCs w:val="28"/>
        </w:rPr>
        <w:t>фото</w:t>
      </w:r>
      <w:r w:rsidRPr="009F0C5F">
        <w:rPr>
          <w:sz w:val="28"/>
          <w:szCs w:val="28"/>
        </w:rPr>
        <w:t>, кінозйомки, відео-, звукозапису;</w:t>
      </w:r>
    </w:p>
    <w:p w:rsidR="00B81219" w:rsidRPr="009F0C5F" w:rsidRDefault="00F82236" w:rsidP="009D1EF2">
      <w:pPr>
        <w:spacing w:line="360" w:lineRule="auto"/>
        <w:ind w:right="-1" w:firstLine="567"/>
        <w:jc w:val="both"/>
        <w:rPr>
          <w:sz w:val="28"/>
          <w:szCs w:val="28"/>
          <w:lang w:val="ru-RU"/>
        </w:rPr>
      </w:pPr>
      <w:r w:rsidRPr="009F0C5F">
        <w:rPr>
          <w:sz w:val="28"/>
          <w:szCs w:val="28"/>
        </w:rPr>
        <w:t>заявляти клопотання, що стосуються предмет</w:t>
      </w:r>
      <w:r w:rsidR="004855BA" w:rsidRPr="009F0C5F">
        <w:rPr>
          <w:sz w:val="28"/>
          <w:szCs w:val="28"/>
        </w:rPr>
        <w:t>у</w:t>
      </w:r>
      <w:r w:rsidRPr="009F0C5F">
        <w:rPr>
          <w:sz w:val="28"/>
          <w:szCs w:val="28"/>
        </w:rPr>
        <w:t xml:space="preserve"> розгляду скарги, </w:t>
      </w:r>
      <w:r w:rsidR="006705A0" w:rsidRPr="009F0C5F">
        <w:rPr>
          <w:sz w:val="28"/>
          <w:szCs w:val="28"/>
        </w:rPr>
        <w:t>у</w:t>
      </w:r>
      <w:r w:rsidRPr="009F0C5F">
        <w:rPr>
          <w:sz w:val="28"/>
          <w:szCs w:val="28"/>
        </w:rPr>
        <w:t xml:space="preserve"> тому числі про:</w:t>
      </w:r>
    </w:p>
    <w:p w:rsidR="00F82236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присутність під час розгляду матеріалів скарги за участю платника </w:t>
      </w:r>
      <w:r w:rsidR="00F22AD7" w:rsidRPr="009F0C5F">
        <w:rPr>
          <w:sz w:val="28"/>
          <w:szCs w:val="28"/>
        </w:rPr>
        <w:t>єдиного внеску</w:t>
      </w:r>
      <w:r w:rsidR="00EB755B" w:rsidRPr="009F0C5F">
        <w:rPr>
          <w:sz w:val="28"/>
          <w:szCs w:val="28"/>
        </w:rPr>
        <w:t xml:space="preserve"> </w:t>
      </w:r>
      <w:r w:rsidR="00E82006" w:rsidRPr="009F0C5F">
        <w:rPr>
          <w:sz w:val="28"/>
          <w:szCs w:val="28"/>
        </w:rPr>
        <w:t xml:space="preserve">та </w:t>
      </w:r>
      <w:r w:rsidRPr="009F0C5F">
        <w:rPr>
          <w:sz w:val="28"/>
          <w:szCs w:val="28"/>
        </w:rPr>
        <w:t xml:space="preserve">представників засобів масової інформації (якщо здійснюється відкритий розгляд матеріалів скарги). </w:t>
      </w:r>
    </w:p>
    <w:p w:rsidR="009614B6" w:rsidRPr="009F0C5F" w:rsidRDefault="009614B6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F82236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2. Платник </w:t>
      </w:r>
      <w:r w:rsidR="00F22AD7" w:rsidRPr="009F0C5F">
        <w:rPr>
          <w:sz w:val="28"/>
          <w:szCs w:val="28"/>
        </w:rPr>
        <w:t>єдиного внеску</w:t>
      </w:r>
      <w:r w:rsidRPr="009F0C5F">
        <w:rPr>
          <w:sz w:val="28"/>
          <w:szCs w:val="28"/>
        </w:rPr>
        <w:t xml:space="preserve"> має право заявити про намір брати участь у розгляді матеріалів скарги одночасно з поданням відповідної скарги.</w:t>
      </w:r>
    </w:p>
    <w:p w:rsidR="009614B6" w:rsidRPr="009F0C5F" w:rsidRDefault="009614B6" w:rsidP="009D1EF2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F82236" w:rsidRPr="00B613F3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3</w:t>
      </w:r>
      <w:r w:rsidRPr="00B613F3">
        <w:rPr>
          <w:sz w:val="28"/>
          <w:szCs w:val="28"/>
        </w:rPr>
        <w:t>. Клопотання про розгляд матеріалів скарги у відкритому засіданні має відповідати вимогам, передбаченим цим Порядком, та бути заявлене одночасно з поданням скарги.</w:t>
      </w:r>
    </w:p>
    <w:p w:rsidR="00F82236" w:rsidRPr="00B613F3" w:rsidRDefault="00F82236" w:rsidP="009D1EF2">
      <w:pPr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Клопотання розглядається </w:t>
      </w:r>
      <w:r w:rsidR="00853BD5" w:rsidRPr="00B613F3">
        <w:rPr>
          <w:sz w:val="28"/>
          <w:szCs w:val="28"/>
        </w:rPr>
        <w:t xml:space="preserve">апаратом </w:t>
      </w:r>
      <w:r w:rsidR="00F22AD7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протягом </w:t>
      </w:r>
      <w:r w:rsidR="000C7DCC" w:rsidRPr="00B613F3">
        <w:rPr>
          <w:sz w:val="28"/>
          <w:szCs w:val="28"/>
        </w:rPr>
        <w:t>десяти</w:t>
      </w:r>
      <w:r w:rsidRPr="00B613F3">
        <w:rPr>
          <w:sz w:val="28"/>
          <w:szCs w:val="28"/>
        </w:rPr>
        <w:t xml:space="preserve"> робочих днів з </w:t>
      </w:r>
      <w:r w:rsidR="00BB09A4" w:rsidRPr="00A633CF">
        <w:rPr>
          <w:sz w:val="28"/>
          <w:szCs w:val="28"/>
        </w:rPr>
        <w:t xml:space="preserve">дати </w:t>
      </w:r>
      <w:r w:rsidRPr="00A633CF">
        <w:rPr>
          <w:sz w:val="28"/>
          <w:szCs w:val="28"/>
        </w:rPr>
        <w:t>й</w:t>
      </w:r>
      <w:r w:rsidRPr="00B613F3">
        <w:rPr>
          <w:sz w:val="28"/>
          <w:szCs w:val="28"/>
        </w:rPr>
        <w:t>ого отримання.</w:t>
      </w:r>
    </w:p>
    <w:p w:rsidR="00F82236" w:rsidRPr="00B613F3" w:rsidRDefault="00F82236" w:rsidP="009D1EF2">
      <w:pPr>
        <w:tabs>
          <w:tab w:val="left" w:pos="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Про результати розгляду клопотання </w:t>
      </w:r>
      <w:r w:rsidR="00853BD5" w:rsidRPr="00B613F3">
        <w:rPr>
          <w:sz w:val="28"/>
          <w:szCs w:val="28"/>
        </w:rPr>
        <w:t xml:space="preserve">апарат </w:t>
      </w:r>
      <w:r w:rsidR="00F22AD7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повідомляє особу,</w:t>
      </w:r>
      <w:r w:rsidR="00043AC1" w:rsidRPr="00B613F3">
        <w:rPr>
          <w:sz w:val="28"/>
          <w:szCs w:val="28"/>
        </w:rPr>
        <w:t xml:space="preserve"> яка його заявила, не пізніше п</w:t>
      </w:r>
      <w:r w:rsidR="00043AC1" w:rsidRPr="00B613F3">
        <w:rPr>
          <w:sz w:val="28"/>
          <w:szCs w:val="28"/>
          <w:lang w:val="ru-RU"/>
        </w:rPr>
        <w:t>’</w:t>
      </w:r>
      <w:proofErr w:type="spellStart"/>
      <w:r w:rsidRPr="00B613F3">
        <w:rPr>
          <w:sz w:val="28"/>
          <w:szCs w:val="28"/>
        </w:rPr>
        <w:t>яти</w:t>
      </w:r>
      <w:proofErr w:type="spellEnd"/>
      <w:r w:rsidRPr="00B613F3">
        <w:rPr>
          <w:sz w:val="28"/>
          <w:szCs w:val="28"/>
        </w:rPr>
        <w:t xml:space="preserve"> робочих днів до дати розгляду матеріалів скарги.</w:t>
      </w:r>
    </w:p>
    <w:p w:rsidR="00F82236" w:rsidRDefault="00853BD5" w:rsidP="009D1EF2">
      <w:pPr>
        <w:tabs>
          <w:tab w:val="left" w:pos="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Апарат </w:t>
      </w:r>
      <w:r w:rsidR="00F22AD7" w:rsidRPr="00B613F3">
        <w:rPr>
          <w:sz w:val="28"/>
          <w:szCs w:val="28"/>
        </w:rPr>
        <w:t>ДПС</w:t>
      </w:r>
      <w:r w:rsidR="00F82236" w:rsidRPr="00B613F3">
        <w:rPr>
          <w:sz w:val="28"/>
          <w:szCs w:val="28"/>
        </w:rPr>
        <w:t xml:space="preserve"> не має права відмовити в задоволенні клопотання платник</w:t>
      </w:r>
      <w:r w:rsidR="00E82006" w:rsidRPr="00B613F3">
        <w:rPr>
          <w:sz w:val="28"/>
          <w:szCs w:val="28"/>
        </w:rPr>
        <w:t>у</w:t>
      </w:r>
      <w:r w:rsidR="00DB46DA" w:rsidRPr="00B613F3">
        <w:rPr>
          <w:sz w:val="28"/>
          <w:szCs w:val="28"/>
        </w:rPr>
        <w:t xml:space="preserve"> </w:t>
      </w:r>
      <w:r w:rsidR="00F22AD7" w:rsidRPr="00B613F3">
        <w:rPr>
          <w:sz w:val="28"/>
          <w:szCs w:val="28"/>
        </w:rPr>
        <w:t>єдиного</w:t>
      </w:r>
      <w:r w:rsidR="00DB46DA" w:rsidRPr="00B613F3">
        <w:rPr>
          <w:sz w:val="28"/>
          <w:szCs w:val="28"/>
        </w:rPr>
        <w:t xml:space="preserve"> </w:t>
      </w:r>
      <w:r w:rsidR="00E82006" w:rsidRPr="00B613F3">
        <w:rPr>
          <w:sz w:val="28"/>
          <w:szCs w:val="28"/>
        </w:rPr>
        <w:t xml:space="preserve">внеску </w:t>
      </w:r>
      <w:r w:rsidR="00F82236" w:rsidRPr="00B613F3">
        <w:rPr>
          <w:sz w:val="28"/>
          <w:szCs w:val="28"/>
        </w:rPr>
        <w:t>про розгляд матеріалів скарги у відкритому</w:t>
      </w:r>
      <w:r w:rsidR="00F82236" w:rsidRPr="009F0C5F">
        <w:rPr>
          <w:sz w:val="28"/>
          <w:szCs w:val="28"/>
        </w:rPr>
        <w:t xml:space="preserve"> засіданні, за ви</w:t>
      </w:r>
      <w:r w:rsidR="006705A0" w:rsidRPr="009F0C5F">
        <w:rPr>
          <w:sz w:val="28"/>
          <w:szCs w:val="28"/>
        </w:rPr>
        <w:t>нятком</w:t>
      </w:r>
      <w:r w:rsidR="00F82236" w:rsidRPr="009F0C5F">
        <w:rPr>
          <w:sz w:val="28"/>
          <w:szCs w:val="28"/>
        </w:rPr>
        <w:t xml:space="preserve"> випадків, коли в клопотанні платника </w:t>
      </w:r>
      <w:r w:rsidR="00E82006" w:rsidRPr="009F0C5F">
        <w:rPr>
          <w:sz w:val="28"/>
          <w:szCs w:val="28"/>
        </w:rPr>
        <w:t>єдиного внеску</w:t>
      </w:r>
      <w:r w:rsidR="00F82236" w:rsidRPr="009F0C5F">
        <w:rPr>
          <w:sz w:val="28"/>
          <w:szCs w:val="28"/>
        </w:rPr>
        <w:t xml:space="preserve"> відсутні відомості, передбачені цим Порядком та/або в матеріалах справи наявні відомості, що становлять державну таємницю.</w:t>
      </w:r>
    </w:p>
    <w:p w:rsidR="00D83528" w:rsidRDefault="00D83528" w:rsidP="009D1EF2">
      <w:pPr>
        <w:tabs>
          <w:tab w:val="left" w:pos="0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51186" w:rsidRPr="009F0C5F" w:rsidRDefault="00B81219" w:rsidP="009D1EF2">
      <w:pPr>
        <w:tabs>
          <w:tab w:val="left" w:pos="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  <w:lang w:val="ru-RU"/>
        </w:rPr>
        <w:t>4</w:t>
      </w:r>
      <w:r w:rsidR="00F82236" w:rsidRPr="009F0C5F">
        <w:rPr>
          <w:sz w:val="28"/>
          <w:szCs w:val="28"/>
        </w:rPr>
        <w:t>. Неявка запрошених та належн</w:t>
      </w:r>
      <w:r w:rsidR="006705A0" w:rsidRPr="009F0C5F">
        <w:rPr>
          <w:sz w:val="28"/>
          <w:szCs w:val="28"/>
        </w:rPr>
        <w:t>о</w:t>
      </w:r>
      <w:r w:rsidR="00F82236" w:rsidRPr="009F0C5F">
        <w:rPr>
          <w:sz w:val="28"/>
          <w:szCs w:val="28"/>
        </w:rPr>
        <w:t xml:space="preserve"> повідомлених згідно із пунктом </w:t>
      </w:r>
      <w:r w:rsidR="00B613F3">
        <w:rPr>
          <w:sz w:val="28"/>
          <w:szCs w:val="28"/>
        </w:rPr>
        <w:t>4</w:t>
      </w:r>
      <w:r w:rsidR="00F82236" w:rsidRPr="009F0C5F">
        <w:rPr>
          <w:sz w:val="28"/>
          <w:szCs w:val="28"/>
        </w:rPr>
        <w:t xml:space="preserve"> розділу </w:t>
      </w:r>
      <w:r w:rsidR="00CE7135" w:rsidRPr="009F0C5F">
        <w:rPr>
          <w:sz w:val="28"/>
          <w:szCs w:val="28"/>
        </w:rPr>
        <w:t>І</w:t>
      </w:r>
      <w:r w:rsidR="00F82236" w:rsidRPr="009F0C5F">
        <w:rPr>
          <w:sz w:val="28"/>
          <w:szCs w:val="28"/>
        </w:rPr>
        <w:t xml:space="preserve"> цього Порядку осіб не перешкоджає розгляду матеріалів скарги.</w:t>
      </w:r>
    </w:p>
    <w:p w:rsidR="00E04141" w:rsidRPr="00150C63" w:rsidRDefault="00E04141" w:rsidP="009D1EF2">
      <w:pPr>
        <w:tabs>
          <w:tab w:val="left" w:pos="0"/>
        </w:tabs>
        <w:spacing w:line="360" w:lineRule="auto"/>
        <w:ind w:right="-1" w:firstLine="567"/>
        <w:jc w:val="both"/>
        <w:rPr>
          <w:b/>
          <w:sz w:val="28"/>
          <w:szCs w:val="28"/>
          <w:lang w:val="ru-RU"/>
        </w:rPr>
      </w:pPr>
    </w:p>
    <w:p w:rsidR="00651186" w:rsidRPr="009F0C5F" w:rsidRDefault="007A5E55" w:rsidP="009D1EF2">
      <w:pPr>
        <w:tabs>
          <w:tab w:val="left" w:pos="0"/>
          <w:tab w:val="left" w:pos="567"/>
        </w:tabs>
        <w:spacing w:line="360" w:lineRule="auto"/>
        <w:ind w:right="-1" w:firstLine="567"/>
        <w:jc w:val="center"/>
        <w:rPr>
          <w:b/>
          <w:sz w:val="28"/>
          <w:szCs w:val="28"/>
        </w:rPr>
      </w:pPr>
      <w:r w:rsidRPr="009F0C5F">
        <w:rPr>
          <w:b/>
          <w:sz w:val="28"/>
          <w:szCs w:val="28"/>
          <w:lang w:val="en-US"/>
        </w:rPr>
        <w:t>VI</w:t>
      </w:r>
      <w:r w:rsidRPr="009F0C5F">
        <w:rPr>
          <w:b/>
          <w:sz w:val="28"/>
          <w:szCs w:val="28"/>
        </w:rPr>
        <w:t>І. Строк розгляду скарг</w:t>
      </w:r>
    </w:p>
    <w:p w:rsidR="000E1B79" w:rsidRPr="00A633CF" w:rsidRDefault="000E4491" w:rsidP="009D1EF2">
      <w:pPr>
        <w:pStyle w:val="ab"/>
        <w:tabs>
          <w:tab w:val="left" w:pos="0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1. </w:t>
      </w:r>
      <w:r w:rsidR="007A5E55" w:rsidRPr="00A633CF">
        <w:rPr>
          <w:sz w:val="28"/>
          <w:szCs w:val="28"/>
        </w:rPr>
        <w:t xml:space="preserve">Реєстрація скарги відбувається в день її надходження до </w:t>
      </w:r>
      <w:r w:rsidR="00F21AFF" w:rsidRPr="00A633CF">
        <w:rPr>
          <w:sz w:val="28"/>
          <w:szCs w:val="28"/>
        </w:rPr>
        <w:t xml:space="preserve">апарату </w:t>
      </w:r>
      <w:r w:rsidR="00D23411" w:rsidRPr="00A633CF">
        <w:rPr>
          <w:sz w:val="28"/>
          <w:szCs w:val="28"/>
        </w:rPr>
        <w:t>ДПС</w:t>
      </w:r>
      <w:r w:rsidR="007A5E55" w:rsidRPr="00A633CF">
        <w:rPr>
          <w:sz w:val="28"/>
          <w:szCs w:val="28"/>
        </w:rPr>
        <w:t xml:space="preserve">. </w:t>
      </w:r>
      <w:r w:rsidR="000E1B79" w:rsidRPr="00A633CF">
        <w:rPr>
          <w:sz w:val="28"/>
          <w:szCs w:val="28"/>
        </w:rPr>
        <w:t xml:space="preserve">Відмова </w:t>
      </w:r>
      <w:r w:rsidR="008B5CB3" w:rsidRPr="00A633CF">
        <w:rPr>
          <w:sz w:val="28"/>
          <w:szCs w:val="28"/>
        </w:rPr>
        <w:t>у прийнятті скарги на вимоги та/або р</w:t>
      </w:r>
      <w:r w:rsidR="000E1B79" w:rsidRPr="00A633CF">
        <w:rPr>
          <w:sz w:val="28"/>
          <w:szCs w:val="28"/>
        </w:rPr>
        <w:t xml:space="preserve">ішення, </w:t>
      </w:r>
      <w:r w:rsidR="003C6AEB" w:rsidRPr="00A633CF">
        <w:rPr>
          <w:sz w:val="28"/>
          <w:szCs w:val="28"/>
        </w:rPr>
        <w:t>визначен</w:t>
      </w:r>
      <w:r w:rsidR="00BB09A4" w:rsidRPr="00A633CF">
        <w:rPr>
          <w:sz w:val="28"/>
          <w:szCs w:val="28"/>
        </w:rPr>
        <w:t>а</w:t>
      </w:r>
      <w:r w:rsidR="003C6AEB" w:rsidRPr="00A633CF">
        <w:rPr>
          <w:sz w:val="28"/>
          <w:szCs w:val="28"/>
        </w:rPr>
        <w:t xml:space="preserve"> у таких випадках:</w:t>
      </w:r>
    </w:p>
    <w:p w:rsidR="003C6AEB" w:rsidRPr="00A633CF" w:rsidRDefault="003C6AEB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>зобов’язання зі сплати єдиного внеску</w:t>
      </w:r>
      <w:r w:rsidR="00BB09A4" w:rsidRPr="00A633CF">
        <w:rPr>
          <w:sz w:val="28"/>
          <w:szCs w:val="28"/>
        </w:rPr>
        <w:t xml:space="preserve"> були</w:t>
      </w:r>
      <w:r w:rsidRPr="00A633CF">
        <w:rPr>
          <w:sz w:val="28"/>
          <w:szCs w:val="28"/>
        </w:rPr>
        <w:t xml:space="preserve"> самостійно визначені платником єдиного внеску у звіті про суми нарахованої заробітної плати (доходу, грошового забезпечення, допомоги, компенсації) застрахованих осіб;</w:t>
      </w:r>
    </w:p>
    <w:p w:rsidR="003C6AEB" w:rsidRPr="00A633CF" w:rsidRDefault="008C5D8A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аналогічні </w:t>
      </w:r>
      <w:r w:rsidR="003C6AEB" w:rsidRPr="00A633CF">
        <w:rPr>
          <w:sz w:val="28"/>
          <w:szCs w:val="28"/>
        </w:rPr>
        <w:t>вимоги про сплату боргу (недоїмки) єдиного внеску та/або рішення про нарахування пені та накладення штрафів</w:t>
      </w:r>
      <w:r w:rsidR="00791961" w:rsidRPr="00A633CF">
        <w:rPr>
          <w:sz w:val="28"/>
          <w:szCs w:val="28"/>
        </w:rPr>
        <w:t xml:space="preserve"> </w:t>
      </w:r>
      <w:r w:rsidR="003C6AEB" w:rsidRPr="00A633CF">
        <w:rPr>
          <w:sz w:val="28"/>
          <w:szCs w:val="28"/>
        </w:rPr>
        <w:t>оскарж</w:t>
      </w:r>
      <w:r w:rsidR="00791961" w:rsidRPr="00A633CF">
        <w:rPr>
          <w:sz w:val="28"/>
          <w:szCs w:val="28"/>
        </w:rPr>
        <w:t>увались</w:t>
      </w:r>
      <w:r w:rsidR="003C6AEB" w:rsidRPr="00A633CF">
        <w:rPr>
          <w:sz w:val="28"/>
          <w:szCs w:val="28"/>
        </w:rPr>
        <w:t xml:space="preserve"> та були розглянуті згідно з вимогами цього Порядку;</w:t>
      </w:r>
    </w:p>
    <w:p w:rsidR="003C6AEB" w:rsidRPr="003C6AEB" w:rsidRDefault="003C6AEB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вимоги про сплату боргу (недоїмки) єдиного внеску та/або рішення про нарахування пені та накладення </w:t>
      </w:r>
      <w:r w:rsidR="00791961" w:rsidRPr="00A633CF">
        <w:rPr>
          <w:sz w:val="28"/>
          <w:szCs w:val="28"/>
        </w:rPr>
        <w:t>штрафів</w:t>
      </w:r>
      <w:r w:rsidR="00884102" w:rsidRPr="00A633CF">
        <w:rPr>
          <w:sz w:val="28"/>
          <w:szCs w:val="28"/>
        </w:rPr>
        <w:t xml:space="preserve"> </w:t>
      </w:r>
      <w:r w:rsidRPr="00A633CF">
        <w:rPr>
          <w:sz w:val="28"/>
          <w:szCs w:val="28"/>
        </w:rPr>
        <w:t>оскаржені платником у судовому порядку.</w:t>
      </w:r>
    </w:p>
    <w:p w:rsidR="003C6AEB" w:rsidRPr="009F0C5F" w:rsidRDefault="003C6AEB" w:rsidP="009D1EF2">
      <w:pPr>
        <w:pStyle w:val="ab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0E4491" w:rsidRPr="00A633CF" w:rsidRDefault="007A5E55" w:rsidP="009D1EF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2. </w:t>
      </w:r>
      <w:r w:rsidR="00F21AFF" w:rsidRPr="00A633CF">
        <w:rPr>
          <w:sz w:val="28"/>
          <w:szCs w:val="28"/>
        </w:rPr>
        <w:t xml:space="preserve">Апарат </w:t>
      </w:r>
      <w:r w:rsidR="00D23411" w:rsidRPr="00A633CF">
        <w:rPr>
          <w:sz w:val="28"/>
          <w:szCs w:val="28"/>
        </w:rPr>
        <w:t>ДПС</w:t>
      </w:r>
      <w:r w:rsidRPr="00A633CF">
        <w:rPr>
          <w:sz w:val="28"/>
          <w:szCs w:val="28"/>
        </w:rPr>
        <w:t xml:space="preserve"> зобов</w:t>
      </w:r>
      <w:r w:rsidR="00915F05" w:rsidRPr="00A633CF">
        <w:rPr>
          <w:sz w:val="28"/>
          <w:szCs w:val="28"/>
        </w:rPr>
        <w:t>’</w:t>
      </w:r>
      <w:r w:rsidRPr="00A633CF">
        <w:rPr>
          <w:sz w:val="28"/>
          <w:szCs w:val="28"/>
        </w:rPr>
        <w:t>язан</w:t>
      </w:r>
      <w:r w:rsidR="00F21AFF" w:rsidRPr="00A633CF">
        <w:rPr>
          <w:sz w:val="28"/>
          <w:szCs w:val="28"/>
        </w:rPr>
        <w:t xml:space="preserve">ий </w:t>
      </w:r>
      <w:r w:rsidRPr="00A633CF">
        <w:rPr>
          <w:sz w:val="28"/>
          <w:szCs w:val="28"/>
        </w:rPr>
        <w:t xml:space="preserve"> прийняти вмотивоване рішення та надіслати його </w:t>
      </w:r>
      <w:r w:rsidR="000E4491" w:rsidRPr="00A633CF">
        <w:rPr>
          <w:sz w:val="28"/>
          <w:szCs w:val="28"/>
        </w:rPr>
        <w:t xml:space="preserve">платнику єдиного внеску протягом </w:t>
      </w:r>
      <w:r w:rsidR="0010607D" w:rsidRPr="00A633CF">
        <w:rPr>
          <w:sz w:val="28"/>
          <w:szCs w:val="28"/>
        </w:rPr>
        <w:t xml:space="preserve">двадцяти </w:t>
      </w:r>
      <w:r w:rsidR="000E4491" w:rsidRPr="00A633CF">
        <w:rPr>
          <w:sz w:val="28"/>
          <w:szCs w:val="28"/>
        </w:rPr>
        <w:t xml:space="preserve"> календарних днів з дня отримання скарги на адресу платника єдиного внеску </w:t>
      </w:r>
      <w:r w:rsidR="00575C0B" w:rsidRPr="00A633CF">
        <w:rPr>
          <w:sz w:val="28"/>
          <w:szCs w:val="28"/>
        </w:rPr>
        <w:t xml:space="preserve">відділенням </w:t>
      </w:r>
      <w:r w:rsidR="000E4491" w:rsidRPr="00A633CF">
        <w:rPr>
          <w:sz w:val="28"/>
          <w:szCs w:val="28"/>
        </w:rPr>
        <w:t>пошто</w:t>
      </w:r>
      <w:r w:rsidR="00575C0B" w:rsidRPr="00A633CF">
        <w:rPr>
          <w:sz w:val="28"/>
          <w:szCs w:val="28"/>
        </w:rPr>
        <w:t>вого зв</w:t>
      </w:r>
      <w:r w:rsidR="00575C0B" w:rsidRPr="00A633CF">
        <w:rPr>
          <w:rFonts w:ascii="Calibri" w:hAnsi="Calibri" w:cs="Calibri"/>
          <w:sz w:val="28"/>
          <w:szCs w:val="28"/>
        </w:rPr>
        <w:t>'</w:t>
      </w:r>
      <w:r w:rsidR="00575C0B" w:rsidRPr="00A633CF">
        <w:rPr>
          <w:sz w:val="28"/>
          <w:szCs w:val="28"/>
        </w:rPr>
        <w:t>язку</w:t>
      </w:r>
      <w:r w:rsidR="000E4491" w:rsidRPr="00A633CF">
        <w:rPr>
          <w:sz w:val="28"/>
          <w:szCs w:val="28"/>
        </w:rPr>
        <w:t xml:space="preserve"> з повідомленням про вручення або надати йому під розписку. </w:t>
      </w:r>
    </w:p>
    <w:p w:rsidR="007A5E55" w:rsidRPr="00B613F3" w:rsidRDefault="007A5E55" w:rsidP="009D1EF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>Вмотивованим є рішення, яке відповідає таким ознакам:</w:t>
      </w:r>
    </w:p>
    <w:p w:rsidR="007A5E55" w:rsidRPr="00B613F3" w:rsidRDefault="007A5E55" w:rsidP="009D1EF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зазначені конкретні посилання на </w:t>
      </w:r>
      <w:r w:rsidR="00B313C7" w:rsidRPr="00B613F3">
        <w:rPr>
          <w:sz w:val="28"/>
          <w:szCs w:val="28"/>
        </w:rPr>
        <w:t xml:space="preserve">статті </w:t>
      </w:r>
      <w:r w:rsidRPr="00B613F3">
        <w:rPr>
          <w:sz w:val="28"/>
          <w:szCs w:val="28"/>
        </w:rPr>
        <w:t xml:space="preserve"> </w:t>
      </w:r>
      <w:r w:rsidR="00D23411" w:rsidRPr="00B613F3">
        <w:rPr>
          <w:sz w:val="28"/>
          <w:szCs w:val="28"/>
        </w:rPr>
        <w:t>Закону</w:t>
      </w:r>
      <w:r w:rsidR="00BB6288" w:rsidRPr="00B613F3">
        <w:rPr>
          <w:sz w:val="28"/>
          <w:szCs w:val="28"/>
        </w:rPr>
        <w:t xml:space="preserve"> </w:t>
      </w:r>
      <w:r w:rsidRPr="00B613F3">
        <w:rPr>
          <w:sz w:val="28"/>
          <w:szCs w:val="28"/>
        </w:rPr>
        <w:t>та інші нормативно-правові акти, на яких воно ґрунтується, з урахуванням матеріалів скарги;</w:t>
      </w:r>
    </w:p>
    <w:p w:rsidR="007A5E55" w:rsidRPr="00B613F3" w:rsidRDefault="007A5E55" w:rsidP="009D1EF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по суті вимог чи заперечень платника </w:t>
      </w:r>
      <w:r w:rsidR="00D23411" w:rsidRPr="00B613F3">
        <w:rPr>
          <w:sz w:val="28"/>
          <w:szCs w:val="28"/>
        </w:rPr>
        <w:t xml:space="preserve">єдиного внеску </w:t>
      </w:r>
      <w:r w:rsidR="00F21AFF" w:rsidRPr="00B613F3">
        <w:rPr>
          <w:sz w:val="28"/>
          <w:szCs w:val="28"/>
        </w:rPr>
        <w:t xml:space="preserve">апарат </w:t>
      </w:r>
      <w:r w:rsidR="001710E4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висловив свою позицію. </w:t>
      </w:r>
    </w:p>
    <w:p w:rsidR="007A5E55" w:rsidRDefault="007A5E55" w:rsidP="009D1EF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Рішення надсилається на адресу, зазначену платником </w:t>
      </w:r>
      <w:r w:rsidR="00D23411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у скарзі, а </w:t>
      </w:r>
      <w:r w:rsidR="006705A0" w:rsidRPr="00B613F3">
        <w:rPr>
          <w:sz w:val="28"/>
          <w:szCs w:val="28"/>
        </w:rPr>
        <w:t>в</w:t>
      </w:r>
      <w:r w:rsidRPr="00B613F3">
        <w:rPr>
          <w:sz w:val="28"/>
          <w:szCs w:val="28"/>
        </w:rPr>
        <w:t xml:space="preserve"> р</w:t>
      </w:r>
      <w:r w:rsidR="00410599" w:rsidRPr="00B613F3">
        <w:rPr>
          <w:sz w:val="28"/>
          <w:szCs w:val="28"/>
        </w:rPr>
        <w:t xml:space="preserve">азі </w:t>
      </w:r>
      <w:proofErr w:type="spellStart"/>
      <w:r w:rsidR="00410599" w:rsidRPr="00B613F3">
        <w:rPr>
          <w:sz w:val="28"/>
          <w:szCs w:val="28"/>
        </w:rPr>
        <w:t>незазначення</w:t>
      </w:r>
      <w:proofErr w:type="spellEnd"/>
      <w:r w:rsidR="00410599" w:rsidRPr="00B613F3">
        <w:rPr>
          <w:sz w:val="28"/>
          <w:szCs w:val="28"/>
        </w:rPr>
        <w:t xml:space="preserve"> такої адреси – </w:t>
      </w:r>
      <w:r w:rsidRPr="00B613F3">
        <w:rPr>
          <w:sz w:val="28"/>
          <w:szCs w:val="28"/>
        </w:rPr>
        <w:t xml:space="preserve">на податкову адресу платника </w:t>
      </w:r>
      <w:r w:rsidR="00D23411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>.</w:t>
      </w:r>
    </w:p>
    <w:p w:rsidR="00D83528" w:rsidRDefault="00D83528" w:rsidP="009D1EF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7A5E55" w:rsidRDefault="007A5E55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3. </w:t>
      </w:r>
      <w:r w:rsidR="000C52DF" w:rsidRPr="00B613F3">
        <w:rPr>
          <w:sz w:val="28"/>
          <w:szCs w:val="28"/>
        </w:rPr>
        <w:t xml:space="preserve">Керівник </w:t>
      </w:r>
      <w:r w:rsidR="00F21AFF" w:rsidRPr="00B613F3">
        <w:rPr>
          <w:sz w:val="28"/>
          <w:szCs w:val="28"/>
        </w:rPr>
        <w:t xml:space="preserve">апарату </w:t>
      </w:r>
      <w:r w:rsidR="000C52DF" w:rsidRPr="00B613F3">
        <w:rPr>
          <w:sz w:val="28"/>
          <w:szCs w:val="28"/>
        </w:rPr>
        <w:t>ДПС (його заступник або уповноважена особа)</w:t>
      </w:r>
      <w:r w:rsidRPr="00B613F3">
        <w:rPr>
          <w:sz w:val="28"/>
          <w:szCs w:val="28"/>
        </w:rPr>
        <w:t xml:space="preserve"> може прийняти рішення про </w:t>
      </w:r>
      <w:r w:rsidR="00F8490B" w:rsidRPr="00B613F3">
        <w:rPr>
          <w:sz w:val="28"/>
          <w:szCs w:val="28"/>
        </w:rPr>
        <w:t>подовження</w:t>
      </w:r>
      <w:r w:rsidR="000764F1" w:rsidRPr="00B613F3">
        <w:rPr>
          <w:sz w:val="28"/>
          <w:szCs w:val="28"/>
        </w:rPr>
        <w:t xml:space="preserve"> </w:t>
      </w:r>
      <w:r w:rsidRPr="00B613F3">
        <w:rPr>
          <w:sz w:val="28"/>
          <w:szCs w:val="28"/>
        </w:rPr>
        <w:t xml:space="preserve">строку розгляду скарги платника </w:t>
      </w:r>
      <w:r w:rsidR="00D23411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понад </w:t>
      </w:r>
      <w:proofErr w:type="spellStart"/>
      <w:r w:rsidRPr="00B613F3">
        <w:rPr>
          <w:sz w:val="28"/>
          <w:szCs w:val="28"/>
        </w:rPr>
        <w:t>двадцятиденний</w:t>
      </w:r>
      <w:proofErr w:type="spellEnd"/>
      <w:r w:rsidRPr="00B613F3">
        <w:rPr>
          <w:sz w:val="28"/>
          <w:szCs w:val="28"/>
        </w:rPr>
        <w:t xml:space="preserve"> строк, визначений </w:t>
      </w:r>
      <w:r w:rsidR="006705A0" w:rsidRPr="00B613F3">
        <w:rPr>
          <w:sz w:val="28"/>
          <w:szCs w:val="28"/>
        </w:rPr>
        <w:t>у</w:t>
      </w:r>
      <w:r w:rsidRPr="00B613F3">
        <w:rPr>
          <w:sz w:val="28"/>
          <w:szCs w:val="28"/>
        </w:rPr>
        <w:t xml:space="preserve"> пункті 2 цього розділу</w:t>
      </w:r>
      <w:r w:rsidRPr="00A932AC">
        <w:rPr>
          <w:sz w:val="28"/>
          <w:szCs w:val="28"/>
        </w:rPr>
        <w:t xml:space="preserve">, </w:t>
      </w:r>
      <w:r w:rsidR="00150C63" w:rsidRPr="00476CF6">
        <w:rPr>
          <w:sz w:val="28"/>
          <w:szCs w:val="28"/>
        </w:rPr>
        <w:t xml:space="preserve">у разі невідповідності з нормами розділу </w:t>
      </w:r>
      <w:r w:rsidR="00150C63" w:rsidRPr="00476CF6">
        <w:rPr>
          <w:sz w:val="28"/>
          <w:szCs w:val="28"/>
          <w:lang w:val="en-US"/>
        </w:rPr>
        <w:t>IV</w:t>
      </w:r>
      <w:r w:rsidR="00150C63" w:rsidRPr="00476CF6">
        <w:rPr>
          <w:sz w:val="28"/>
          <w:szCs w:val="28"/>
          <w:lang w:val="ru-RU"/>
        </w:rPr>
        <w:t xml:space="preserve"> </w:t>
      </w:r>
      <w:r w:rsidR="00150C63" w:rsidRPr="00476CF6">
        <w:rPr>
          <w:sz w:val="28"/>
          <w:szCs w:val="28"/>
        </w:rPr>
        <w:t>цього Порядку,</w:t>
      </w:r>
      <w:r w:rsidR="00150C63">
        <w:rPr>
          <w:color w:val="FF0000"/>
          <w:sz w:val="28"/>
          <w:szCs w:val="28"/>
        </w:rPr>
        <w:t xml:space="preserve"> </w:t>
      </w:r>
      <w:r w:rsidRPr="00B613F3">
        <w:rPr>
          <w:sz w:val="28"/>
          <w:szCs w:val="28"/>
        </w:rPr>
        <w:t xml:space="preserve">але не більше шістдесяти календарних днів, та письмово повідомити про це платника </w:t>
      </w:r>
      <w:r w:rsidR="000C52DF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до закінчення строку, визначеного в пункті 2 цього розділу.</w:t>
      </w:r>
    </w:p>
    <w:p w:rsidR="009614B6" w:rsidRPr="00B613F3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7A5E55" w:rsidRPr="00B613F3" w:rsidRDefault="007A5E55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4. </w:t>
      </w:r>
      <w:r w:rsidR="00402328" w:rsidRPr="00B613F3">
        <w:rPr>
          <w:sz w:val="28"/>
          <w:szCs w:val="28"/>
        </w:rPr>
        <w:t xml:space="preserve">Якщо вмотивоване рішення за скаргою платнику єдиного внеску не надсилається протягом </w:t>
      </w:r>
      <w:proofErr w:type="spellStart"/>
      <w:r w:rsidR="000C7DCC" w:rsidRPr="00B613F3">
        <w:rPr>
          <w:sz w:val="28"/>
          <w:szCs w:val="28"/>
        </w:rPr>
        <w:t>двадцяти</w:t>
      </w:r>
      <w:r w:rsidR="00402328" w:rsidRPr="00B613F3">
        <w:rPr>
          <w:sz w:val="28"/>
          <w:szCs w:val="28"/>
        </w:rPr>
        <w:t>денного</w:t>
      </w:r>
      <w:proofErr w:type="spellEnd"/>
      <w:r w:rsidR="00402328" w:rsidRPr="00B613F3">
        <w:rPr>
          <w:sz w:val="28"/>
          <w:szCs w:val="28"/>
        </w:rPr>
        <w:t xml:space="preserve"> строку або протягом строку, подовженого за рішенням керівника (його заступника або уповноваженої особи) податкового органу, така скарга вважається повністю задоволеною на користь платника єдиного внеску з дня, наступного за останнім днем закінчення строків.</w:t>
      </w:r>
    </w:p>
    <w:p w:rsidR="007A5E55" w:rsidRDefault="007A5E55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Скарга вважається також повністю задоволеною на користь платника </w:t>
      </w:r>
      <w:r w:rsidR="00A8395F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, якщо рішення </w:t>
      </w:r>
      <w:r w:rsidR="000C52DF" w:rsidRPr="00B613F3">
        <w:rPr>
          <w:sz w:val="28"/>
          <w:szCs w:val="28"/>
        </w:rPr>
        <w:t xml:space="preserve">керівника </w:t>
      </w:r>
      <w:r w:rsidR="004B0731" w:rsidRPr="00B613F3">
        <w:rPr>
          <w:sz w:val="28"/>
          <w:szCs w:val="28"/>
        </w:rPr>
        <w:t xml:space="preserve">апарату </w:t>
      </w:r>
      <w:r w:rsidR="000C52DF" w:rsidRPr="00B613F3">
        <w:rPr>
          <w:sz w:val="28"/>
          <w:szCs w:val="28"/>
        </w:rPr>
        <w:t>ДПС (його заступник</w:t>
      </w:r>
      <w:r w:rsidR="006705A0" w:rsidRPr="00B613F3">
        <w:rPr>
          <w:sz w:val="28"/>
          <w:szCs w:val="28"/>
        </w:rPr>
        <w:t>а</w:t>
      </w:r>
      <w:r w:rsidR="000C52DF" w:rsidRPr="00B613F3">
        <w:rPr>
          <w:sz w:val="28"/>
          <w:szCs w:val="28"/>
        </w:rPr>
        <w:t xml:space="preserve"> або уповноважен</w:t>
      </w:r>
      <w:r w:rsidR="009B3C80" w:rsidRPr="00B613F3">
        <w:rPr>
          <w:sz w:val="28"/>
          <w:szCs w:val="28"/>
        </w:rPr>
        <w:t>ої</w:t>
      </w:r>
      <w:r w:rsidR="000C52DF" w:rsidRPr="00B613F3">
        <w:rPr>
          <w:sz w:val="28"/>
          <w:szCs w:val="28"/>
        </w:rPr>
        <w:t xml:space="preserve"> особ</w:t>
      </w:r>
      <w:r w:rsidR="00F8490B" w:rsidRPr="00B613F3">
        <w:rPr>
          <w:sz w:val="28"/>
          <w:szCs w:val="28"/>
        </w:rPr>
        <w:t>и</w:t>
      </w:r>
      <w:r w:rsidR="000C52DF" w:rsidRPr="00B613F3">
        <w:rPr>
          <w:sz w:val="28"/>
          <w:szCs w:val="28"/>
        </w:rPr>
        <w:t>)</w:t>
      </w:r>
      <w:r w:rsidRPr="00B613F3">
        <w:rPr>
          <w:sz w:val="28"/>
          <w:szCs w:val="28"/>
        </w:rPr>
        <w:t xml:space="preserve"> про продовження строків її розгляду не було надіслано платнику </w:t>
      </w:r>
      <w:r w:rsidR="00A8395F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до закінчення </w:t>
      </w:r>
      <w:proofErr w:type="spellStart"/>
      <w:r w:rsidRPr="00B613F3">
        <w:rPr>
          <w:sz w:val="28"/>
          <w:szCs w:val="28"/>
        </w:rPr>
        <w:t>двадцятиденного</w:t>
      </w:r>
      <w:proofErr w:type="spellEnd"/>
      <w:r w:rsidRPr="00B613F3">
        <w:rPr>
          <w:sz w:val="28"/>
          <w:szCs w:val="28"/>
        </w:rPr>
        <w:t xml:space="preserve"> строку.</w:t>
      </w:r>
    </w:p>
    <w:p w:rsidR="009614B6" w:rsidRPr="00B613F3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7A5E55" w:rsidRPr="009F0C5F" w:rsidRDefault="007A5E55" w:rsidP="009D1EF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3F3">
        <w:rPr>
          <w:sz w:val="28"/>
          <w:szCs w:val="28"/>
        </w:rPr>
        <w:t xml:space="preserve">5. </w:t>
      </w:r>
      <w:r w:rsidRPr="00A633CF">
        <w:rPr>
          <w:sz w:val="28"/>
          <w:szCs w:val="28"/>
        </w:rPr>
        <w:t xml:space="preserve">У разі якщо останній день строків, зазначених у пункті 2 </w:t>
      </w:r>
      <w:r w:rsidR="00707E3B" w:rsidRPr="00A633CF">
        <w:rPr>
          <w:sz w:val="28"/>
          <w:szCs w:val="28"/>
        </w:rPr>
        <w:t xml:space="preserve">та 3 </w:t>
      </w:r>
      <w:r w:rsidRPr="00A633CF">
        <w:rPr>
          <w:sz w:val="28"/>
          <w:szCs w:val="28"/>
        </w:rPr>
        <w:t>цього розділу, припадає на вихідний</w:t>
      </w:r>
      <w:r w:rsidR="00BB09A4" w:rsidRPr="00A633CF">
        <w:rPr>
          <w:sz w:val="28"/>
          <w:szCs w:val="28"/>
        </w:rPr>
        <w:t xml:space="preserve">, неробочий </w:t>
      </w:r>
      <w:r w:rsidRPr="00A633CF">
        <w:rPr>
          <w:sz w:val="28"/>
          <w:szCs w:val="28"/>
        </w:rPr>
        <w:t xml:space="preserve"> або святковий день, останнім днем таких строків вважається перший робочий день, що настає за вихідним</w:t>
      </w:r>
      <w:r w:rsidR="006F1889" w:rsidRPr="00A633CF">
        <w:rPr>
          <w:sz w:val="28"/>
          <w:szCs w:val="28"/>
        </w:rPr>
        <w:t>, неробочим</w:t>
      </w:r>
      <w:r w:rsidRPr="00A633CF">
        <w:rPr>
          <w:sz w:val="28"/>
          <w:szCs w:val="28"/>
        </w:rPr>
        <w:t xml:space="preserve"> або святковим днем.</w:t>
      </w:r>
    </w:p>
    <w:p w:rsidR="00651186" w:rsidRPr="003706C0" w:rsidRDefault="00651186" w:rsidP="009D1EF2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651186" w:rsidRPr="009F0C5F" w:rsidRDefault="00B6067E" w:rsidP="009D1EF2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9F0C5F">
        <w:rPr>
          <w:b/>
          <w:sz w:val="28"/>
          <w:szCs w:val="28"/>
          <w:lang w:val="en-US"/>
        </w:rPr>
        <w:t>VI</w:t>
      </w:r>
      <w:r w:rsidRPr="009F0C5F">
        <w:rPr>
          <w:b/>
          <w:sz w:val="28"/>
          <w:szCs w:val="28"/>
        </w:rPr>
        <w:t>ІІ. Порядок розгляду скарг</w:t>
      </w:r>
    </w:p>
    <w:p w:rsidR="00E04141" w:rsidRPr="003706C0" w:rsidRDefault="00E04141" w:rsidP="009D1EF2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6067E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1. </w:t>
      </w:r>
      <w:r w:rsidRPr="00B613F3">
        <w:rPr>
          <w:sz w:val="28"/>
          <w:szCs w:val="28"/>
        </w:rPr>
        <w:t xml:space="preserve">За результатами проведення процедури адміністративного оскарження </w:t>
      </w:r>
      <w:r w:rsidR="00616A61" w:rsidRPr="00B613F3">
        <w:rPr>
          <w:sz w:val="28"/>
          <w:szCs w:val="28"/>
        </w:rPr>
        <w:t xml:space="preserve">апарат </w:t>
      </w:r>
      <w:r w:rsidRPr="00B613F3">
        <w:rPr>
          <w:sz w:val="28"/>
          <w:szCs w:val="28"/>
        </w:rPr>
        <w:t>ДПС</w:t>
      </w:r>
      <w:r w:rsidR="006622C1" w:rsidRPr="00B613F3">
        <w:rPr>
          <w:sz w:val="28"/>
          <w:szCs w:val="28"/>
        </w:rPr>
        <w:t xml:space="preserve"> приймає рішення, яке </w:t>
      </w:r>
      <w:r w:rsidRPr="00B613F3">
        <w:rPr>
          <w:sz w:val="28"/>
          <w:szCs w:val="28"/>
        </w:rPr>
        <w:t>оформля</w:t>
      </w:r>
      <w:r w:rsidR="00384095" w:rsidRPr="00B613F3">
        <w:rPr>
          <w:sz w:val="28"/>
          <w:szCs w:val="28"/>
        </w:rPr>
        <w:t>є</w:t>
      </w:r>
      <w:r w:rsidR="00707E3B" w:rsidRPr="00B613F3">
        <w:rPr>
          <w:sz w:val="28"/>
          <w:szCs w:val="28"/>
        </w:rPr>
        <w:t>ться на бланку ДПС</w:t>
      </w:r>
      <w:r w:rsidRPr="00B613F3">
        <w:rPr>
          <w:sz w:val="28"/>
          <w:szCs w:val="28"/>
        </w:rPr>
        <w:t>.</w:t>
      </w:r>
    </w:p>
    <w:p w:rsidR="000A21FE" w:rsidRPr="00B613F3" w:rsidRDefault="000A21FE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2. Під час процедури адміністративного оскарження обов</w:t>
      </w:r>
      <w:r w:rsidR="00915F05" w:rsidRPr="00B613F3">
        <w:rPr>
          <w:sz w:val="28"/>
          <w:szCs w:val="28"/>
        </w:rPr>
        <w:t>’</w:t>
      </w:r>
      <w:r w:rsidRPr="00B613F3">
        <w:rPr>
          <w:sz w:val="28"/>
          <w:szCs w:val="28"/>
        </w:rPr>
        <w:t xml:space="preserve">язок доведення того, що будь-яке нарахування, здійснене </w:t>
      </w:r>
      <w:r w:rsidR="002E4215" w:rsidRPr="00B613F3">
        <w:rPr>
          <w:sz w:val="28"/>
          <w:szCs w:val="28"/>
        </w:rPr>
        <w:t>податковим</w:t>
      </w:r>
      <w:r w:rsidRPr="00B613F3">
        <w:rPr>
          <w:sz w:val="28"/>
          <w:szCs w:val="28"/>
        </w:rPr>
        <w:t xml:space="preserve"> органом, або інше рішення </w:t>
      </w:r>
      <w:r w:rsidR="002E4215" w:rsidRPr="00B613F3">
        <w:rPr>
          <w:sz w:val="28"/>
          <w:szCs w:val="28"/>
        </w:rPr>
        <w:t>податкового</w:t>
      </w:r>
      <w:r w:rsidRPr="00B613F3">
        <w:rPr>
          <w:sz w:val="28"/>
          <w:szCs w:val="28"/>
        </w:rPr>
        <w:t xml:space="preserve"> органу є правомірним</w:t>
      </w:r>
      <w:r w:rsidR="00F40978" w:rsidRPr="00B613F3">
        <w:rPr>
          <w:sz w:val="28"/>
          <w:szCs w:val="28"/>
        </w:rPr>
        <w:t>,</w:t>
      </w:r>
      <w:r w:rsidR="002E4215" w:rsidRPr="00B613F3">
        <w:rPr>
          <w:sz w:val="28"/>
          <w:szCs w:val="28"/>
        </w:rPr>
        <w:t xml:space="preserve"> </w:t>
      </w:r>
      <w:r w:rsidRPr="00B613F3">
        <w:rPr>
          <w:sz w:val="28"/>
          <w:szCs w:val="28"/>
        </w:rPr>
        <w:t>покладається на</w:t>
      </w:r>
      <w:r w:rsidR="00616A61" w:rsidRPr="00B613F3">
        <w:rPr>
          <w:sz w:val="28"/>
          <w:szCs w:val="28"/>
        </w:rPr>
        <w:t xml:space="preserve"> </w:t>
      </w:r>
      <w:r w:rsidR="004B0731" w:rsidRPr="00B613F3">
        <w:rPr>
          <w:sz w:val="28"/>
          <w:szCs w:val="28"/>
        </w:rPr>
        <w:t xml:space="preserve"> </w:t>
      </w:r>
      <w:r w:rsidR="009B3C80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>.</w:t>
      </w:r>
    </w:p>
    <w:p w:rsidR="00B6067E" w:rsidRDefault="00384095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476CF6">
        <w:rPr>
          <w:sz w:val="28"/>
          <w:szCs w:val="28"/>
        </w:rPr>
        <w:t xml:space="preserve">На запит </w:t>
      </w:r>
      <w:r w:rsidR="00616A61" w:rsidRPr="00476CF6">
        <w:rPr>
          <w:sz w:val="28"/>
          <w:szCs w:val="28"/>
        </w:rPr>
        <w:t xml:space="preserve">апарату </w:t>
      </w:r>
      <w:r w:rsidRPr="00476CF6">
        <w:rPr>
          <w:sz w:val="28"/>
          <w:szCs w:val="28"/>
        </w:rPr>
        <w:t>ДПС</w:t>
      </w:r>
      <w:r w:rsidR="0000156F" w:rsidRPr="00476CF6">
        <w:rPr>
          <w:sz w:val="28"/>
          <w:szCs w:val="28"/>
        </w:rPr>
        <w:t xml:space="preserve"> </w:t>
      </w:r>
      <w:r w:rsidR="00F3781C" w:rsidRPr="00476CF6">
        <w:rPr>
          <w:sz w:val="28"/>
          <w:szCs w:val="28"/>
        </w:rPr>
        <w:t xml:space="preserve">у електронній формі </w:t>
      </w:r>
      <w:r w:rsidRPr="00476CF6">
        <w:rPr>
          <w:sz w:val="28"/>
          <w:szCs w:val="28"/>
        </w:rPr>
        <w:t>п</w:t>
      </w:r>
      <w:r w:rsidR="002E4215" w:rsidRPr="00476CF6">
        <w:rPr>
          <w:sz w:val="28"/>
          <w:szCs w:val="28"/>
        </w:rPr>
        <w:t>одатковий</w:t>
      </w:r>
      <w:r w:rsidR="00B6067E" w:rsidRPr="00476CF6">
        <w:rPr>
          <w:sz w:val="28"/>
          <w:szCs w:val="28"/>
        </w:rPr>
        <w:t xml:space="preserve"> орган, який прийняв </w:t>
      </w:r>
      <w:r w:rsidR="006D0324" w:rsidRPr="00476CF6">
        <w:rPr>
          <w:sz w:val="28"/>
          <w:szCs w:val="28"/>
        </w:rPr>
        <w:t>вимогу та/або</w:t>
      </w:r>
      <w:r w:rsidR="00B6067E" w:rsidRPr="00476CF6">
        <w:rPr>
          <w:sz w:val="28"/>
          <w:szCs w:val="28"/>
        </w:rPr>
        <w:t xml:space="preserve"> рішення, </w:t>
      </w:r>
      <w:r w:rsidRPr="00476CF6">
        <w:rPr>
          <w:sz w:val="28"/>
          <w:szCs w:val="28"/>
        </w:rPr>
        <w:t xml:space="preserve">що оскаржуються, </w:t>
      </w:r>
      <w:r w:rsidR="00B6067E" w:rsidRPr="00476CF6">
        <w:rPr>
          <w:sz w:val="28"/>
          <w:szCs w:val="28"/>
        </w:rPr>
        <w:t>зобов</w:t>
      </w:r>
      <w:r w:rsidR="00915F05" w:rsidRPr="00476CF6">
        <w:rPr>
          <w:sz w:val="28"/>
          <w:szCs w:val="28"/>
        </w:rPr>
        <w:t>’</w:t>
      </w:r>
      <w:r w:rsidR="00B6067E" w:rsidRPr="00476CF6">
        <w:rPr>
          <w:sz w:val="28"/>
          <w:szCs w:val="28"/>
        </w:rPr>
        <w:t xml:space="preserve">язаний надіслати до </w:t>
      </w:r>
      <w:r w:rsidR="00616A61" w:rsidRPr="00476CF6">
        <w:rPr>
          <w:sz w:val="28"/>
          <w:szCs w:val="28"/>
        </w:rPr>
        <w:t xml:space="preserve">апарату </w:t>
      </w:r>
      <w:r w:rsidR="002E4215" w:rsidRPr="00476CF6">
        <w:rPr>
          <w:sz w:val="28"/>
          <w:szCs w:val="28"/>
        </w:rPr>
        <w:t>ДПС</w:t>
      </w:r>
      <w:r w:rsidRPr="00476CF6">
        <w:rPr>
          <w:sz w:val="28"/>
          <w:szCs w:val="28"/>
        </w:rPr>
        <w:t xml:space="preserve"> протягом </w:t>
      </w:r>
      <w:r w:rsidR="00616A61" w:rsidRPr="00476CF6">
        <w:rPr>
          <w:sz w:val="28"/>
          <w:szCs w:val="28"/>
        </w:rPr>
        <w:t>п</w:t>
      </w:r>
      <w:r w:rsidR="00616A61" w:rsidRPr="00476CF6">
        <w:rPr>
          <w:rFonts w:ascii="Calibri" w:hAnsi="Calibri" w:cs="Calibri"/>
          <w:sz w:val="28"/>
          <w:szCs w:val="28"/>
        </w:rPr>
        <w:t>'</w:t>
      </w:r>
      <w:r w:rsidR="00620E25" w:rsidRPr="00476CF6">
        <w:rPr>
          <w:sz w:val="28"/>
          <w:szCs w:val="28"/>
        </w:rPr>
        <w:t>яти</w:t>
      </w:r>
      <w:r w:rsidRPr="00476CF6">
        <w:rPr>
          <w:sz w:val="28"/>
          <w:szCs w:val="28"/>
        </w:rPr>
        <w:t xml:space="preserve"> робочих днів з дня</w:t>
      </w:r>
      <w:r w:rsidR="00F40978" w:rsidRPr="00476CF6">
        <w:rPr>
          <w:sz w:val="28"/>
          <w:szCs w:val="28"/>
        </w:rPr>
        <w:t>,</w:t>
      </w:r>
      <w:r w:rsidRPr="00476CF6">
        <w:rPr>
          <w:sz w:val="28"/>
          <w:szCs w:val="28"/>
        </w:rPr>
        <w:t xml:space="preserve"> наступного за днем отримання такого запиту, </w:t>
      </w:r>
      <w:r w:rsidR="002B5BFD" w:rsidRPr="00476CF6">
        <w:rPr>
          <w:sz w:val="28"/>
          <w:szCs w:val="28"/>
        </w:rPr>
        <w:t xml:space="preserve">матеріали справи, які підтверджують правомірність прийнятих за її результатами рішень податкового органу </w:t>
      </w:r>
      <w:r w:rsidRPr="00476CF6">
        <w:rPr>
          <w:sz w:val="28"/>
          <w:szCs w:val="28"/>
        </w:rPr>
        <w:t>в електронн</w:t>
      </w:r>
      <w:r w:rsidR="00F3781C" w:rsidRPr="00476CF6">
        <w:rPr>
          <w:sz w:val="28"/>
          <w:szCs w:val="28"/>
        </w:rPr>
        <w:t>ій</w:t>
      </w:r>
      <w:r w:rsidRPr="00476CF6">
        <w:rPr>
          <w:sz w:val="28"/>
          <w:szCs w:val="28"/>
        </w:rPr>
        <w:t xml:space="preserve"> </w:t>
      </w:r>
      <w:r w:rsidR="002B5BFD" w:rsidRPr="00476CF6">
        <w:rPr>
          <w:sz w:val="28"/>
          <w:szCs w:val="28"/>
        </w:rPr>
        <w:t>формі засоба</w:t>
      </w:r>
      <w:r w:rsidR="003A0CEE" w:rsidRPr="00476CF6">
        <w:rPr>
          <w:sz w:val="28"/>
          <w:szCs w:val="28"/>
        </w:rPr>
        <w:t>м</w:t>
      </w:r>
      <w:r w:rsidR="002B5BFD" w:rsidRPr="00476CF6">
        <w:rPr>
          <w:sz w:val="28"/>
          <w:szCs w:val="28"/>
        </w:rPr>
        <w:t>и електронного документообігу</w:t>
      </w:r>
      <w:r w:rsidRPr="00476CF6">
        <w:rPr>
          <w:sz w:val="28"/>
          <w:szCs w:val="28"/>
        </w:rPr>
        <w:t>.</w:t>
      </w:r>
      <w:r w:rsidR="00B6067E" w:rsidRPr="00B613F3">
        <w:rPr>
          <w:sz w:val="28"/>
          <w:szCs w:val="28"/>
        </w:rPr>
        <w:t xml:space="preserve"> </w:t>
      </w:r>
    </w:p>
    <w:p w:rsidR="009614B6" w:rsidRPr="00B613F3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B6067E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3. Під час розгляду матеріалів скарги платника </w:t>
      </w:r>
      <w:r w:rsidR="002E4215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в ході адміністративного оскарження враховуються податкові консультації</w:t>
      </w:r>
      <w:r w:rsidR="00844C70" w:rsidRPr="00B613F3">
        <w:rPr>
          <w:sz w:val="28"/>
          <w:szCs w:val="28"/>
        </w:rPr>
        <w:t>,</w:t>
      </w:r>
      <w:r w:rsidR="00964F7C" w:rsidRPr="00B613F3">
        <w:rPr>
          <w:sz w:val="28"/>
          <w:szCs w:val="28"/>
        </w:rPr>
        <w:t xml:space="preserve"> надані такому платнику єдиного внеску податковим органом</w:t>
      </w:r>
      <w:r w:rsidRPr="00B613F3">
        <w:rPr>
          <w:sz w:val="28"/>
          <w:szCs w:val="28"/>
        </w:rPr>
        <w:t xml:space="preserve">, </w:t>
      </w:r>
      <w:r w:rsidR="009B365C" w:rsidRPr="00B613F3">
        <w:rPr>
          <w:sz w:val="28"/>
          <w:szCs w:val="28"/>
        </w:rPr>
        <w:t xml:space="preserve">з урахуванням положень Закону, </w:t>
      </w:r>
      <w:r w:rsidRPr="00B613F3">
        <w:rPr>
          <w:sz w:val="28"/>
          <w:szCs w:val="28"/>
        </w:rPr>
        <w:t>а також узагальнюючі податкові консультації</w:t>
      </w:r>
      <w:r w:rsidR="009B365C" w:rsidRPr="00B613F3">
        <w:rPr>
          <w:sz w:val="28"/>
          <w:szCs w:val="28"/>
        </w:rPr>
        <w:t>.</w:t>
      </w:r>
    </w:p>
    <w:p w:rsidR="009614B6" w:rsidRPr="00B613F3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4. </w:t>
      </w:r>
      <w:r w:rsidR="00DE3E21" w:rsidRPr="00B613F3">
        <w:rPr>
          <w:sz w:val="28"/>
          <w:szCs w:val="28"/>
        </w:rPr>
        <w:t xml:space="preserve">Апарат </w:t>
      </w:r>
      <w:r w:rsidR="000C52DF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залишає скаргу без розгляду повністю або частково </w:t>
      </w:r>
      <w:r w:rsidR="00F40978" w:rsidRPr="00B613F3">
        <w:rPr>
          <w:sz w:val="28"/>
          <w:szCs w:val="28"/>
        </w:rPr>
        <w:t>в</w:t>
      </w:r>
      <w:r w:rsidRPr="00B613F3">
        <w:rPr>
          <w:sz w:val="28"/>
          <w:szCs w:val="28"/>
        </w:rPr>
        <w:t xml:space="preserve"> разі, якщо: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скаргу не підписано особою, яка подала скаргу, чи її представником або до скарги не додано належн</w:t>
      </w:r>
      <w:r w:rsidR="00F40978" w:rsidRPr="00B613F3">
        <w:rPr>
          <w:sz w:val="28"/>
          <w:szCs w:val="28"/>
        </w:rPr>
        <w:t>о</w:t>
      </w:r>
      <w:r w:rsidRPr="00B613F3">
        <w:rPr>
          <w:sz w:val="28"/>
          <w:szCs w:val="28"/>
        </w:rPr>
        <w:t xml:space="preserve"> оформлених та завірених документів, які підтверджують повноваження представника на її підписання;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скаргу подано з </w:t>
      </w:r>
      <w:r w:rsidR="00844C70" w:rsidRPr="00A633CF">
        <w:rPr>
          <w:sz w:val="28"/>
          <w:szCs w:val="28"/>
        </w:rPr>
        <w:t>пропущеним</w:t>
      </w:r>
      <w:r w:rsidRPr="00A633CF">
        <w:rPr>
          <w:sz w:val="28"/>
          <w:szCs w:val="28"/>
        </w:rPr>
        <w:t xml:space="preserve"> строк</w:t>
      </w:r>
      <w:r w:rsidR="00844C70" w:rsidRPr="00A633CF">
        <w:rPr>
          <w:sz w:val="28"/>
          <w:szCs w:val="28"/>
        </w:rPr>
        <w:t xml:space="preserve">ом </w:t>
      </w:r>
      <w:r w:rsidR="00DB6AA2" w:rsidRPr="00A633CF">
        <w:rPr>
          <w:sz w:val="28"/>
          <w:szCs w:val="28"/>
        </w:rPr>
        <w:t>для подачі такої скарги</w:t>
      </w:r>
      <w:r w:rsidR="00844C70" w:rsidRPr="00A633CF">
        <w:rPr>
          <w:sz w:val="28"/>
          <w:szCs w:val="28"/>
        </w:rPr>
        <w:t>, крім</w:t>
      </w:r>
      <w:r w:rsidR="00844C70" w:rsidRPr="00B613F3">
        <w:rPr>
          <w:sz w:val="28"/>
          <w:szCs w:val="28"/>
        </w:rPr>
        <w:t xml:space="preserve"> випадків, </w:t>
      </w:r>
      <w:r w:rsidRPr="00B613F3">
        <w:rPr>
          <w:sz w:val="28"/>
          <w:szCs w:val="28"/>
        </w:rPr>
        <w:t xml:space="preserve">передбачених пунктом </w:t>
      </w:r>
      <w:r w:rsidR="003C6AEB" w:rsidRPr="00B613F3">
        <w:rPr>
          <w:sz w:val="28"/>
          <w:szCs w:val="28"/>
        </w:rPr>
        <w:t>3</w:t>
      </w:r>
      <w:r w:rsidRPr="00B613F3">
        <w:rPr>
          <w:sz w:val="28"/>
          <w:szCs w:val="28"/>
        </w:rPr>
        <w:t xml:space="preserve"> розділу III цього Порядку;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скарга надійшла до </w:t>
      </w:r>
      <w:r w:rsidR="002E4215" w:rsidRPr="00B613F3">
        <w:rPr>
          <w:sz w:val="28"/>
          <w:szCs w:val="28"/>
        </w:rPr>
        <w:t>податкового</w:t>
      </w:r>
      <w:r w:rsidRPr="00B613F3">
        <w:rPr>
          <w:sz w:val="28"/>
          <w:szCs w:val="28"/>
        </w:rPr>
        <w:t xml:space="preserve"> органу, який не уповноважений її розглядати;</w:t>
      </w:r>
    </w:p>
    <w:p w:rsidR="00B6067E" w:rsidRPr="009F0C5F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до прийняття рішення по скарзі від платника </w:t>
      </w:r>
      <w:r w:rsidR="002E4215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>, який її подав, надійшла заява про її відкликання (відмов</w:t>
      </w:r>
      <w:r w:rsidR="00F40978" w:rsidRPr="00B613F3">
        <w:rPr>
          <w:sz w:val="28"/>
          <w:szCs w:val="28"/>
        </w:rPr>
        <w:t>а</w:t>
      </w:r>
      <w:r w:rsidRPr="00B613F3">
        <w:rPr>
          <w:sz w:val="28"/>
          <w:szCs w:val="28"/>
        </w:rPr>
        <w:t xml:space="preserve"> від скарги) повністю чи частково;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платник </w:t>
      </w:r>
      <w:r w:rsidR="002E4215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оскаржив до суду рішення </w:t>
      </w:r>
      <w:r w:rsidR="002E4215" w:rsidRPr="00B613F3">
        <w:rPr>
          <w:sz w:val="28"/>
          <w:szCs w:val="28"/>
        </w:rPr>
        <w:t>податкового</w:t>
      </w:r>
      <w:r w:rsidRPr="00B613F3">
        <w:rPr>
          <w:sz w:val="28"/>
          <w:szCs w:val="28"/>
        </w:rPr>
        <w:t xml:space="preserve"> органу;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платником </w:t>
      </w:r>
      <w:r w:rsidR="002E4215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до </w:t>
      </w:r>
      <w:r w:rsidR="00DE3E21" w:rsidRPr="00B613F3">
        <w:rPr>
          <w:sz w:val="28"/>
          <w:szCs w:val="28"/>
        </w:rPr>
        <w:t xml:space="preserve">апарату </w:t>
      </w:r>
      <w:r w:rsidR="002E4215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раніше було подано скаргу з цього самого питання.</w:t>
      </w:r>
    </w:p>
    <w:p w:rsidR="00B6067E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Про залишення скарги без розгляду </w:t>
      </w:r>
      <w:r w:rsidR="00DE3E21" w:rsidRPr="00A633CF">
        <w:rPr>
          <w:sz w:val="28"/>
          <w:szCs w:val="28"/>
        </w:rPr>
        <w:t xml:space="preserve">апарат </w:t>
      </w:r>
      <w:r w:rsidR="002E4215" w:rsidRPr="00A633CF">
        <w:rPr>
          <w:sz w:val="28"/>
          <w:szCs w:val="28"/>
        </w:rPr>
        <w:t>ДПС</w:t>
      </w:r>
      <w:r w:rsidRPr="00A633CF">
        <w:rPr>
          <w:sz w:val="28"/>
          <w:szCs w:val="28"/>
        </w:rPr>
        <w:t xml:space="preserve"> повідомляє</w:t>
      </w:r>
      <w:r w:rsidRPr="00B613F3">
        <w:rPr>
          <w:sz w:val="28"/>
          <w:szCs w:val="28"/>
        </w:rPr>
        <w:t xml:space="preserve"> платника </w:t>
      </w:r>
      <w:r w:rsidR="002E4215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у письмовій формі </w:t>
      </w:r>
      <w:r w:rsidR="00E16516" w:rsidRPr="00B613F3">
        <w:rPr>
          <w:sz w:val="28"/>
          <w:szCs w:val="28"/>
        </w:rPr>
        <w:t xml:space="preserve">згідно з додатком </w:t>
      </w:r>
      <w:r w:rsidR="00592316" w:rsidRPr="00B613F3">
        <w:rPr>
          <w:sz w:val="28"/>
          <w:szCs w:val="28"/>
        </w:rPr>
        <w:t>1</w:t>
      </w:r>
      <w:r w:rsidR="00B313C7" w:rsidRPr="00B613F3">
        <w:rPr>
          <w:sz w:val="28"/>
          <w:szCs w:val="28"/>
        </w:rPr>
        <w:t xml:space="preserve"> </w:t>
      </w:r>
      <w:r w:rsidR="000C7DCC" w:rsidRPr="00B613F3">
        <w:rPr>
          <w:sz w:val="28"/>
          <w:szCs w:val="28"/>
        </w:rPr>
        <w:t xml:space="preserve"> </w:t>
      </w:r>
      <w:r w:rsidR="003C6AEB" w:rsidRPr="00B613F3">
        <w:rPr>
          <w:sz w:val="28"/>
          <w:szCs w:val="28"/>
        </w:rPr>
        <w:t>«Рішення про залишення скарги без розгляду»</w:t>
      </w:r>
      <w:r w:rsidR="000C7DCC" w:rsidRPr="00B613F3">
        <w:rPr>
          <w:sz w:val="28"/>
          <w:szCs w:val="28"/>
        </w:rPr>
        <w:t xml:space="preserve"> </w:t>
      </w:r>
      <w:r w:rsidR="00E16516" w:rsidRPr="00B613F3">
        <w:rPr>
          <w:sz w:val="28"/>
          <w:szCs w:val="28"/>
        </w:rPr>
        <w:t xml:space="preserve">до цього Порядку </w:t>
      </w:r>
      <w:r w:rsidRPr="00B613F3">
        <w:rPr>
          <w:sz w:val="28"/>
          <w:szCs w:val="28"/>
        </w:rPr>
        <w:t>із зазначенням причин повернення.</w:t>
      </w:r>
    </w:p>
    <w:p w:rsidR="009614B6" w:rsidRPr="00B613F3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5. Розгляд матеріалів скарги платника </w:t>
      </w:r>
      <w:r w:rsidR="002E4215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відбувається під час засідання.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У разі якщо платником </w:t>
      </w:r>
      <w:r w:rsidR="002E4215" w:rsidRPr="00A633CF">
        <w:rPr>
          <w:sz w:val="28"/>
          <w:szCs w:val="28"/>
        </w:rPr>
        <w:t>єдиного внеску</w:t>
      </w:r>
      <w:r w:rsidRPr="00A633CF">
        <w:rPr>
          <w:sz w:val="28"/>
          <w:szCs w:val="28"/>
        </w:rPr>
        <w:t xml:space="preserve"> заявлено клопотання про участь у розгляді матеріалів скарги представника</w:t>
      </w:r>
      <w:r w:rsidR="003C6AEB" w:rsidRPr="00A633CF">
        <w:rPr>
          <w:sz w:val="28"/>
          <w:szCs w:val="28"/>
        </w:rPr>
        <w:t xml:space="preserve"> Мінфіну</w:t>
      </w:r>
      <w:r w:rsidR="00CE549A" w:rsidRPr="00A633CF">
        <w:rPr>
          <w:sz w:val="28"/>
          <w:szCs w:val="28"/>
        </w:rPr>
        <w:t xml:space="preserve">, представника </w:t>
      </w:r>
      <w:r w:rsidR="00F03F0A" w:rsidRPr="00A633CF">
        <w:rPr>
          <w:sz w:val="28"/>
          <w:szCs w:val="28"/>
        </w:rPr>
        <w:t>Державної р</w:t>
      </w:r>
      <w:r w:rsidR="00CE549A" w:rsidRPr="00A633CF">
        <w:rPr>
          <w:sz w:val="28"/>
          <w:szCs w:val="28"/>
        </w:rPr>
        <w:t>егуляторної служби</w:t>
      </w:r>
      <w:r w:rsidR="00DB6AA2" w:rsidRPr="00A633CF">
        <w:rPr>
          <w:sz w:val="28"/>
          <w:szCs w:val="28"/>
        </w:rPr>
        <w:t xml:space="preserve"> України</w:t>
      </w:r>
      <w:r w:rsidRPr="00A633CF">
        <w:rPr>
          <w:sz w:val="28"/>
          <w:szCs w:val="28"/>
        </w:rPr>
        <w:t xml:space="preserve">, представника Ради бізнес-омбудсмена, то </w:t>
      </w:r>
      <w:r w:rsidR="00CE549A" w:rsidRPr="00A633CF">
        <w:rPr>
          <w:sz w:val="28"/>
          <w:szCs w:val="28"/>
        </w:rPr>
        <w:t xml:space="preserve">апарат </w:t>
      </w:r>
      <w:r w:rsidR="002E4215" w:rsidRPr="00A633CF">
        <w:rPr>
          <w:sz w:val="28"/>
          <w:szCs w:val="28"/>
        </w:rPr>
        <w:t>ДПС</w:t>
      </w:r>
      <w:r w:rsidRPr="00A633CF">
        <w:rPr>
          <w:sz w:val="28"/>
          <w:szCs w:val="28"/>
        </w:rPr>
        <w:t xml:space="preserve"> не пізніше ніж за </w:t>
      </w:r>
      <w:r w:rsidR="00DB408D" w:rsidRPr="00A633CF">
        <w:rPr>
          <w:sz w:val="28"/>
          <w:szCs w:val="28"/>
        </w:rPr>
        <w:t>три</w:t>
      </w:r>
      <w:r w:rsidRPr="00A633CF">
        <w:rPr>
          <w:sz w:val="28"/>
          <w:szCs w:val="28"/>
        </w:rPr>
        <w:t xml:space="preserve"> робочих дні до дати проведення засідання із розгляду скарги повідом</w:t>
      </w:r>
      <w:r w:rsidR="006D0324" w:rsidRPr="00A633CF">
        <w:rPr>
          <w:sz w:val="28"/>
          <w:szCs w:val="28"/>
        </w:rPr>
        <w:t>ляє</w:t>
      </w:r>
      <w:r w:rsidRPr="00A633CF">
        <w:rPr>
          <w:sz w:val="28"/>
          <w:szCs w:val="28"/>
        </w:rPr>
        <w:t xml:space="preserve"> </w:t>
      </w:r>
      <w:r w:rsidR="00964F7C" w:rsidRPr="00A633CF">
        <w:rPr>
          <w:sz w:val="28"/>
          <w:szCs w:val="28"/>
        </w:rPr>
        <w:t xml:space="preserve">поштою та/або </w:t>
      </w:r>
      <w:r w:rsidRPr="00A633CF">
        <w:rPr>
          <w:sz w:val="28"/>
          <w:szCs w:val="28"/>
        </w:rPr>
        <w:t>електронною поштою таких</w:t>
      </w:r>
      <w:r w:rsidRPr="00B613F3">
        <w:rPr>
          <w:sz w:val="28"/>
          <w:szCs w:val="28"/>
        </w:rPr>
        <w:t xml:space="preserve"> осіб. У повідомленні зазначаються: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дата, час і місце розгляду матеріалів скарги;</w:t>
      </w:r>
    </w:p>
    <w:p w:rsidR="00B6067E" w:rsidRPr="00B613F3" w:rsidRDefault="00CF63FA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наймену</w:t>
      </w:r>
      <w:r w:rsidR="00915F05" w:rsidRPr="00B613F3">
        <w:rPr>
          <w:sz w:val="28"/>
          <w:szCs w:val="28"/>
        </w:rPr>
        <w:t xml:space="preserve">вання платника єдиного внеску – </w:t>
      </w:r>
      <w:r w:rsidRPr="00B613F3">
        <w:rPr>
          <w:sz w:val="28"/>
          <w:szCs w:val="28"/>
        </w:rPr>
        <w:t>юридичної особи або прізвище, ім</w:t>
      </w:r>
      <w:r w:rsidR="00915F05" w:rsidRPr="00B613F3">
        <w:rPr>
          <w:sz w:val="28"/>
          <w:szCs w:val="28"/>
        </w:rPr>
        <w:t>’я, по батькові</w:t>
      </w:r>
      <w:r w:rsidR="00ED2F0F" w:rsidRPr="00B613F3">
        <w:rPr>
          <w:sz w:val="28"/>
          <w:szCs w:val="28"/>
        </w:rPr>
        <w:t xml:space="preserve"> </w:t>
      </w:r>
      <w:r w:rsidR="00F8490B" w:rsidRPr="00B613F3">
        <w:rPr>
          <w:sz w:val="28"/>
          <w:szCs w:val="28"/>
        </w:rPr>
        <w:t>(за наявності)</w:t>
      </w:r>
      <w:r w:rsidR="00915F05" w:rsidRPr="00B613F3">
        <w:rPr>
          <w:sz w:val="28"/>
          <w:szCs w:val="28"/>
        </w:rPr>
        <w:t xml:space="preserve"> фізичної особи – </w:t>
      </w:r>
      <w:r w:rsidRPr="00B613F3">
        <w:rPr>
          <w:sz w:val="28"/>
          <w:szCs w:val="28"/>
        </w:rPr>
        <w:t xml:space="preserve">платника </w:t>
      </w:r>
      <w:r w:rsidR="000C52DF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, </w:t>
      </w:r>
      <w:r w:rsidR="001856CF" w:rsidRPr="00B613F3">
        <w:rPr>
          <w:sz w:val="28"/>
          <w:szCs w:val="28"/>
        </w:rPr>
        <w:t xml:space="preserve">та його податковий номер </w:t>
      </w:r>
      <w:r w:rsidRPr="00B613F3">
        <w:rPr>
          <w:sz w:val="28"/>
          <w:szCs w:val="28"/>
        </w:rPr>
        <w:t>(</w:t>
      </w:r>
      <w:r w:rsidR="003C6AEB" w:rsidRPr="00B613F3">
        <w:rPr>
          <w:sz w:val="28"/>
          <w:szCs w:val="28"/>
        </w:rPr>
        <w:t xml:space="preserve">серія (за наявності) </w:t>
      </w:r>
      <w:r w:rsidR="001856CF" w:rsidRPr="00B613F3">
        <w:rPr>
          <w:sz w:val="28"/>
          <w:szCs w:val="28"/>
        </w:rPr>
        <w:t xml:space="preserve">та номер паспорта </w:t>
      </w:r>
      <w:r w:rsidRPr="00B613F3">
        <w:rPr>
          <w:sz w:val="28"/>
          <w:szCs w:val="28"/>
        </w:rPr>
        <w:t>для фізичних осіб, які мають відмітку в паспорті про право здійснювати платежі за серією</w:t>
      </w:r>
      <w:r w:rsidR="003C6AEB" w:rsidRPr="00B613F3">
        <w:rPr>
          <w:sz w:val="28"/>
          <w:szCs w:val="28"/>
        </w:rPr>
        <w:t xml:space="preserve"> (за наявністю)</w:t>
      </w:r>
      <w:r w:rsidRPr="00B613F3">
        <w:rPr>
          <w:sz w:val="28"/>
          <w:szCs w:val="28"/>
        </w:rPr>
        <w:t xml:space="preserve"> та номером паспорта)</w:t>
      </w:r>
      <w:r w:rsidR="00B6067E" w:rsidRPr="00B613F3">
        <w:rPr>
          <w:sz w:val="28"/>
          <w:szCs w:val="28"/>
        </w:rPr>
        <w:t>;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дата отримання скарги;</w:t>
      </w:r>
    </w:p>
    <w:p w:rsidR="00B6067E" w:rsidRPr="00B613F3" w:rsidRDefault="002E4215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rFonts w:eastAsia="Times New Roman"/>
          <w:sz w:val="28"/>
          <w:szCs w:val="28"/>
        </w:rPr>
        <w:t>вимоги та</w:t>
      </w:r>
      <w:r w:rsidR="00ED2F0F" w:rsidRPr="00B613F3">
        <w:rPr>
          <w:rFonts w:eastAsia="Times New Roman"/>
          <w:sz w:val="28"/>
          <w:szCs w:val="28"/>
        </w:rPr>
        <w:t xml:space="preserve">/або </w:t>
      </w:r>
      <w:r w:rsidRPr="00B613F3">
        <w:rPr>
          <w:rFonts w:eastAsia="Times New Roman"/>
          <w:sz w:val="28"/>
          <w:szCs w:val="28"/>
        </w:rPr>
        <w:t>рішення</w:t>
      </w:r>
      <w:r w:rsidR="00B6067E" w:rsidRPr="00B613F3">
        <w:rPr>
          <w:sz w:val="28"/>
          <w:szCs w:val="28"/>
        </w:rPr>
        <w:t>;</w:t>
      </w:r>
    </w:p>
    <w:p w:rsidR="00B6067E" w:rsidRPr="00B613F3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інформація про можливість ознайомлення з матеріалами перевірки на вимогу таких осіб.</w:t>
      </w:r>
    </w:p>
    <w:p w:rsidR="00B6067E" w:rsidRDefault="00B6067E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За рішенням Ради бізнес-омбудсмена та/або </w:t>
      </w:r>
      <w:r w:rsidR="00DB408D" w:rsidRPr="00B613F3">
        <w:rPr>
          <w:sz w:val="28"/>
          <w:szCs w:val="28"/>
        </w:rPr>
        <w:t>Мін</w:t>
      </w:r>
      <w:r w:rsidR="003C6AEB" w:rsidRPr="00B613F3">
        <w:rPr>
          <w:sz w:val="28"/>
          <w:szCs w:val="28"/>
        </w:rPr>
        <w:t>фіну</w:t>
      </w:r>
      <w:r w:rsidRPr="00B613F3">
        <w:rPr>
          <w:sz w:val="28"/>
          <w:szCs w:val="28"/>
        </w:rPr>
        <w:t xml:space="preserve">, </w:t>
      </w:r>
      <w:r w:rsidR="00F40978" w:rsidRPr="00B613F3">
        <w:rPr>
          <w:sz w:val="28"/>
          <w:szCs w:val="28"/>
        </w:rPr>
        <w:t>у</w:t>
      </w:r>
      <w:r w:rsidRPr="00B613F3">
        <w:rPr>
          <w:sz w:val="28"/>
          <w:szCs w:val="28"/>
        </w:rPr>
        <w:t xml:space="preserve"> розгляді скарги платника </w:t>
      </w:r>
      <w:r w:rsidR="002E4215" w:rsidRPr="00B613F3">
        <w:rPr>
          <w:sz w:val="28"/>
          <w:szCs w:val="28"/>
        </w:rPr>
        <w:t xml:space="preserve">єдиного внеску в </w:t>
      </w:r>
      <w:proofErr w:type="spellStart"/>
      <w:r w:rsidR="008B4BAD">
        <w:rPr>
          <w:sz w:val="28"/>
          <w:szCs w:val="28"/>
        </w:rPr>
        <w:t>апараті</w:t>
      </w:r>
      <w:proofErr w:type="spellEnd"/>
      <w:r w:rsidR="008B4BAD">
        <w:rPr>
          <w:sz w:val="28"/>
          <w:szCs w:val="28"/>
        </w:rPr>
        <w:t xml:space="preserve"> </w:t>
      </w:r>
      <w:r w:rsidR="002E4215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</w:t>
      </w:r>
      <w:r w:rsidR="00F40978" w:rsidRPr="00B613F3">
        <w:rPr>
          <w:sz w:val="28"/>
          <w:szCs w:val="28"/>
        </w:rPr>
        <w:t xml:space="preserve">беруть </w:t>
      </w:r>
      <w:r w:rsidRPr="00B613F3">
        <w:rPr>
          <w:sz w:val="28"/>
          <w:szCs w:val="28"/>
        </w:rPr>
        <w:t xml:space="preserve">участь їх представники, незалежно від наявності клопотання платника </w:t>
      </w:r>
      <w:r w:rsidR="00686FC0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 про відкритий розгляд матеріалів скарги.</w:t>
      </w:r>
    </w:p>
    <w:p w:rsidR="009614B6" w:rsidRPr="009F0C5F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972C2D" w:rsidRPr="009F0C5F" w:rsidRDefault="00854BA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6. </w:t>
      </w:r>
      <w:r w:rsidR="003C6AEB" w:rsidRPr="00B613F3">
        <w:rPr>
          <w:sz w:val="28"/>
          <w:szCs w:val="28"/>
        </w:rPr>
        <w:t xml:space="preserve">За результатами розгляду справи </w:t>
      </w:r>
      <w:r w:rsidR="00B613F3" w:rsidRPr="00B613F3">
        <w:rPr>
          <w:sz w:val="28"/>
          <w:szCs w:val="28"/>
        </w:rPr>
        <w:t>а</w:t>
      </w:r>
      <w:r w:rsidR="00F702CE" w:rsidRPr="00B613F3">
        <w:rPr>
          <w:sz w:val="28"/>
          <w:szCs w:val="28"/>
        </w:rPr>
        <w:t xml:space="preserve">парат </w:t>
      </w:r>
      <w:r w:rsidR="001710E4" w:rsidRPr="00B613F3">
        <w:rPr>
          <w:sz w:val="28"/>
          <w:szCs w:val="28"/>
        </w:rPr>
        <w:t>ДПС</w:t>
      </w:r>
      <w:r w:rsidR="00E36BB5" w:rsidRPr="009F0C5F">
        <w:rPr>
          <w:sz w:val="28"/>
          <w:szCs w:val="28"/>
        </w:rPr>
        <w:t xml:space="preserve"> </w:t>
      </w:r>
      <w:r w:rsidR="00972C2D" w:rsidRPr="009F0C5F">
        <w:rPr>
          <w:sz w:val="28"/>
          <w:szCs w:val="28"/>
        </w:rPr>
        <w:t>зобов</w:t>
      </w:r>
      <w:r w:rsidRPr="009F0C5F">
        <w:rPr>
          <w:sz w:val="28"/>
          <w:szCs w:val="28"/>
        </w:rPr>
        <w:t>’</w:t>
      </w:r>
      <w:r w:rsidR="00972C2D" w:rsidRPr="009F0C5F">
        <w:rPr>
          <w:sz w:val="28"/>
          <w:szCs w:val="28"/>
        </w:rPr>
        <w:t>язан</w:t>
      </w:r>
      <w:r w:rsidR="00F702CE">
        <w:rPr>
          <w:sz w:val="28"/>
          <w:szCs w:val="28"/>
        </w:rPr>
        <w:t>ий</w:t>
      </w:r>
      <w:r w:rsidR="00972C2D" w:rsidRPr="009F0C5F">
        <w:rPr>
          <w:sz w:val="28"/>
          <w:szCs w:val="28"/>
        </w:rPr>
        <w:t xml:space="preserve"> прийняти вмотивоване рішення та надіслати його платнику єдиного внеску на адресу платника єдиного </w:t>
      </w:r>
      <w:r w:rsidR="00972C2D" w:rsidRPr="00A633CF">
        <w:rPr>
          <w:sz w:val="28"/>
          <w:szCs w:val="28"/>
        </w:rPr>
        <w:t xml:space="preserve">внеску </w:t>
      </w:r>
      <w:r w:rsidR="007C121D" w:rsidRPr="00A633CF">
        <w:rPr>
          <w:sz w:val="28"/>
          <w:szCs w:val="28"/>
        </w:rPr>
        <w:t xml:space="preserve">до </w:t>
      </w:r>
      <w:r w:rsidR="001A5A77" w:rsidRPr="00A633CF">
        <w:rPr>
          <w:sz w:val="28"/>
          <w:szCs w:val="28"/>
        </w:rPr>
        <w:t xml:space="preserve">відділення </w:t>
      </w:r>
      <w:r w:rsidR="00972C2D" w:rsidRPr="00A633CF">
        <w:rPr>
          <w:sz w:val="28"/>
          <w:szCs w:val="28"/>
        </w:rPr>
        <w:t>пошто</w:t>
      </w:r>
      <w:r w:rsidR="001A5A77" w:rsidRPr="00A633CF">
        <w:rPr>
          <w:sz w:val="28"/>
          <w:szCs w:val="28"/>
        </w:rPr>
        <w:t>вого зв</w:t>
      </w:r>
      <w:r w:rsidR="001A5A77" w:rsidRPr="00A633CF">
        <w:rPr>
          <w:rFonts w:ascii="Calibri" w:hAnsi="Calibri" w:cs="Calibri"/>
          <w:sz w:val="28"/>
          <w:szCs w:val="28"/>
        </w:rPr>
        <w:t>'</w:t>
      </w:r>
      <w:r w:rsidR="001A5A77" w:rsidRPr="00A633CF">
        <w:rPr>
          <w:sz w:val="28"/>
          <w:szCs w:val="28"/>
        </w:rPr>
        <w:t>язку</w:t>
      </w:r>
      <w:r w:rsidR="00972C2D" w:rsidRPr="00A633CF">
        <w:rPr>
          <w:sz w:val="28"/>
          <w:szCs w:val="28"/>
        </w:rPr>
        <w:t xml:space="preserve"> з повідомленням</w:t>
      </w:r>
      <w:r w:rsidR="00972C2D" w:rsidRPr="009F0C5F">
        <w:rPr>
          <w:sz w:val="28"/>
          <w:szCs w:val="28"/>
        </w:rPr>
        <w:t xml:space="preserve"> про вручення або надати йому під розписку.</w:t>
      </w:r>
    </w:p>
    <w:p w:rsidR="00686FC0" w:rsidRPr="003706C0" w:rsidRDefault="00686FC0" w:rsidP="009D1EF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6067E" w:rsidRPr="009F0C5F" w:rsidRDefault="00686FC0" w:rsidP="009D1EF2">
      <w:pPr>
        <w:tabs>
          <w:tab w:val="left" w:pos="567"/>
          <w:tab w:val="left" w:pos="2895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9F0C5F">
        <w:rPr>
          <w:b/>
          <w:sz w:val="28"/>
          <w:szCs w:val="28"/>
          <w:lang w:val="en-US"/>
        </w:rPr>
        <w:t>IX</w:t>
      </w:r>
      <w:r w:rsidRPr="009F0C5F">
        <w:rPr>
          <w:b/>
          <w:sz w:val="28"/>
          <w:szCs w:val="28"/>
          <w:lang w:val="ru-RU"/>
        </w:rPr>
        <w:t>.</w:t>
      </w:r>
      <w:r w:rsidRPr="009F0C5F">
        <w:rPr>
          <w:b/>
          <w:sz w:val="28"/>
          <w:szCs w:val="28"/>
        </w:rPr>
        <w:t xml:space="preserve"> Зміст рішення про результати розгляду скарги та його вручення</w:t>
      </w:r>
    </w:p>
    <w:p w:rsidR="00592316" w:rsidRPr="003706C0" w:rsidRDefault="00592316" w:rsidP="009D1EF2">
      <w:pPr>
        <w:tabs>
          <w:tab w:val="left" w:pos="567"/>
          <w:tab w:val="left" w:pos="2895"/>
        </w:tabs>
        <w:spacing w:line="360" w:lineRule="auto"/>
        <w:ind w:firstLine="567"/>
        <w:jc w:val="center"/>
        <w:rPr>
          <w:b/>
          <w:sz w:val="32"/>
          <w:szCs w:val="28"/>
        </w:rPr>
      </w:pP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1. </w:t>
      </w:r>
      <w:r w:rsidR="007D46F9" w:rsidRPr="00B613F3">
        <w:rPr>
          <w:sz w:val="28"/>
          <w:szCs w:val="28"/>
        </w:rPr>
        <w:t xml:space="preserve">Апарат </w:t>
      </w:r>
      <w:r w:rsidR="00687716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у разі розгляду скарги перевіряє правомірність та обґрунтованість рішення, що оскаржується, та приймає рішення про результати розгляду скарги</w:t>
      </w:r>
      <w:r w:rsidR="00592316" w:rsidRPr="00B613F3">
        <w:rPr>
          <w:sz w:val="28"/>
          <w:szCs w:val="28"/>
        </w:rPr>
        <w:t xml:space="preserve"> за формою згідно з додатком 2 </w:t>
      </w:r>
      <w:r w:rsidR="003C6AEB" w:rsidRPr="00B613F3">
        <w:rPr>
          <w:sz w:val="28"/>
          <w:szCs w:val="28"/>
        </w:rPr>
        <w:t>«Рішення про результати розгляду скарги»</w:t>
      </w:r>
      <w:r w:rsidR="0081195D" w:rsidRPr="00B613F3">
        <w:rPr>
          <w:sz w:val="28"/>
          <w:szCs w:val="28"/>
        </w:rPr>
        <w:t xml:space="preserve"> </w:t>
      </w:r>
      <w:r w:rsidR="00592316" w:rsidRPr="00B613F3">
        <w:rPr>
          <w:sz w:val="28"/>
          <w:szCs w:val="28"/>
        </w:rPr>
        <w:t>до цього Порядку</w:t>
      </w:r>
      <w:r w:rsidRPr="00B613F3">
        <w:rPr>
          <w:sz w:val="28"/>
          <w:szCs w:val="28"/>
        </w:rPr>
        <w:t>.</w:t>
      </w: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2. За результатами розгляду скарги </w:t>
      </w:r>
      <w:r w:rsidR="007D46F9" w:rsidRPr="00B613F3">
        <w:rPr>
          <w:sz w:val="28"/>
          <w:szCs w:val="28"/>
        </w:rPr>
        <w:t xml:space="preserve">апарат </w:t>
      </w:r>
      <w:r w:rsidR="00687716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приймає</w:t>
      </w:r>
      <w:r w:rsidRPr="009F0C5F">
        <w:rPr>
          <w:sz w:val="28"/>
          <w:szCs w:val="28"/>
        </w:rPr>
        <w:t xml:space="preserve"> одне з таких рішень:</w:t>
      </w:r>
    </w:p>
    <w:p w:rsidR="004532BC" w:rsidRPr="009F0C5F" w:rsidRDefault="004532BC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1) повністю задовольняє скаргу платника </w:t>
      </w:r>
      <w:r w:rsidR="00687716" w:rsidRPr="009F0C5F">
        <w:rPr>
          <w:sz w:val="28"/>
          <w:szCs w:val="28"/>
        </w:rPr>
        <w:t xml:space="preserve">єдиного внеску </w:t>
      </w:r>
      <w:r w:rsidRPr="009F0C5F">
        <w:rPr>
          <w:sz w:val="28"/>
          <w:szCs w:val="28"/>
        </w:rPr>
        <w:t xml:space="preserve">та скасовує </w:t>
      </w:r>
      <w:r w:rsidR="00687716" w:rsidRPr="009F0C5F">
        <w:rPr>
          <w:sz w:val="28"/>
          <w:szCs w:val="28"/>
        </w:rPr>
        <w:t xml:space="preserve">вимогу </w:t>
      </w:r>
      <w:r w:rsidR="00D866B8" w:rsidRPr="009F0C5F">
        <w:rPr>
          <w:sz w:val="28"/>
          <w:szCs w:val="28"/>
        </w:rPr>
        <w:t>та/</w:t>
      </w:r>
      <w:r w:rsidR="00687716" w:rsidRPr="009F0C5F">
        <w:rPr>
          <w:sz w:val="28"/>
          <w:szCs w:val="28"/>
        </w:rPr>
        <w:t xml:space="preserve">або </w:t>
      </w:r>
      <w:r w:rsidRPr="009F0C5F">
        <w:rPr>
          <w:sz w:val="28"/>
          <w:szCs w:val="28"/>
        </w:rPr>
        <w:t xml:space="preserve">рішення </w:t>
      </w:r>
      <w:r w:rsidR="00687716" w:rsidRPr="009F0C5F">
        <w:rPr>
          <w:sz w:val="28"/>
          <w:szCs w:val="28"/>
        </w:rPr>
        <w:t>податкового органу, що</w:t>
      </w:r>
      <w:r w:rsidRPr="009F0C5F">
        <w:rPr>
          <w:sz w:val="28"/>
          <w:szCs w:val="28"/>
        </w:rPr>
        <w:t xml:space="preserve"> оскаржу</w:t>
      </w:r>
      <w:r w:rsidR="00CB7279" w:rsidRPr="009F0C5F">
        <w:rPr>
          <w:sz w:val="28"/>
          <w:szCs w:val="28"/>
        </w:rPr>
        <w:t>є</w:t>
      </w:r>
      <w:r w:rsidRPr="009F0C5F">
        <w:rPr>
          <w:sz w:val="28"/>
          <w:szCs w:val="28"/>
        </w:rPr>
        <w:t>ться;</w:t>
      </w:r>
    </w:p>
    <w:p w:rsidR="004532BC" w:rsidRPr="009F0C5F" w:rsidRDefault="004532BC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2) частково задовольняє скаргу платника </w:t>
      </w:r>
      <w:r w:rsidR="00CB7279" w:rsidRPr="009F0C5F">
        <w:rPr>
          <w:sz w:val="28"/>
          <w:szCs w:val="28"/>
        </w:rPr>
        <w:t>єдиного внеску</w:t>
      </w:r>
      <w:r w:rsidRPr="009F0C5F">
        <w:rPr>
          <w:sz w:val="28"/>
          <w:szCs w:val="28"/>
        </w:rPr>
        <w:t xml:space="preserve"> та в окремій частині скасовує </w:t>
      </w:r>
      <w:r w:rsidR="00CB7279" w:rsidRPr="009F0C5F">
        <w:rPr>
          <w:sz w:val="28"/>
          <w:szCs w:val="28"/>
        </w:rPr>
        <w:t xml:space="preserve">вимогу </w:t>
      </w:r>
      <w:r w:rsidR="00D866B8" w:rsidRPr="009F0C5F">
        <w:rPr>
          <w:sz w:val="28"/>
          <w:szCs w:val="28"/>
        </w:rPr>
        <w:t>та/</w:t>
      </w:r>
      <w:r w:rsidR="00CB7279" w:rsidRPr="009F0C5F">
        <w:rPr>
          <w:sz w:val="28"/>
          <w:szCs w:val="28"/>
        </w:rPr>
        <w:t xml:space="preserve">або </w:t>
      </w:r>
      <w:r w:rsidRPr="009F0C5F">
        <w:rPr>
          <w:sz w:val="28"/>
          <w:szCs w:val="28"/>
        </w:rPr>
        <w:t xml:space="preserve">рішення </w:t>
      </w:r>
      <w:r w:rsidR="00CB7279" w:rsidRPr="009F0C5F">
        <w:rPr>
          <w:sz w:val="28"/>
          <w:szCs w:val="28"/>
        </w:rPr>
        <w:t>податкового</w:t>
      </w:r>
      <w:r w:rsidRPr="009F0C5F">
        <w:rPr>
          <w:sz w:val="28"/>
          <w:szCs w:val="28"/>
        </w:rPr>
        <w:t xml:space="preserve"> органу, </w:t>
      </w:r>
      <w:r w:rsidR="00CB7279" w:rsidRPr="009F0C5F">
        <w:rPr>
          <w:sz w:val="28"/>
          <w:szCs w:val="28"/>
        </w:rPr>
        <w:t>що</w:t>
      </w:r>
      <w:r w:rsidRPr="009F0C5F">
        <w:rPr>
          <w:sz w:val="28"/>
          <w:szCs w:val="28"/>
        </w:rPr>
        <w:t xml:space="preserve"> оскаржу</w:t>
      </w:r>
      <w:r w:rsidR="00CB7279" w:rsidRPr="009F0C5F">
        <w:rPr>
          <w:sz w:val="28"/>
          <w:szCs w:val="28"/>
        </w:rPr>
        <w:t>є</w:t>
      </w:r>
      <w:r w:rsidRPr="009F0C5F">
        <w:rPr>
          <w:sz w:val="28"/>
          <w:szCs w:val="28"/>
        </w:rPr>
        <w:t>ться;</w:t>
      </w:r>
    </w:p>
    <w:p w:rsidR="004532BC" w:rsidRPr="009F0C5F" w:rsidRDefault="004532BC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3) залишає скаргу без задоволення, а </w:t>
      </w:r>
      <w:r w:rsidR="00D866B8" w:rsidRPr="009F0C5F">
        <w:rPr>
          <w:sz w:val="28"/>
          <w:szCs w:val="28"/>
        </w:rPr>
        <w:t xml:space="preserve">вимогу та/або </w:t>
      </w:r>
      <w:r w:rsidRPr="009F0C5F">
        <w:rPr>
          <w:sz w:val="28"/>
          <w:szCs w:val="28"/>
        </w:rPr>
        <w:t xml:space="preserve">рішення </w:t>
      </w:r>
      <w:r w:rsidR="00CB7279" w:rsidRPr="009F0C5F">
        <w:rPr>
          <w:sz w:val="28"/>
          <w:szCs w:val="28"/>
        </w:rPr>
        <w:t>податкового</w:t>
      </w:r>
      <w:r w:rsidRPr="009F0C5F">
        <w:rPr>
          <w:sz w:val="28"/>
          <w:szCs w:val="28"/>
        </w:rPr>
        <w:t xml:space="preserve"> органу, яке оскаржується, без змін;</w:t>
      </w:r>
    </w:p>
    <w:p w:rsidR="004532BC" w:rsidRPr="009F0C5F" w:rsidRDefault="004532BC" w:rsidP="009D1EF2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C26DE3" w:rsidRPr="009F0C5F" w:rsidRDefault="00C26DE3" w:rsidP="009D1EF2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9F0C5F">
        <w:rPr>
          <w:sz w:val="28"/>
          <w:szCs w:val="28"/>
          <w:lang w:val="ru-RU"/>
        </w:rPr>
        <w:t xml:space="preserve">4) </w:t>
      </w:r>
      <w:proofErr w:type="spellStart"/>
      <w:r w:rsidR="00B7514D" w:rsidRPr="009F0C5F">
        <w:rPr>
          <w:sz w:val="28"/>
          <w:szCs w:val="28"/>
          <w:lang w:val="ru-RU"/>
        </w:rPr>
        <w:t>збільшує</w:t>
      </w:r>
      <w:proofErr w:type="spellEnd"/>
      <w:r w:rsidR="00224C71" w:rsidRPr="009F0C5F">
        <w:rPr>
          <w:sz w:val="28"/>
          <w:szCs w:val="28"/>
        </w:rPr>
        <w:t xml:space="preserve"> </w:t>
      </w:r>
      <w:r w:rsidRPr="009F0C5F">
        <w:rPr>
          <w:sz w:val="28"/>
          <w:szCs w:val="28"/>
        </w:rPr>
        <w:t>суму єдиного внеску, пені та штрафів, які належать до сплати, або недоїмки</w:t>
      </w:r>
      <w:r w:rsidR="00BF35D0" w:rsidRPr="009F0C5F">
        <w:rPr>
          <w:sz w:val="28"/>
          <w:szCs w:val="28"/>
        </w:rPr>
        <w:t>,</w:t>
      </w:r>
      <w:r w:rsidRPr="009F0C5F">
        <w:rPr>
          <w:sz w:val="28"/>
          <w:szCs w:val="28"/>
        </w:rPr>
        <w:t xml:space="preserve"> раніше </w:t>
      </w:r>
      <w:r w:rsidR="004409AA" w:rsidRPr="009F0C5F">
        <w:rPr>
          <w:sz w:val="28"/>
          <w:szCs w:val="28"/>
        </w:rPr>
        <w:t xml:space="preserve">надісланих </w:t>
      </w:r>
      <w:r w:rsidRPr="009F0C5F">
        <w:rPr>
          <w:sz w:val="28"/>
          <w:szCs w:val="28"/>
        </w:rPr>
        <w:t xml:space="preserve">вимог </w:t>
      </w:r>
      <w:r w:rsidR="00DE4B82" w:rsidRPr="009F0C5F">
        <w:rPr>
          <w:sz w:val="28"/>
          <w:szCs w:val="28"/>
        </w:rPr>
        <w:t>та/</w:t>
      </w:r>
      <w:r w:rsidRPr="009F0C5F">
        <w:rPr>
          <w:sz w:val="28"/>
          <w:szCs w:val="28"/>
        </w:rPr>
        <w:t xml:space="preserve">або </w:t>
      </w:r>
      <w:r w:rsidR="004409AA" w:rsidRPr="009F0C5F">
        <w:rPr>
          <w:sz w:val="28"/>
          <w:szCs w:val="28"/>
        </w:rPr>
        <w:t>рішень</w:t>
      </w:r>
      <w:r w:rsidRPr="009F0C5F">
        <w:rPr>
          <w:sz w:val="28"/>
          <w:szCs w:val="28"/>
        </w:rPr>
        <w:t>.</w:t>
      </w:r>
    </w:p>
    <w:p w:rsidR="00C26DE3" w:rsidRDefault="00C26DE3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У разі збільшення </w:t>
      </w:r>
      <w:r w:rsidR="007D46F9" w:rsidRPr="00B613F3">
        <w:rPr>
          <w:sz w:val="28"/>
          <w:szCs w:val="28"/>
        </w:rPr>
        <w:t xml:space="preserve">апаратом </w:t>
      </w:r>
      <w:r w:rsidR="007461A6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суми єдиного</w:t>
      </w:r>
      <w:r w:rsidRPr="009F0C5F">
        <w:rPr>
          <w:sz w:val="28"/>
          <w:szCs w:val="28"/>
        </w:rPr>
        <w:t xml:space="preserve"> внеску, пені та штрафів, які належать до сплати, або недоїмки раніше надіслані вимоги </w:t>
      </w:r>
      <w:r w:rsidR="00224C71" w:rsidRPr="009F0C5F">
        <w:rPr>
          <w:sz w:val="28"/>
          <w:szCs w:val="28"/>
        </w:rPr>
        <w:t>та/</w:t>
      </w:r>
      <w:r w:rsidRPr="009F0C5F">
        <w:rPr>
          <w:sz w:val="28"/>
          <w:szCs w:val="28"/>
        </w:rPr>
        <w:t>або рішення не відкликаються, а на суму такого збільшення податковим органом надсилається окрем</w:t>
      </w:r>
      <w:r w:rsidR="00224C71" w:rsidRPr="009F0C5F">
        <w:rPr>
          <w:sz w:val="28"/>
          <w:szCs w:val="28"/>
        </w:rPr>
        <w:t>о</w:t>
      </w:r>
      <w:r w:rsidRPr="009F0C5F">
        <w:rPr>
          <w:sz w:val="28"/>
          <w:szCs w:val="28"/>
        </w:rPr>
        <w:t xml:space="preserve"> вимога </w:t>
      </w:r>
      <w:r w:rsidR="00AD26BF" w:rsidRPr="009F0C5F">
        <w:rPr>
          <w:sz w:val="28"/>
          <w:szCs w:val="28"/>
        </w:rPr>
        <w:t>та/або рішення</w:t>
      </w:r>
      <w:r w:rsidRPr="009F0C5F">
        <w:rPr>
          <w:sz w:val="28"/>
          <w:szCs w:val="28"/>
        </w:rPr>
        <w:t>.</w:t>
      </w:r>
    </w:p>
    <w:p w:rsidR="009614B6" w:rsidRPr="009F0C5F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3. Рішення про результати розгляду скарги складається з</w:t>
      </w:r>
      <w:r w:rsidR="00BF35D0" w:rsidRPr="009F0C5F">
        <w:rPr>
          <w:sz w:val="28"/>
          <w:szCs w:val="28"/>
        </w:rPr>
        <w:t>і</w:t>
      </w:r>
      <w:r w:rsidRPr="009F0C5F">
        <w:rPr>
          <w:sz w:val="28"/>
          <w:szCs w:val="28"/>
        </w:rPr>
        <w:t xml:space="preserve"> вступної, описової, мотивувальної і резолютивної частин:</w:t>
      </w:r>
    </w:p>
    <w:p w:rsidR="004532BC" w:rsidRPr="009F0C5F" w:rsidRDefault="004532BC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1) у вступній частині рішення зазначаються:</w:t>
      </w: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найменування платника </w:t>
      </w:r>
      <w:r w:rsidR="00CF63FA" w:rsidRPr="009F0C5F">
        <w:rPr>
          <w:sz w:val="28"/>
          <w:szCs w:val="28"/>
        </w:rPr>
        <w:t>єдиного внеску</w:t>
      </w:r>
      <w:r w:rsidR="00516C95" w:rsidRPr="009F0C5F">
        <w:rPr>
          <w:sz w:val="28"/>
          <w:szCs w:val="28"/>
        </w:rPr>
        <w:t xml:space="preserve"> – </w:t>
      </w:r>
      <w:r w:rsidRPr="009F0C5F">
        <w:rPr>
          <w:sz w:val="28"/>
          <w:szCs w:val="28"/>
        </w:rPr>
        <w:t>юридичної особи або прізвище, ім</w:t>
      </w:r>
      <w:r w:rsidR="00915F05" w:rsidRPr="009F0C5F">
        <w:rPr>
          <w:sz w:val="28"/>
          <w:szCs w:val="28"/>
        </w:rPr>
        <w:t>’</w:t>
      </w:r>
      <w:r w:rsidR="00516C95" w:rsidRPr="009F0C5F">
        <w:rPr>
          <w:sz w:val="28"/>
          <w:szCs w:val="28"/>
        </w:rPr>
        <w:t xml:space="preserve">я, по батькові </w:t>
      </w:r>
      <w:r w:rsidR="00FF0341" w:rsidRPr="009F0C5F">
        <w:rPr>
          <w:sz w:val="28"/>
          <w:szCs w:val="28"/>
        </w:rPr>
        <w:t>(</w:t>
      </w:r>
      <w:r w:rsidR="00F8490B" w:rsidRPr="009F0C5F">
        <w:rPr>
          <w:sz w:val="28"/>
          <w:szCs w:val="28"/>
        </w:rPr>
        <w:t xml:space="preserve">за наявності) </w:t>
      </w:r>
      <w:r w:rsidR="00516C95" w:rsidRPr="009F0C5F">
        <w:rPr>
          <w:sz w:val="28"/>
          <w:szCs w:val="28"/>
        </w:rPr>
        <w:t xml:space="preserve">фізичної особи – </w:t>
      </w:r>
      <w:r w:rsidRPr="009F0C5F">
        <w:rPr>
          <w:sz w:val="28"/>
          <w:szCs w:val="28"/>
        </w:rPr>
        <w:t xml:space="preserve">платника </w:t>
      </w:r>
      <w:r w:rsidR="000C52DF" w:rsidRPr="009F0C5F">
        <w:rPr>
          <w:sz w:val="28"/>
          <w:szCs w:val="28"/>
        </w:rPr>
        <w:t>єдиного внеску</w:t>
      </w:r>
      <w:r w:rsidR="00CF63FA" w:rsidRPr="009F0C5F">
        <w:rPr>
          <w:sz w:val="28"/>
          <w:szCs w:val="28"/>
        </w:rPr>
        <w:t xml:space="preserve">, </w:t>
      </w:r>
      <w:r w:rsidR="00FF0341" w:rsidRPr="009F0C5F">
        <w:rPr>
          <w:sz w:val="28"/>
          <w:szCs w:val="28"/>
        </w:rPr>
        <w:t>та його податковий номер</w:t>
      </w:r>
      <w:r w:rsidR="00CF63FA" w:rsidRPr="009F0C5F">
        <w:rPr>
          <w:sz w:val="28"/>
          <w:szCs w:val="28"/>
        </w:rPr>
        <w:t xml:space="preserve"> (</w:t>
      </w:r>
      <w:r w:rsidR="00FF0341" w:rsidRPr="009F0C5F">
        <w:rPr>
          <w:sz w:val="28"/>
          <w:szCs w:val="28"/>
        </w:rPr>
        <w:t>серія</w:t>
      </w:r>
      <w:r w:rsidR="0081195D">
        <w:rPr>
          <w:sz w:val="28"/>
          <w:szCs w:val="28"/>
        </w:rPr>
        <w:t xml:space="preserve"> (за наявності) </w:t>
      </w:r>
      <w:r w:rsidR="00FF0341" w:rsidRPr="009F0C5F">
        <w:rPr>
          <w:sz w:val="28"/>
          <w:szCs w:val="28"/>
        </w:rPr>
        <w:t xml:space="preserve"> та номер паспорта для фізичних осіб, </w:t>
      </w:r>
      <w:r w:rsidR="00CF63FA" w:rsidRPr="009F0C5F">
        <w:rPr>
          <w:sz w:val="28"/>
          <w:szCs w:val="28"/>
        </w:rPr>
        <w:t>які мають відмітку в паспорті про право здійснювати платежі за серією</w:t>
      </w:r>
      <w:r w:rsidR="0081195D">
        <w:rPr>
          <w:sz w:val="28"/>
          <w:szCs w:val="28"/>
        </w:rPr>
        <w:t xml:space="preserve"> (за наявністю)</w:t>
      </w:r>
      <w:r w:rsidR="00CF63FA" w:rsidRPr="009F0C5F">
        <w:rPr>
          <w:sz w:val="28"/>
          <w:szCs w:val="28"/>
        </w:rPr>
        <w:t xml:space="preserve"> та номером паспорта)</w:t>
      </w:r>
      <w:r w:rsidRPr="009F0C5F">
        <w:rPr>
          <w:sz w:val="28"/>
          <w:szCs w:val="28"/>
        </w:rPr>
        <w:t>;</w:t>
      </w: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дата отримання скарги (дата і номер визначаються за даними реєстраційної картки або журналу реєстрації вхідної кореспонденції);</w:t>
      </w:r>
    </w:p>
    <w:p w:rsidR="00686FC0" w:rsidRPr="009F0C5F" w:rsidRDefault="00686FC0" w:rsidP="009D1EF2">
      <w:pPr>
        <w:tabs>
          <w:tab w:val="left" w:pos="6281"/>
        </w:tabs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2) описова частина рішення має містити:</w:t>
      </w: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дату і номер </w:t>
      </w:r>
      <w:r w:rsidR="00CF63FA" w:rsidRPr="009F0C5F">
        <w:rPr>
          <w:sz w:val="28"/>
          <w:szCs w:val="28"/>
        </w:rPr>
        <w:t xml:space="preserve">вимоги </w:t>
      </w:r>
      <w:r w:rsidR="00DE4B82" w:rsidRPr="009F0C5F">
        <w:rPr>
          <w:sz w:val="28"/>
          <w:szCs w:val="28"/>
        </w:rPr>
        <w:t>та/або</w:t>
      </w:r>
      <w:r w:rsidR="00AD26BF" w:rsidRPr="009F0C5F">
        <w:rPr>
          <w:sz w:val="28"/>
          <w:szCs w:val="28"/>
        </w:rPr>
        <w:t xml:space="preserve"> </w:t>
      </w:r>
      <w:r w:rsidRPr="009F0C5F">
        <w:rPr>
          <w:sz w:val="28"/>
          <w:szCs w:val="28"/>
        </w:rPr>
        <w:t xml:space="preserve">рішення </w:t>
      </w:r>
      <w:r w:rsidR="00CF63FA" w:rsidRPr="009F0C5F">
        <w:rPr>
          <w:sz w:val="28"/>
          <w:szCs w:val="28"/>
        </w:rPr>
        <w:t>податкового</w:t>
      </w:r>
      <w:r w:rsidRPr="009F0C5F">
        <w:rPr>
          <w:sz w:val="28"/>
          <w:szCs w:val="28"/>
        </w:rPr>
        <w:t xml:space="preserve"> органу, яке було оскаржено платником </w:t>
      </w:r>
      <w:r w:rsidR="00CF63FA" w:rsidRPr="009F0C5F">
        <w:rPr>
          <w:sz w:val="28"/>
          <w:szCs w:val="28"/>
        </w:rPr>
        <w:t xml:space="preserve">єдиного </w:t>
      </w:r>
      <w:r w:rsidR="00F12EEA" w:rsidRPr="009F0C5F">
        <w:rPr>
          <w:sz w:val="28"/>
          <w:szCs w:val="28"/>
        </w:rPr>
        <w:t>внеску</w:t>
      </w:r>
      <w:r w:rsidRPr="009F0C5F">
        <w:rPr>
          <w:sz w:val="28"/>
          <w:szCs w:val="28"/>
        </w:rPr>
        <w:t>;</w:t>
      </w: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вимоги, зазначені у скарзі платника </w:t>
      </w:r>
      <w:r w:rsidR="00CF63FA" w:rsidRPr="009F0C5F">
        <w:rPr>
          <w:sz w:val="28"/>
          <w:szCs w:val="28"/>
        </w:rPr>
        <w:t xml:space="preserve">єдиного </w:t>
      </w:r>
      <w:r w:rsidR="000C52DF" w:rsidRPr="009F0C5F">
        <w:rPr>
          <w:sz w:val="28"/>
          <w:szCs w:val="28"/>
        </w:rPr>
        <w:t>внеску</w:t>
      </w:r>
      <w:r w:rsidRPr="009F0C5F">
        <w:rPr>
          <w:sz w:val="28"/>
          <w:szCs w:val="28"/>
        </w:rPr>
        <w:t>, та стислий зміст його позиції;</w:t>
      </w: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стислий виклад обставин, встановлених перевіркою, та докази, на яких ґрунтуються висновки </w:t>
      </w:r>
      <w:r w:rsidR="00580435" w:rsidRPr="009F0C5F">
        <w:rPr>
          <w:sz w:val="28"/>
          <w:szCs w:val="28"/>
        </w:rPr>
        <w:t>податкового</w:t>
      </w:r>
      <w:r w:rsidRPr="009F0C5F">
        <w:rPr>
          <w:sz w:val="28"/>
          <w:szCs w:val="28"/>
        </w:rPr>
        <w:t xml:space="preserve"> органу;</w:t>
      </w:r>
    </w:p>
    <w:p w:rsidR="004532BC" w:rsidRDefault="004532BC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3) у мотивувальній частині рішення вказуються:</w:t>
      </w: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результати дослідження матеріалів скарги та обставини, з урахуванням яких приймається рішення;</w:t>
      </w:r>
    </w:p>
    <w:p w:rsidR="00686FC0" w:rsidRPr="00A633C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пропозиції (у разі наявності) представника </w:t>
      </w:r>
      <w:r w:rsidR="0081195D" w:rsidRPr="00B613F3">
        <w:rPr>
          <w:sz w:val="28"/>
          <w:szCs w:val="28"/>
        </w:rPr>
        <w:t>Мінфіну</w:t>
      </w:r>
      <w:r w:rsidR="000F025C" w:rsidRPr="00B613F3">
        <w:rPr>
          <w:sz w:val="28"/>
          <w:szCs w:val="28"/>
        </w:rPr>
        <w:t xml:space="preserve">, </w:t>
      </w:r>
      <w:r w:rsidR="00C851B0" w:rsidRPr="00B613F3">
        <w:rPr>
          <w:sz w:val="28"/>
          <w:szCs w:val="28"/>
        </w:rPr>
        <w:t xml:space="preserve">представника </w:t>
      </w:r>
      <w:r w:rsidR="00F03F0A" w:rsidRPr="00A633CF">
        <w:rPr>
          <w:sz w:val="28"/>
          <w:szCs w:val="28"/>
        </w:rPr>
        <w:t>Державної р</w:t>
      </w:r>
      <w:r w:rsidR="000F025C" w:rsidRPr="00A633CF">
        <w:rPr>
          <w:sz w:val="28"/>
          <w:szCs w:val="28"/>
        </w:rPr>
        <w:t>егуляторної служби</w:t>
      </w:r>
      <w:r w:rsidR="00DB6AA2" w:rsidRPr="00A633CF">
        <w:rPr>
          <w:sz w:val="28"/>
          <w:szCs w:val="28"/>
        </w:rPr>
        <w:t xml:space="preserve"> України</w:t>
      </w:r>
      <w:r w:rsidR="000F025C" w:rsidRPr="00A633CF">
        <w:rPr>
          <w:sz w:val="28"/>
          <w:szCs w:val="28"/>
        </w:rPr>
        <w:t xml:space="preserve">, </w:t>
      </w:r>
      <w:r w:rsidR="00C851B0" w:rsidRPr="00A633CF">
        <w:rPr>
          <w:sz w:val="28"/>
          <w:szCs w:val="28"/>
        </w:rPr>
        <w:t xml:space="preserve">представника </w:t>
      </w:r>
      <w:r w:rsidR="000F025C" w:rsidRPr="00A633CF">
        <w:rPr>
          <w:sz w:val="28"/>
          <w:szCs w:val="28"/>
        </w:rPr>
        <w:t>Ради бізнес-омбудсмена</w:t>
      </w:r>
      <w:r w:rsidRPr="00A633CF">
        <w:rPr>
          <w:sz w:val="28"/>
          <w:szCs w:val="28"/>
        </w:rPr>
        <w:t>;</w:t>
      </w:r>
    </w:p>
    <w:p w:rsidR="00686FC0" w:rsidRPr="00B613F3" w:rsidRDefault="00B613F3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>підстави</w:t>
      </w:r>
      <w:r w:rsidR="00686FC0" w:rsidRPr="00A633CF">
        <w:rPr>
          <w:sz w:val="28"/>
          <w:szCs w:val="28"/>
        </w:rPr>
        <w:t xml:space="preserve">, з яких відхиляються вимоги чи заперечення платника </w:t>
      </w:r>
      <w:r w:rsidR="00580435" w:rsidRPr="00A633CF">
        <w:rPr>
          <w:sz w:val="28"/>
          <w:szCs w:val="28"/>
        </w:rPr>
        <w:t xml:space="preserve">єдиного </w:t>
      </w:r>
      <w:r w:rsidR="00F12EEA" w:rsidRPr="00A633CF">
        <w:rPr>
          <w:sz w:val="28"/>
          <w:szCs w:val="28"/>
        </w:rPr>
        <w:t>внеску</w:t>
      </w:r>
      <w:r w:rsidR="00686FC0" w:rsidRPr="00A633CF">
        <w:rPr>
          <w:sz w:val="28"/>
          <w:szCs w:val="28"/>
        </w:rPr>
        <w:t xml:space="preserve">, </w:t>
      </w:r>
      <w:r w:rsidR="007D46F9" w:rsidRPr="00A633CF">
        <w:rPr>
          <w:sz w:val="28"/>
          <w:szCs w:val="28"/>
        </w:rPr>
        <w:t xml:space="preserve">пропозиції </w:t>
      </w:r>
      <w:r w:rsidR="000A1679" w:rsidRPr="00A633CF">
        <w:rPr>
          <w:sz w:val="28"/>
          <w:szCs w:val="28"/>
        </w:rPr>
        <w:t xml:space="preserve">представника </w:t>
      </w:r>
      <w:r w:rsidR="007D46F9" w:rsidRPr="00A633CF">
        <w:rPr>
          <w:sz w:val="28"/>
          <w:szCs w:val="28"/>
        </w:rPr>
        <w:t>Мін</w:t>
      </w:r>
      <w:r w:rsidR="0081195D" w:rsidRPr="00A633CF">
        <w:rPr>
          <w:sz w:val="28"/>
          <w:szCs w:val="28"/>
        </w:rPr>
        <w:t>фіну</w:t>
      </w:r>
      <w:r w:rsidR="007D46F9" w:rsidRPr="00A633CF">
        <w:rPr>
          <w:sz w:val="28"/>
          <w:szCs w:val="28"/>
        </w:rPr>
        <w:t xml:space="preserve">, </w:t>
      </w:r>
      <w:r w:rsidR="00686FC0" w:rsidRPr="00A633CF">
        <w:rPr>
          <w:sz w:val="28"/>
          <w:szCs w:val="28"/>
        </w:rPr>
        <w:t xml:space="preserve">представника </w:t>
      </w:r>
      <w:r w:rsidR="00F03F0A" w:rsidRPr="00A633CF">
        <w:rPr>
          <w:sz w:val="28"/>
          <w:szCs w:val="28"/>
        </w:rPr>
        <w:t>Державної р</w:t>
      </w:r>
      <w:r w:rsidR="007D46F9" w:rsidRPr="00A633CF">
        <w:rPr>
          <w:sz w:val="28"/>
          <w:szCs w:val="28"/>
        </w:rPr>
        <w:t>егуляторної служби</w:t>
      </w:r>
      <w:r w:rsidR="00476CF6" w:rsidRPr="00A633CF">
        <w:rPr>
          <w:sz w:val="28"/>
          <w:szCs w:val="28"/>
        </w:rPr>
        <w:t xml:space="preserve"> України</w:t>
      </w:r>
      <w:r w:rsidR="007D46F9" w:rsidRPr="00A633CF">
        <w:rPr>
          <w:sz w:val="28"/>
          <w:szCs w:val="28"/>
        </w:rPr>
        <w:t xml:space="preserve">, </w:t>
      </w:r>
      <w:r w:rsidR="00686FC0" w:rsidRPr="00A633CF">
        <w:rPr>
          <w:sz w:val="28"/>
          <w:szCs w:val="28"/>
        </w:rPr>
        <w:t xml:space="preserve"> представника Ради бізнес-омбудсмена, за умови, що такі пропозиції були надані </w:t>
      </w:r>
      <w:r w:rsidR="007D46F9" w:rsidRPr="00A633CF">
        <w:rPr>
          <w:sz w:val="28"/>
          <w:szCs w:val="28"/>
        </w:rPr>
        <w:t xml:space="preserve">апарату </w:t>
      </w:r>
      <w:r w:rsidR="00580435" w:rsidRPr="00A633CF">
        <w:rPr>
          <w:sz w:val="28"/>
          <w:szCs w:val="28"/>
        </w:rPr>
        <w:t>ДПС</w:t>
      </w:r>
      <w:r w:rsidR="00686FC0" w:rsidRPr="00A633CF">
        <w:rPr>
          <w:sz w:val="28"/>
          <w:szCs w:val="28"/>
        </w:rPr>
        <w:t xml:space="preserve"> за </w:t>
      </w:r>
      <w:r w:rsidR="000F025C" w:rsidRPr="00A633CF">
        <w:rPr>
          <w:sz w:val="28"/>
          <w:szCs w:val="28"/>
        </w:rPr>
        <w:t>п</w:t>
      </w:r>
      <w:r w:rsidR="000F025C" w:rsidRPr="00A633CF">
        <w:rPr>
          <w:rFonts w:ascii="Calibri" w:hAnsi="Calibri" w:cs="Calibri"/>
          <w:sz w:val="28"/>
          <w:szCs w:val="28"/>
        </w:rPr>
        <w:t>'</w:t>
      </w:r>
      <w:r w:rsidR="000F025C" w:rsidRPr="00A633CF">
        <w:rPr>
          <w:sz w:val="28"/>
          <w:szCs w:val="28"/>
        </w:rPr>
        <w:t>ят</w:t>
      </w:r>
      <w:r w:rsidR="000A1679" w:rsidRPr="00A633CF">
        <w:rPr>
          <w:sz w:val="28"/>
          <w:szCs w:val="28"/>
        </w:rPr>
        <w:t>ь</w:t>
      </w:r>
      <w:r w:rsidR="000F025C" w:rsidRPr="00A633CF">
        <w:rPr>
          <w:sz w:val="28"/>
          <w:szCs w:val="28"/>
        </w:rPr>
        <w:t xml:space="preserve"> </w:t>
      </w:r>
      <w:r w:rsidR="00686FC0" w:rsidRPr="00A633CF">
        <w:rPr>
          <w:sz w:val="28"/>
          <w:szCs w:val="28"/>
        </w:rPr>
        <w:t xml:space="preserve"> робочих</w:t>
      </w:r>
      <w:r w:rsidR="00686FC0" w:rsidRPr="00B613F3">
        <w:rPr>
          <w:sz w:val="28"/>
          <w:szCs w:val="28"/>
        </w:rPr>
        <w:t xml:space="preserve"> днів до гранично</w:t>
      </w:r>
      <w:r w:rsidR="00DC39FD">
        <w:rPr>
          <w:sz w:val="28"/>
          <w:szCs w:val="28"/>
        </w:rPr>
        <w:t>го</w:t>
      </w:r>
      <w:r w:rsidR="00686FC0" w:rsidRPr="00B613F3">
        <w:rPr>
          <w:sz w:val="28"/>
          <w:szCs w:val="28"/>
        </w:rPr>
        <w:t xml:space="preserve"> </w:t>
      </w:r>
      <w:r w:rsidR="00DC39FD">
        <w:rPr>
          <w:sz w:val="28"/>
          <w:szCs w:val="28"/>
        </w:rPr>
        <w:t>терміну</w:t>
      </w:r>
      <w:r w:rsidR="00686FC0" w:rsidRPr="00B613F3">
        <w:rPr>
          <w:sz w:val="28"/>
          <w:szCs w:val="28"/>
        </w:rPr>
        <w:t xml:space="preserve"> прийняття рішення за скаргою платника </w:t>
      </w:r>
      <w:r w:rsidR="00580435" w:rsidRPr="00B613F3">
        <w:rPr>
          <w:sz w:val="28"/>
          <w:szCs w:val="28"/>
        </w:rPr>
        <w:t>єдиного внеску</w:t>
      </w:r>
      <w:r w:rsidR="00686FC0" w:rsidRPr="00B613F3">
        <w:rPr>
          <w:sz w:val="28"/>
          <w:szCs w:val="28"/>
        </w:rPr>
        <w:t xml:space="preserve">; або </w:t>
      </w:r>
      <w:r w:rsidRPr="00B613F3">
        <w:rPr>
          <w:sz w:val="28"/>
          <w:szCs w:val="28"/>
        </w:rPr>
        <w:t>підстави</w:t>
      </w:r>
      <w:r w:rsidR="00686FC0" w:rsidRPr="00B613F3">
        <w:rPr>
          <w:sz w:val="28"/>
          <w:szCs w:val="28"/>
        </w:rPr>
        <w:t xml:space="preserve">, з яких висновки </w:t>
      </w:r>
      <w:r w:rsidR="00580435" w:rsidRPr="00B613F3">
        <w:rPr>
          <w:sz w:val="28"/>
          <w:szCs w:val="28"/>
        </w:rPr>
        <w:t>податкового</w:t>
      </w:r>
      <w:r w:rsidR="00686FC0" w:rsidRPr="00B613F3">
        <w:rPr>
          <w:sz w:val="28"/>
          <w:szCs w:val="28"/>
        </w:rPr>
        <w:t xml:space="preserve"> органу, викладені в оскаржуван</w:t>
      </w:r>
      <w:r w:rsidR="00580435" w:rsidRPr="00B613F3">
        <w:rPr>
          <w:sz w:val="28"/>
          <w:szCs w:val="28"/>
        </w:rPr>
        <w:t xml:space="preserve">ій </w:t>
      </w:r>
      <w:proofErr w:type="spellStart"/>
      <w:r w:rsidR="00580435" w:rsidRPr="00B613F3">
        <w:rPr>
          <w:sz w:val="28"/>
          <w:szCs w:val="28"/>
        </w:rPr>
        <w:t>вимозі</w:t>
      </w:r>
      <w:proofErr w:type="spellEnd"/>
      <w:r w:rsidR="00580435" w:rsidRPr="00B613F3">
        <w:rPr>
          <w:sz w:val="28"/>
          <w:szCs w:val="28"/>
        </w:rPr>
        <w:t xml:space="preserve"> </w:t>
      </w:r>
      <w:r w:rsidR="00224C71" w:rsidRPr="00B613F3">
        <w:rPr>
          <w:sz w:val="28"/>
          <w:szCs w:val="28"/>
        </w:rPr>
        <w:t>та/або</w:t>
      </w:r>
      <w:r w:rsidR="00686FC0" w:rsidRPr="00B613F3">
        <w:rPr>
          <w:sz w:val="28"/>
          <w:szCs w:val="28"/>
        </w:rPr>
        <w:t xml:space="preserve"> рішенні, скасовуються повністю чи частково;</w:t>
      </w: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посилання на </w:t>
      </w:r>
      <w:r w:rsidR="00615BAD" w:rsidRPr="00B613F3">
        <w:rPr>
          <w:sz w:val="28"/>
          <w:szCs w:val="28"/>
        </w:rPr>
        <w:t xml:space="preserve">статті </w:t>
      </w:r>
      <w:r w:rsidR="00580435" w:rsidRPr="00B613F3">
        <w:rPr>
          <w:sz w:val="28"/>
          <w:szCs w:val="28"/>
        </w:rPr>
        <w:t>Закону</w:t>
      </w:r>
      <w:r w:rsidR="00881EED" w:rsidRPr="00B613F3">
        <w:rPr>
          <w:sz w:val="28"/>
          <w:szCs w:val="28"/>
        </w:rPr>
        <w:t xml:space="preserve"> </w:t>
      </w:r>
      <w:r w:rsidRPr="00B613F3">
        <w:rPr>
          <w:sz w:val="28"/>
          <w:szCs w:val="28"/>
        </w:rPr>
        <w:t>та інші нормативно-правові акти, якими обґрунтовано рішення про результати розгляду скарги;</w:t>
      </w:r>
      <w:r w:rsidRPr="009F0C5F">
        <w:rPr>
          <w:sz w:val="28"/>
          <w:szCs w:val="28"/>
        </w:rPr>
        <w:t xml:space="preserve"> </w:t>
      </w:r>
    </w:p>
    <w:p w:rsidR="004532BC" w:rsidRDefault="004532BC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Pr="009F0C5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4) у резолютивній частині рішення зазначається висновок про повне чи часткове задоволення скарги або про залишення скарги без задоволення.</w:t>
      </w: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У рішенні про результати розгляду скарги також зазначається про право особи, яка подала скаргу, у разі її незгоди з прийнятим рішенням оскаржити таке рішення </w:t>
      </w:r>
      <w:r w:rsidR="00580435" w:rsidRPr="009F0C5F">
        <w:rPr>
          <w:sz w:val="28"/>
          <w:szCs w:val="28"/>
        </w:rPr>
        <w:t xml:space="preserve">в судовому порядку </w:t>
      </w:r>
      <w:r w:rsidRPr="009F0C5F">
        <w:rPr>
          <w:sz w:val="28"/>
          <w:szCs w:val="28"/>
        </w:rPr>
        <w:t xml:space="preserve">у строки, визначені </w:t>
      </w:r>
      <w:r w:rsidR="00580435" w:rsidRPr="009F0C5F">
        <w:rPr>
          <w:sz w:val="28"/>
          <w:szCs w:val="28"/>
        </w:rPr>
        <w:t>законодавством</w:t>
      </w:r>
      <w:r w:rsidRPr="009F0C5F">
        <w:rPr>
          <w:sz w:val="28"/>
          <w:szCs w:val="28"/>
        </w:rPr>
        <w:t>.</w:t>
      </w:r>
    </w:p>
    <w:p w:rsidR="005C7F19" w:rsidRDefault="005C7F19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>4</w:t>
      </w:r>
      <w:r w:rsidRPr="00B613F3">
        <w:rPr>
          <w:sz w:val="28"/>
          <w:szCs w:val="28"/>
        </w:rPr>
        <w:t xml:space="preserve">. </w:t>
      </w:r>
      <w:r w:rsidR="007D46F9" w:rsidRPr="00B613F3">
        <w:rPr>
          <w:sz w:val="28"/>
          <w:szCs w:val="28"/>
        </w:rPr>
        <w:t xml:space="preserve">Апарат </w:t>
      </w:r>
      <w:r w:rsidR="00580435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має право</w:t>
      </w:r>
      <w:r w:rsidRPr="009F0C5F">
        <w:rPr>
          <w:sz w:val="28"/>
          <w:szCs w:val="28"/>
        </w:rPr>
        <w:t xml:space="preserve"> виправити допущені п</w:t>
      </w:r>
      <w:r w:rsidR="009C06F4" w:rsidRPr="009F0C5F">
        <w:rPr>
          <w:sz w:val="28"/>
          <w:szCs w:val="28"/>
        </w:rPr>
        <w:t>ід час</w:t>
      </w:r>
      <w:r w:rsidRPr="009F0C5F">
        <w:rPr>
          <w:sz w:val="28"/>
          <w:szCs w:val="28"/>
        </w:rPr>
        <w:t xml:space="preserve"> оформленн</w:t>
      </w:r>
      <w:r w:rsidR="009C06F4" w:rsidRPr="009F0C5F">
        <w:rPr>
          <w:sz w:val="28"/>
          <w:szCs w:val="28"/>
        </w:rPr>
        <w:t>я</w:t>
      </w:r>
      <w:r w:rsidRPr="009F0C5F">
        <w:rPr>
          <w:sz w:val="28"/>
          <w:szCs w:val="28"/>
        </w:rPr>
        <w:t xml:space="preserve"> рішення </w:t>
      </w:r>
      <w:r w:rsidR="00013D58" w:rsidRPr="009F0C5F">
        <w:rPr>
          <w:sz w:val="28"/>
          <w:szCs w:val="28"/>
        </w:rPr>
        <w:t>на скаргу</w:t>
      </w:r>
      <w:r w:rsidR="00AD26BF" w:rsidRPr="009F0C5F">
        <w:rPr>
          <w:sz w:val="28"/>
          <w:szCs w:val="28"/>
        </w:rPr>
        <w:t xml:space="preserve"> </w:t>
      </w:r>
      <w:r w:rsidR="00013D58" w:rsidRPr="009F0C5F">
        <w:rPr>
          <w:sz w:val="28"/>
          <w:szCs w:val="28"/>
        </w:rPr>
        <w:t xml:space="preserve">платника єдиного внеску </w:t>
      </w:r>
      <w:r w:rsidRPr="009F0C5F">
        <w:rPr>
          <w:sz w:val="28"/>
          <w:szCs w:val="28"/>
        </w:rPr>
        <w:t xml:space="preserve">описки чи арифметичні помилки, не змінюючи при цьому суть такого рішення. Виправлення проводиться </w:t>
      </w:r>
      <w:r w:rsidR="009C06F4" w:rsidRPr="009F0C5F">
        <w:rPr>
          <w:sz w:val="28"/>
          <w:szCs w:val="28"/>
        </w:rPr>
        <w:t xml:space="preserve">за допомогою </w:t>
      </w:r>
      <w:r w:rsidRPr="009F0C5F">
        <w:rPr>
          <w:sz w:val="28"/>
          <w:szCs w:val="28"/>
        </w:rPr>
        <w:t xml:space="preserve">направлення листа платнику </w:t>
      </w:r>
      <w:r w:rsidR="00580435" w:rsidRPr="009F0C5F">
        <w:rPr>
          <w:sz w:val="28"/>
          <w:szCs w:val="28"/>
        </w:rPr>
        <w:t>єдиного внеску</w:t>
      </w:r>
      <w:r w:rsidRPr="009F0C5F">
        <w:rPr>
          <w:sz w:val="28"/>
          <w:szCs w:val="28"/>
        </w:rPr>
        <w:t>, в якому зазначається зміст виправлених помилок.</w:t>
      </w:r>
    </w:p>
    <w:p w:rsidR="009614B6" w:rsidRPr="009F0C5F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Pr="00A633CF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5. Рішення за результатами розгляду скарги платника </w:t>
      </w:r>
      <w:r w:rsidR="000C52DF" w:rsidRPr="009F0C5F">
        <w:rPr>
          <w:sz w:val="28"/>
          <w:szCs w:val="28"/>
        </w:rPr>
        <w:t>єдиного внеску</w:t>
      </w:r>
      <w:r w:rsidRPr="009F0C5F">
        <w:rPr>
          <w:sz w:val="28"/>
          <w:szCs w:val="28"/>
        </w:rPr>
        <w:t xml:space="preserve"> </w:t>
      </w:r>
      <w:r w:rsidR="0081195D" w:rsidRPr="0081195D">
        <w:rPr>
          <w:sz w:val="28"/>
          <w:szCs w:val="28"/>
        </w:rPr>
        <w:t>підписує</w:t>
      </w:r>
      <w:r w:rsidRPr="009F0C5F">
        <w:rPr>
          <w:sz w:val="28"/>
          <w:szCs w:val="28"/>
        </w:rPr>
        <w:t xml:space="preserve"> </w:t>
      </w:r>
      <w:r w:rsidRPr="00B613F3">
        <w:rPr>
          <w:sz w:val="28"/>
          <w:szCs w:val="28"/>
        </w:rPr>
        <w:t xml:space="preserve">керівник </w:t>
      </w:r>
      <w:r w:rsidR="007D46F9" w:rsidRPr="00B613F3">
        <w:rPr>
          <w:sz w:val="28"/>
          <w:szCs w:val="28"/>
        </w:rPr>
        <w:t xml:space="preserve">апарату </w:t>
      </w:r>
      <w:r w:rsidR="00580435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(його</w:t>
      </w:r>
      <w:r w:rsidRPr="009F0C5F">
        <w:rPr>
          <w:sz w:val="28"/>
          <w:szCs w:val="28"/>
        </w:rPr>
        <w:t xml:space="preserve"> заступник або уповноважена особа). Оригінал рішення після зазначення реєстраційного номера вихідної кореспонденції надсилається (надається) платнику </w:t>
      </w:r>
      <w:r w:rsidR="00580435" w:rsidRPr="009F0C5F">
        <w:rPr>
          <w:sz w:val="28"/>
          <w:szCs w:val="28"/>
        </w:rPr>
        <w:t>єдиного внеску</w:t>
      </w:r>
      <w:r w:rsidR="00427054" w:rsidRPr="009F0C5F">
        <w:rPr>
          <w:sz w:val="28"/>
          <w:szCs w:val="28"/>
        </w:rPr>
        <w:t xml:space="preserve"> в паперовій та/або електронній формі </w:t>
      </w:r>
      <w:r w:rsidR="00100B50" w:rsidRPr="009F0C5F">
        <w:rPr>
          <w:sz w:val="28"/>
          <w:szCs w:val="28"/>
        </w:rPr>
        <w:t>в</w:t>
      </w:r>
      <w:r w:rsidR="00250E11" w:rsidRPr="009F0C5F">
        <w:rPr>
          <w:sz w:val="28"/>
          <w:szCs w:val="28"/>
        </w:rPr>
        <w:t xml:space="preserve"> порядку, </w:t>
      </w:r>
      <w:r w:rsidR="00250E11" w:rsidRPr="00A633CF">
        <w:rPr>
          <w:sz w:val="28"/>
          <w:szCs w:val="28"/>
        </w:rPr>
        <w:t xml:space="preserve">визначеному статтею 42 </w:t>
      </w:r>
      <w:r w:rsidR="00DB6AA2" w:rsidRPr="00A633CF">
        <w:rPr>
          <w:sz w:val="28"/>
          <w:szCs w:val="28"/>
        </w:rPr>
        <w:t xml:space="preserve">глави 1 </w:t>
      </w:r>
      <w:r w:rsidR="002F64D7" w:rsidRPr="00A633CF">
        <w:rPr>
          <w:sz w:val="28"/>
          <w:szCs w:val="28"/>
        </w:rPr>
        <w:t xml:space="preserve">розділу ІІ </w:t>
      </w:r>
      <w:r w:rsidR="00250E11" w:rsidRPr="00A633CF">
        <w:rPr>
          <w:sz w:val="28"/>
          <w:szCs w:val="28"/>
        </w:rPr>
        <w:t>Податкового кодексу України</w:t>
      </w:r>
      <w:r w:rsidR="00DB6AA2" w:rsidRPr="00A633CF">
        <w:rPr>
          <w:sz w:val="28"/>
          <w:szCs w:val="28"/>
        </w:rPr>
        <w:t>.</w:t>
      </w:r>
    </w:p>
    <w:p w:rsidR="00686FC0" w:rsidRPr="00B103F8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>Рішення вважається надісла</w:t>
      </w:r>
      <w:r w:rsidR="00F46BC2" w:rsidRPr="00A633CF">
        <w:rPr>
          <w:sz w:val="28"/>
          <w:szCs w:val="28"/>
        </w:rPr>
        <w:t xml:space="preserve">ним (наданим) юридичній особі – </w:t>
      </w:r>
      <w:r w:rsidRPr="00A633CF">
        <w:rPr>
          <w:sz w:val="28"/>
          <w:szCs w:val="28"/>
        </w:rPr>
        <w:t xml:space="preserve">платнику </w:t>
      </w:r>
      <w:r w:rsidR="000C52DF" w:rsidRPr="00A633CF">
        <w:rPr>
          <w:sz w:val="28"/>
          <w:szCs w:val="28"/>
        </w:rPr>
        <w:t>єдиного внеску</w:t>
      </w:r>
      <w:r w:rsidRPr="00A633CF">
        <w:rPr>
          <w:sz w:val="28"/>
          <w:szCs w:val="28"/>
        </w:rPr>
        <w:t xml:space="preserve">, якщо його </w:t>
      </w:r>
      <w:proofErr w:type="spellStart"/>
      <w:r w:rsidRPr="00A633CF">
        <w:rPr>
          <w:sz w:val="28"/>
          <w:szCs w:val="28"/>
        </w:rPr>
        <w:t>вручено</w:t>
      </w:r>
      <w:proofErr w:type="spellEnd"/>
      <w:r w:rsidRPr="00A633CF">
        <w:rPr>
          <w:sz w:val="28"/>
          <w:szCs w:val="28"/>
        </w:rPr>
        <w:t xml:space="preserve"> посадовій особі або уповноваженій особі такої </w:t>
      </w:r>
      <w:r w:rsidR="00F46BC2" w:rsidRPr="00A633CF">
        <w:rPr>
          <w:sz w:val="28"/>
          <w:szCs w:val="28"/>
        </w:rPr>
        <w:t xml:space="preserve">юридичної особи – </w:t>
      </w:r>
      <w:r w:rsidRPr="00A633CF">
        <w:rPr>
          <w:sz w:val="28"/>
          <w:szCs w:val="28"/>
        </w:rPr>
        <w:t xml:space="preserve">платника </w:t>
      </w:r>
      <w:r w:rsidR="00F12EEA" w:rsidRPr="00A633CF">
        <w:rPr>
          <w:sz w:val="28"/>
          <w:szCs w:val="28"/>
        </w:rPr>
        <w:t>єдиного внеску</w:t>
      </w:r>
      <w:r w:rsidRPr="00A633CF">
        <w:rPr>
          <w:sz w:val="28"/>
          <w:szCs w:val="28"/>
        </w:rPr>
        <w:t xml:space="preserve"> під розписку або надіслано листом з повідомленням про вручення на адресу, зазначену </w:t>
      </w:r>
      <w:r w:rsidR="00100B50" w:rsidRPr="00A633CF">
        <w:rPr>
          <w:sz w:val="28"/>
          <w:szCs w:val="28"/>
        </w:rPr>
        <w:t>в</w:t>
      </w:r>
      <w:r w:rsidRPr="00A633CF">
        <w:rPr>
          <w:sz w:val="28"/>
          <w:szCs w:val="28"/>
        </w:rPr>
        <w:t xml:space="preserve"> скарзі як адреса, на яку </w:t>
      </w:r>
      <w:r w:rsidR="00100B50" w:rsidRPr="00A633CF">
        <w:rPr>
          <w:sz w:val="28"/>
          <w:szCs w:val="28"/>
        </w:rPr>
        <w:t>потрібно</w:t>
      </w:r>
      <w:r w:rsidRPr="00A633CF">
        <w:rPr>
          <w:sz w:val="28"/>
          <w:szCs w:val="28"/>
        </w:rPr>
        <w:t xml:space="preserve"> надіслати рішення за результатами розгляду скарги, а </w:t>
      </w:r>
      <w:r w:rsidR="00100B50" w:rsidRPr="00A633CF">
        <w:rPr>
          <w:sz w:val="28"/>
          <w:szCs w:val="28"/>
        </w:rPr>
        <w:t>в</w:t>
      </w:r>
      <w:r w:rsidRPr="00A633CF">
        <w:rPr>
          <w:sz w:val="28"/>
          <w:szCs w:val="28"/>
        </w:rPr>
        <w:t xml:space="preserve"> разі </w:t>
      </w:r>
      <w:proofErr w:type="spellStart"/>
      <w:r w:rsidRPr="00A633CF">
        <w:rPr>
          <w:sz w:val="28"/>
          <w:szCs w:val="28"/>
        </w:rPr>
        <w:t>незаз</w:t>
      </w:r>
      <w:r w:rsidR="00F46BC2" w:rsidRPr="00A633CF">
        <w:rPr>
          <w:sz w:val="28"/>
          <w:szCs w:val="28"/>
        </w:rPr>
        <w:t>начення</w:t>
      </w:r>
      <w:proofErr w:type="spellEnd"/>
      <w:r w:rsidR="00F46BC2" w:rsidRPr="00A633CF">
        <w:rPr>
          <w:sz w:val="28"/>
          <w:szCs w:val="28"/>
        </w:rPr>
        <w:t xml:space="preserve"> такої адреси в скарзі – </w:t>
      </w:r>
      <w:r w:rsidRPr="00A633CF">
        <w:rPr>
          <w:sz w:val="28"/>
          <w:szCs w:val="28"/>
        </w:rPr>
        <w:t xml:space="preserve">на податкову адресу платника </w:t>
      </w:r>
      <w:r w:rsidR="00580435" w:rsidRPr="00A633CF">
        <w:rPr>
          <w:sz w:val="28"/>
          <w:szCs w:val="28"/>
        </w:rPr>
        <w:t>єдиного внеску</w:t>
      </w:r>
      <w:r w:rsidR="00B103F8" w:rsidRPr="00A633CF">
        <w:rPr>
          <w:sz w:val="28"/>
          <w:szCs w:val="28"/>
        </w:rPr>
        <w:t xml:space="preserve">, або </w:t>
      </w:r>
      <w:r w:rsidR="00B103F8" w:rsidRPr="00A633CF">
        <w:rPr>
          <w:sz w:val="28"/>
          <w:szCs w:val="28"/>
          <w:shd w:val="clear" w:color="auto" w:fill="FFFFFF"/>
        </w:rPr>
        <w:t xml:space="preserve">надіслано у порядку, визначеному пунктом 42.4 статті 42 </w:t>
      </w:r>
      <w:r w:rsidR="002F64D7" w:rsidRPr="00A633CF">
        <w:rPr>
          <w:sz w:val="28"/>
          <w:szCs w:val="28"/>
        </w:rPr>
        <w:t xml:space="preserve">глави 1 </w:t>
      </w:r>
      <w:r w:rsidR="00476CF6" w:rsidRPr="00A633CF">
        <w:rPr>
          <w:sz w:val="28"/>
          <w:szCs w:val="28"/>
        </w:rPr>
        <w:t xml:space="preserve">розділу ІІ </w:t>
      </w:r>
      <w:r w:rsidR="00B103F8" w:rsidRPr="00A633CF">
        <w:rPr>
          <w:sz w:val="28"/>
          <w:szCs w:val="28"/>
          <w:shd w:val="clear" w:color="auto" w:fill="FFFFFF"/>
        </w:rPr>
        <w:t>Податкового кодексу України</w:t>
      </w:r>
      <w:r w:rsidRPr="00A633CF">
        <w:rPr>
          <w:sz w:val="28"/>
          <w:szCs w:val="28"/>
        </w:rPr>
        <w:t>.</w:t>
      </w:r>
    </w:p>
    <w:p w:rsidR="00686FC0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103F8">
        <w:rPr>
          <w:sz w:val="28"/>
          <w:szCs w:val="28"/>
        </w:rPr>
        <w:t>Рішення вважається надісл</w:t>
      </w:r>
      <w:r w:rsidR="00F46BC2" w:rsidRPr="00B103F8">
        <w:rPr>
          <w:sz w:val="28"/>
          <w:szCs w:val="28"/>
        </w:rPr>
        <w:t xml:space="preserve">аним (наданим) фізичній особі – </w:t>
      </w:r>
      <w:r w:rsidRPr="00B103F8">
        <w:rPr>
          <w:sz w:val="28"/>
          <w:szCs w:val="28"/>
        </w:rPr>
        <w:t xml:space="preserve">платнику </w:t>
      </w:r>
      <w:r w:rsidR="00F12EEA" w:rsidRPr="00B103F8">
        <w:rPr>
          <w:sz w:val="28"/>
          <w:szCs w:val="28"/>
        </w:rPr>
        <w:t>єдиного внеску</w:t>
      </w:r>
      <w:r w:rsidRPr="00B103F8">
        <w:rPr>
          <w:sz w:val="28"/>
          <w:szCs w:val="28"/>
        </w:rPr>
        <w:t xml:space="preserve">, якщо його </w:t>
      </w:r>
      <w:proofErr w:type="spellStart"/>
      <w:r w:rsidRPr="00B103F8">
        <w:rPr>
          <w:sz w:val="28"/>
          <w:szCs w:val="28"/>
        </w:rPr>
        <w:t>вручено</w:t>
      </w:r>
      <w:proofErr w:type="spellEnd"/>
      <w:r w:rsidRPr="00B103F8">
        <w:rPr>
          <w:sz w:val="28"/>
          <w:szCs w:val="28"/>
        </w:rPr>
        <w:t xml:space="preserve"> особисто фізичній особі або її </w:t>
      </w:r>
      <w:r w:rsidR="008708BC" w:rsidRPr="00B103F8">
        <w:rPr>
          <w:sz w:val="28"/>
          <w:szCs w:val="28"/>
        </w:rPr>
        <w:t>уповноваженому</w:t>
      </w:r>
      <w:r w:rsidRPr="00B103F8">
        <w:rPr>
          <w:sz w:val="28"/>
          <w:szCs w:val="28"/>
        </w:rPr>
        <w:t xml:space="preserve"> представнику під розписку чи надіслано листом з повідомленням про вручення на адресу, зазначену </w:t>
      </w:r>
      <w:r w:rsidR="00100B50" w:rsidRPr="00B103F8">
        <w:rPr>
          <w:sz w:val="28"/>
          <w:szCs w:val="28"/>
        </w:rPr>
        <w:t>в</w:t>
      </w:r>
      <w:r w:rsidRPr="00B103F8">
        <w:rPr>
          <w:sz w:val="28"/>
          <w:szCs w:val="28"/>
        </w:rPr>
        <w:t xml:space="preserve"> скарзі як адреса, на яку </w:t>
      </w:r>
      <w:r w:rsidR="00100B50" w:rsidRPr="00B103F8">
        <w:rPr>
          <w:sz w:val="28"/>
          <w:szCs w:val="28"/>
        </w:rPr>
        <w:t>потрібно</w:t>
      </w:r>
      <w:r w:rsidRPr="00B103F8">
        <w:rPr>
          <w:sz w:val="28"/>
          <w:szCs w:val="28"/>
        </w:rPr>
        <w:t xml:space="preserve"> надіслати рішення за результатами розгляду скарги, а </w:t>
      </w:r>
      <w:r w:rsidR="00100B50" w:rsidRPr="00B103F8">
        <w:rPr>
          <w:sz w:val="28"/>
          <w:szCs w:val="28"/>
        </w:rPr>
        <w:t>в</w:t>
      </w:r>
      <w:r w:rsidRPr="00B103F8">
        <w:rPr>
          <w:sz w:val="28"/>
          <w:szCs w:val="28"/>
        </w:rPr>
        <w:t xml:space="preserve"> разі </w:t>
      </w:r>
      <w:proofErr w:type="spellStart"/>
      <w:r w:rsidR="00467352" w:rsidRPr="00B103F8">
        <w:rPr>
          <w:sz w:val="28"/>
          <w:szCs w:val="28"/>
        </w:rPr>
        <w:t>незазначення</w:t>
      </w:r>
      <w:proofErr w:type="spellEnd"/>
      <w:r w:rsidR="00F46BC2" w:rsidRPr="00B103F8">
        <w:rPr>
          <w:sz w:val="28"/>
          <w:szCs w:val="28"/>
        </w:rPr>
        <w:t xml:space="preserve"> такої адреси в скарзі – на податкову адресу платника єдиного внеску</w:t>
      </w:r>
      <w:r w:rsidR="00B103F8" w:rsidRPr="00B103F8">
        <w:rPr>
          <w:sz w:val="28"/>
          <w:szCs w:val="28"/>
        </w:rPr>
        <w:t xml:space="preserve"> або </w:t>
      </w:r>
      <w:r w:rsidR="00B103F8" w:rsidRPr="008B4BAD">
        <w:rPr>
          <w:sz w:val="28"/>
          <w:szCs w:val="28"/>
          <w:shd w:val="clear" w:color="auto" w:fill="FFFFFF"/>
        </w:rPr>
        <w:t xml:space="preserve">надіслано у порядку, визначеному </w:t>
      </w:r>
      <w:r w:rsidR="00B103F8" w:rsidRPr="00A633CF">
        <w:rPr>
          <w:sz w:val="28"/>
          <w:szCs w:val="28"/>
          <w:shd w:val="clear" w:color="auto" w:fill="FFFFFF"/>
        </w:rPr>
        <w:t xml:space="preserve">пунктом 42.4 статті 42 </w:t>
      </w:r>
      <w:r w:rsidR="002F64D7" w:rsidRPr="00A633CF">
        <w:rPr>
          <w:sz w:val="28"/>
          <w:szCs w:val="28"/>
        </w:rPr>
        <w:t xml:space="preserve">глави 1 </w:t>
      </w:r>
      <w:r w:rsidR="00476CF6" w:rsidRPr="00A633CF">
        <w:rPr>
          <w:sz w:val="28"/>
          <w:szCs w:val="28"/>
        </w:rPr>
        <w:t xml:space="preserve">розділу ІІ </w:t>
      </w:r>
      <w:r w:rsidR="00B103F8" w:rsidRPr="00A633CF">
        <w:rPr>
          <w:sz w:val="28"/>
          <w:szCs w:val="28"/>
          <w:shd w:val="clear" w:color="auto" w:fill="FFFFFF"/>
        </w:rPr>
        <w:t>Податкового кодексу України</w:t>
      </w:r>
      <w:r w:rsidRPr="00A633CF">
        <w:rPr>
          <w:sz w:val="28"/>
          <w:szCs w:val="28"/>
        </w:rPr>
        <w:t>.</w:t>
      </w:r>
    </w:p>
    <w:p w:rsidR="009614B6" w:rsidRPr="00B103F8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443F44" w:rsidRDefault="00686FC0" w:rsidP="009614B6">
      <w:pPr>
        <w:spacing w:line="360" w:lineRule="auto"/>
        <w:ind w:firstLine="567"/>
        <w:jc w:val="both"/>
        <w:rPr>
          <w:sz w:val="28"/>
          <w:szCs w:val="28"/>
        </w:rPr>
      </w:pPr>
      <w:r w:rsidRPr="00A633CF">
        <w:rPr>
          <w:sz w:val="28"/>
          <w:szCs w:val="28"/>
        </w:rPr>
        <w:t xml:space="preserve">6. </w:t>
      </w:r>
      <w:r w:rsidR="00A078E0" w:rsidRPr="00A633CF">
        <w:rPr>
          <w:sz w:val="28"/>
          <w:szCs w:val="28"/>
        </w:rPr>
        <w:t xml:space="preserve">У разі якщо </w:t>
      </w:r>
      <w:r w:rsidR="007658D5" w:rsidRPr="00A633CF">
        <w:rPr>
          <w:sz w:val="28"/>
          <w:szCs w:val="28"/>
        </w:rPr>
        <w:t xml:space="preserve">відділення </w:t>
      </w:r>
      <w:r w:rsidR="00A078E0" w:rsidRPr="00A633CF">
        <w:rPr>
          <w:sz w:val="28"/>
          <w:szCs w:val="28"/>
        </w:rPr>
        <w:t>пошт</w:t>
      </w:r>
      <w:r w:rsidR="007658D5" w:rsidRPr="00A633CF">
        <w:rPr>
          <w:sz w:val="28"/>
          <w:szCs w:val="28"/>
        </w:rPr>
        <w:t>ового зв</w:t>
      </w:r>
      <w:r w:rsidR="007658D5" w:rsidRPr="00A633CF">
        <w:rPr>
          <w:rFonts w:ascii="Calibri" w:hAnsi="Calibri" w:cs="Calibri"/>
          <w:sz w:val="28"/>
          <w:szCs w:val="28"/>
        </w:rPr>
        <w:t>'</w:t>
      </w:r>
      <w:r w:rsidR="007658D5" w:rsidRPr="00A633CF">
        <w:rPr>
          <w:sz w:val="28"/>
          <w:szCs w:val="28"/>
        </w:rPr>
        <w:t>язку</w:t>
      </w:r>
      <w:r w:rsidR="00A078E0" w:rsidRPr="00A633CF">
        <w:rPr>
          <w:sz w:val="28"/>
          <w:szCs w:val="28"/>
        </w:rPr>
        <w:t xml:space="preserve"> не може вручити платнику єдиного внеску рішення у зв’язку з </w:t>
      </w:r>
      <w:r w:rsidR="004A1508" w:rsidRPr="00A633CF">
        <w:rPr>
          <w:sz w:val="28"/>
          <w:szCs w:val="28"/>
        </w:rPr>
        <w:t xml:space="preserve">його </w:t>
      </w:r>
      <w:r w:rsidR="00A078E0" w:rsidRPr="00A633CF">
        <w:rPr>
          <w:sz w:val="28"/>
          <w:szCs w:val="28"/>
        </w:rPr>
        <w:t>в</w:t>
      </w:r>
      <w:r w:rsidR="004A1508" w:rsidRPr="00A633CF">
        <w:rPr>
          <w:sz w:val="28"/>
          <w:szCs w:val="28"/>
        </w:rPr>
        <w:t xml:space="preserve">ідсутністю за місцезнаходженням, </w:t>
      </w:r>
      <w:r w:rsidR="00A078E0" w:rsidRPr="00A633CF">
        <w:rPr>
          <w:sz w:val="28"/>
          <w:szCs w:val="28"/>
        </w:rPr>
        <w:t xml:space="preserve">відмовою </w:t>
      </w:r>
      <w:r w:rsidR="00115FF2" w:rsidRPr="00A633CF">
        <w:rPr>
          <w:sz w:val="28"/>
          <w:szCs w:val="28"/>
        </w:rPr>
        <w:t xml:space="preserve">отримати </w:t>
      </w:r>
      <w:r w:rsidR="00A078E0" w:rsidRPr="00A633CF">
        <w:rPr>
          <w:sz w:val="28"/>
          <w:szCs w:val="28"/>
        </w:rPr>
        <w:t xml:space="preserve">рішення, незнаходження фактичного місця розташування (місцезнаходження) платника податків або з інших причин, </w:t>
      </w:r>
      <w:r w:rsidR="004A1508" w:rsidRPr="00A633CF">
        <w:rPr>
          <w:sz w:val="28"/>
          <w:szCs w:val="28"/>
        </w:rPr>
        <w:t xml:space="preserve">рішення </w:t>
      </w:r>
      <w:r w:rsidR="00A078E0" w:rsidRPr="00A633CF">
        <w:rPr>
          <w:sz w:val="28"/>
          <w:szCs w:val="28"/>
        </w:rPr>
        <w:t xml:space="preserve">вважається врученим платнику податків у день, зазначений </w:t>
      </w:r>
      <w:r w:rsidR="00115FF2" w:rsidRPr="00A633CF">
        <w:rPr>
          <w:sz w:val="28"/>
          <w:szCs w:val="28"/>
        </w:rPr>
        <w:t>відділенням поштового зв</w:t>
      </w:r>
      <w:r w:rsidR="00115FF2" w:rsidRPr="00A633CF">
        <w:rPr>
          <w:rFonts w:ascii="Calibri" w:hAnsi="Calibri" w:cs="Calibri"/>
          <w:sz w:val="28"/>
          <w:szCs w:val="28"/>
        </w:rPr>
        <w:t>'</w:t>
      </w:r>
      <w:r w:rsidR="00115FF2" w:rsidRPr="00A633CF">
        <w:rPr>
          <w:sz w:val="28"/>
          <w:szCs w:val="28"/>
        </w:rPr>
        <w:t>язку в</w:t>
      </w:r>
      <w:r w:rsidR="00A078E0" w:rsidRPr="00A633CF">
        <w:rPr>
          <w:sz w:val="28"/>
          <w:szCs w:val="28"/>
        </w:rPr>
        <w:t xml:space="preserve"> повідомленні про вручення із зазначенням причини невручення.</w:t>
      </w:r>
    </w:p>
    <w:p w:rsidR="009614B6" w:rsidRDefault="009614B6" w:rsidP="009614B6">
      <w:pPr>
        <w:spacing w:line="360" w:lineRule="auto"/>
        <w:ind w:firstLine="567"/>
        <w:jc w:val="both"/>
        <w:rPr>
          <w:sz w:val="28"/>
          <w:szCs w:val="28"/>
        </w:rPr>
      </w:pPr>
    </w:p>
    <w:p w:rsidR="00686FC0" w:rsidRPr="00B613F3" w:rsidRDefault="00686FC0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9F0C5F">
        <w:rPr>
          <w:sz w:val="28"/>
          <w:szCs w:val="28"/>
        </w:rPr>
        <w:t xml:space="preserve">7. </w:t>
      </w:r>
      <w:r w:rsidRPr="00B613F3">
        <w:rPr>
          <w:sz w:val="28"/>
          <w:szCs w:val="28"/>
        </w:rPr>
        <w:t xml:space="preserve">Копія рішення, прийнятого </w:t>
      </w:r>
      <w:r w:rsidR="007D46F9" w:rsidRPr="00B613F3">
        <w:rPr>
          <w:sz w:val="28"/>
          <w:szCs w:val="28"/>
        </w:rPr>
        <w:t xml:space="preserve">апаратом </w:t>
      </w:r>
      <w:r w:rsidR="00F46BC2" w:rsidRPr="00B613F3">
        <w:rPr>
          <w:sz w:val="28"/>
          <w:szCs w:val="28"/>
        </w:rPr>
        <w:t>ДПС</w:t>
      </w:r>
      <w:r w:rsidRPr="00B613F3">
        <w:rPr>
          <w:sz w:val="28"/>
          <w:szCs w:val="28"/>
        </w:rPr>
        <w:t xml:space="preserve"> за результатами розгляду скарги платника </w:t>
      </w:r>
      <w:r w:rsidR="00F46BC2" w:rsidRPr="00B613F3">
        <w:rPr>
          <w:sz w:val="28"/>
          <w:szCs w:val="28"/>
        </w:rPr>
        <w:t>єдиного внеску</w:t>
      </w:r>
      <w:r w:rsidRPr="00B613F3">
        <w:rPr>
          <w:sz w:val="28"/>
          <w:szCs w:val="28"/>
        </w:rPr>
        <w:t xml:space="preserve">, надсилається для виконання до </w:t>
      </w:r>
      <w:r w:rsidR="00F46BC2" w:rsidRPr="00B613F3">
        <w:rPr>
          <w:sz w:val="28"/>
          <w:szCs w:val="28"/>
        </w:rPr>
        <w:t>податкових</w:t>
      </w:r>
      <w:r w:rsidRPr="00B613F3">
        <w:rPr>
          <w:sz w:val="28"/>
          <w:szCs w:val="28"/>
        </w:rPr>
        <w:t xml:space="preserve"> органів, </w:t>
      </w:r>
      <w:r w:rsidR="00707E3B" w:rsidRPr="00B613F3">
        <w:rPr>
          <w:sz w:val="28"/>
          <w:szCs w:val="28"/>
        </w:rPr>
        <w:t xml:space="preserve">вимоги та/або </w:t>
      </w:r>
      <w:r w:rsidRPr="00B613F3">
        <w:rPr>
          <w:sz w:val="28"/>
          <w:szCs w:val="28"/>
        </w:rPr>
        <w:t>рішення яких оскаржувалос</w:t>
      </w:r>
      <w:r w:rsidR="00100B50" w:rsidRPr="00B613F3">
        <w:rPr>
          <w:sz w:val="28"/>
          <w:szCs w:val="28"/>
        </w:rPr>
        <w:t>я</w:t>
      </w:r>
      <w:r w:rsidRPr="00B613F3">
        <w:rPr>
          <w:sz w:val="28"/>
          <w:szCs w:val="28"/>
        </w:rPr>
        <w:t>.</w:t>
      </w:r>
    </w:p>
    <w:p w:rsidR="00043AC1" w:rsidRDefault="00043AC1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 xml:space="preserve">Платник єдиного внеску </w:t>
      </w:r>
      <w:proofErr w:type="spellStart"/>
      <w:r w:rsidRPr="00B613F3">
        <w:rPr>
          <w:sz w:val="28"/>
          <w:szCs w:val="28"/>
        </w:rPr>
        <w:t>зобов</w:t>
      </w:r>
      <w:proofErr w:type="spellEnd"/>
      <w:r w:rsidRPr="00B613F3">
        <w:rPr>
          <w:sz w:val="28"/>
          <w:szCs w:val="28"/>
          <w:lang w:val="ru-RU"/>
        </w:rPr>
        <w:t>’</w:t>
      </w:r>
      <w:proofErr w:type="spellStart"/>
      <w:r w:rsidRPr="00B613F3">
        <w:rPr>
          <w:sz w:val="28"/>
          <w:szCs w:val="28"/>
        </w:rPr>
        <w:t>язаний</w:t>
      </w:r>
      <w:proofErr w:type="spellEnd"/>
      <w:r w:rsidRPr="00B613F3">
        <w:rPr>
          <w:sz w:val="28"/>
          <w:szCs w:val="28"/>
        </w:rPr>
        <w:t xml:space="preserve"> самостійно сплатити узгоджену суму недоїмки (суми пені, штрафів) протягом десяти календарних днів після отримання рішення за результатом розгляду скарги.</w:t>
      </w:r>
    </w:p>
    <w:p w:rsidR="009614B6" w:rsidRPr="00B613F3" w:rsidRDefault="009614B6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112111" w:rsidRDefault="007D46F9" w:rsidP="009D1EF2">
      <w:pPr>
        <w:spacing w:line="360" w:lineRule="auto"/>
        <w:ind w:firstLine="567"/>
        <w:jc w:val="both"/>
        <w:rPr>
          <w:sz w:val="28"/>
          <w:szCs w:val="28"/>
        </w:rPr>
      </w:pPr>
      <w:r w:rsidRPr="00B613F3">
        <w:rPr>
          <w:sz w:val="28"/>
          <w:szCs w:val="28"/>
        </w:rPr>
        <w:t>8</w:t>
      </w:r>
      <w:r w:rsidR="00672689" w:rsidRPr="00B613F3">
        <w:rPr>
          <w:sz w:val="28"/>
          <w:szCs w:val="28"/>
        </w:rPr>
        <w:t xml:space="preserve">. </w:t>
      </w:r>
      <w:r w:rsidR="008C2A9C" w:rsidRPr="00B613F3">
        <w:rPr>
          <w:sz w:val="28"/>
          <w:szCs w:val="28"/>
        </w:rPr>
        <w:t xml:space="preserve">Рішення </w:t>
      </w:r>
      <w:r w:rsidR="005B2F74" w:rsidRPr="00B613F3">
        <w:rPr>
          <w:sz w:val="28"/>
          <w:szCs w:val="28"/>
        </w:rPr>
        <w:t xml:space="preserve">апарату </w:t>
      </w:r>
      <w:r w:rsidR="008C2A9C" w:rsidRPr="00B613F3">
        <w:rPr>
          <w:sz w:val="28"/>
          <w:szCs w:val="28"/>
        </w:rPr>
        <w:t xml:space="preserve">ДПС, прийняті за результатами розгляду скарги платника єдиного </w:t>
      </w:r>
      <w:r w:rsidR="00AB33FA" w:rsidRPr="00B613F3">
        <w:rPr>
          <w:sz w:val="28"/>
          <w:szCs w:val="28"/>
        </w:rPr>
        <w:t>внеску разом з матеріалами розгляду скарги</w:t>
      </w:r>
      <w:r w:rsidR="00672689" w:rsidRPr="00B613F3">
        <w:rPr>
          <w:sz w:val="28"/>
          <w:szCs w:val="28"/>
        </w:rPr>
        <w:t xml:space="preserve">, зберігаються </w:t>
      </w:r>
      <w:r w:rsidR="00AB33FA" w:rsidRPr="00B613F3">
        <w:rPr>
          <w:sz w:val="28"/>
          <w:szCs w:val="28"/>
        </w:rPr>
        <w:t xml:space="preserve">в </w:t>
      </w:r>
      <w:proofErr w:type="spellStart"/>
      <w:r w:rsidR="005B2F74" w:rsidRPr="00B613F3">
        <w:rPr>
          <w:sz w:val="28"/>
          <w:szCs w:val="28"/>
        </w:rPr>
        <w:t>апараті</w:t>
      </w:r>
      <w:proofErr w:type="spellEnd"/>
      <w:r w:rsidR="005B2F74" w:rsidRPr="00B613F3">
        <w:rPr>
          <w:sz w:val="28"/>
          <w:szCs w:val="28"/>
        </w:rPr>
        <w:t xml:space="preserve"> </w:t>
      </w:r>
      <w:r w:rsidR="00AB33FA" w:rsidRPr="00B613F3">
        <w:rPr>
          <w:sz w:val="28"/>
          <w:szCs w:val="28"/>
        </w:rPr>
        <w:t xml:space="preserve">ДПС </w:t>
      </w:r>
      <w:r w:rsidR="00672689" w:rsidRPr="00B613F3">
        <w:rPr>
          <w:sz w:val="28"/>
          <w:szCs w:val="28"/>
        </w:rPr>
        <w:t xml:space="preserve">протягом </w:t>
      </w:r>
      <w:r w:rsidR="000F025C" w:rsidRPr="00B613F3">
        <w:rPr>
          <w:sz w:val="28"/>
          <w:szCs w:val="28"/>
        </w:rPr>
        <w:t>п</w:t>
      </w:r>
      <w:r w:rsidR="003706C0" w:rsidRPr="00B613F3">
        <w:rPr>
          <w:sz w:val="28"/>
          <w:szCs w:val="28"/>
          <w:lang w:val="ru-RU"/>
        </w:rPr>
        <w:t>’</w:t>
      </w:r>
      <w:proofErr w:type="spellStart"/>
      <w:r w:rsidR="000F025C" w:rsidRPr="00B613F3">
        <w:rPr>
          <w:sz w:val="28"/>
          <w:szCs w:val="28"/>
        </w:rPr>
        <w:t>ят</w:t>
      </w:r>
      <w:r w:rsidR="00AD785B" w:rsidRPr="00B613F3">
        <w:rPr>
          <w:sz w:val="28"/>
          <w:szCs w:val="28"/>
        </w:rPr>
        <w:t>и</w:t>
      </w:r>
      <w:proofErr w:type="spellEnd"/>
      <w:r w:rsidR="000F025C" w:rsidRPr="00B613F3">
        <w:rPr>
          <w:sz w:val="28"/>
          <w:szCs w:val="28"/>
        </w:rPr>
        <w:t xml:space="preserve"> </w:t>
      </w:r>
      <w:r w:rsidR="00672689" w:rsidRPr="00B613F3">
        <w:rPr>
          <w:sz w:val="28"/>
          <w:szCs w:val="28"/>
        </w:rPr>
        <w:t xml:space="preserve"> років.</w:t>
      </w:r>
    </w:p>
    <w:p w:rsidR="009F0C5F" w:rsidRPr="009F0C5F" w:rsidRDefault="009F0C5F" w:rsidP="009D1EF2">
      <w:pPr>
        <w:spacing w:line="360" w:lineRule="auto"/>
        <w:ind w:firstLine="567"/>
        <w:jc w:val="both"/>
        <w:rPr>
          <w:sz w:val="28"/>
          <w:szCs w:val="28"/>
        </w:rPr>
      </w:pPr>
    </w:p>
    <w:p w:rsidR="007E6C33" w:rsidRDefault="007E6C33" w:rsidP="009D1EF2">
      <w:pPr>
        <w:rPr>
          <w:b/>
          <w:sz w:val="28"/>
          <w:szCs w:val="28"/>
        </w:rPr>
      </w:pPr>
    </w:p>
    <w:p w:rsidR="002071B4" w:rsidRPr="009F0C5F" w:rsidRDefault="002071B4" w:rsidP="009D1EF2">
      <w:pPr>
        <w:rPr>
          <w:b/>
          <w:sz w:val="28"/>
          <w:szCs w:val="28"/>
        </w:rPr>
      </w:pPr>
      <w:r w:rsidRPr="009F0C5F">
        <w:rPr>
          <w:b/>
          <w:sz w:val="28"/>
          <w:szCs w:val="28"/>
        </w:rPr>
        <w:t xml:space="preserve">Директор Департаменту </w:t>
      </w:r>
    </w:p>
    <w:p w:rsidR="00E04141" w:rsidRPr="009F0C5F" w:rsidRDefault="002071B4" w:rsidP="009D1EF2">
      <w:pPr>
        <w:rPr>
          <w:b/>
          <w:sz w:val="28"/>
          <w:szCs w:val="28"/>
        </w:rPr>
      </w:pPr>
      <w:r w:rsidRPr="009F0C5F">
        <w:rPr>
          <w:b/>
          <w:sz w:val="28"/>
          <w:szCs w:val="28"/>
        </w:rPr>
        <w:t>податкової політики</w:t>
      </w:r>
      <w:r w:rsidR="00224C71" w:rsidRPr="009F0C5F">
        <w:rPr>
          <w:b/>
          <w:sz w:val="28"/>
          <w:szCs w:val="28"/>
        </w:rPr>
        <w:t xml:space="preserve">                                                      </w:t>
      </w:r>
      <w:r w:rsidRPr="009F0C5F">
        <w:rPr>
          <w:b/>
          <w:sz w:val="28"/>
          <w:szCs w:val="28"/>
        </w:rPr>
        <w:t>Лариса МАКСИМЕНКО</w:t>
      </w:r>
    </w:p>
    <w:sectPr w:rsidR="00E04141" w:rsidRPr="009F0C5F" w:rsidSect="00BB09A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CD" w:rsidRDefault="00C343CD" w:rsidP="00092100">
      <w:r>
        <w:separator/>
      </w:r>
    </w:p>
  </w:endnote>
  <w:endnote w:type="continuationSeparator" w:id="0">
    <w:p w:rsidR="00C343CD" w:rsidRDefault="00C343CD" w:rsidP="0009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CD" w:rsidRDefault="00C343CD" w:rsidP="00092100">
      <w:r>
        <w:separator/>
      </w:r>
    </w:p>
  </w:footnote>
  <w:footnote w:type="continuationSeparator" w:id="0">
    <w:p w:rsidR="00C343CD" w:rsidRDefault="00C343CD" w:rsidP="0009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556800"/>
      <w:docPartObj>
        <w:docPartGallery w:val="Page Numbers (Top of Page)"/>
        <w:docPartUnique/>
      </w:docPartObj>
    </w:sdtPr>
    <w:sdtEndPr/>
    <w:sdtContent>
      <w:p w:rsidR="008F667B" w:rsidRDefault="001F4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76" w:rsidRPr="00296E76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8F667B" w:rsidRDefault="008F66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42D"/>
    <w:multiLevelType w:val="hybridMultilevel"/>
    <w:tmpl w:val="D04A63CA"/>
    <w:lvl w:ilvl="0" w:tplc="394ED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59260F"/>
    <w:multiLevelType w:val="hybridMultilevel"/>
    <w:tmpl w:val="1C16F4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3D72"/>
    <w:multiLevelType w:val="hybridMultilevel"/>
    <w:tmpl w:val="427265AE"/>
    <w:lvl w:ilvl="0" w:tplc="71183E44">
      <w:start w:val="1"/>
      <w:numFmt w:val="decimal"/>
      <w:lvlText w:val="%1."/>
      <w:lvlJc w:val="left"/>
      <w:pPr>
        <w:ind w:left="136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" w15:restartNumberingAfterBreak="0">
    <w:nsid w:val="4FAC3773"/>
    <w:multiLevelType w:val="hybridMultilevel"/>
    <w:tmpl w:val="04A22702"/>
    <w:lvl w:ilvl="0" w:tplc="A858D7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6E86BA5"/>
    <w:multiLevelType w:val="hybridMultilevel"/>
    <w:tmpl w:val="8452C020"/>
    <w:lvl w:ilvl="0" w:tplc="B6FA06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EF4293"/>
    <w:multiLevelType w:val="hybridMultilevel"/>
    <w:tmpl w:val="EC7AC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B"/>
    <w:rsid w:val="0000156F"/>
    <w:rsid w:val="000043C3"/>
    <w:rsid w:val="00010321"/>
    <w:rsid w:val="00013D58"/>
    <w:rsid w:val="00020E80"/>
    <w:rsid w:val="00040FF4"/>
    <w:rsid w:val="000433F4"/>
    <w:rsid w:val="00043AC1"/>
    <w:rsid w:val="00060223"/>
    <w:rsid w:val="0006057F"/>
    <w:rsid w:val="000667DF"/>
    <w:rsid w:val="00073FCE"/>
    <w:rsid w:val="000764F1"/>
    <w:rsid w:val="0008303C"/>
    <w:rsid w:val="00084278"/>
    <w:rsid w:val="00084945"/>
    <w:rsid w:val="0008512C"/>
    <w:rsid w:val="0009040D"/>
    <w:rsid w:val="00092100"/>
    <w:rsid w:val="00093959"/>
    <w:rsid w:val="000A01D1"/>
    <w:rsid w:val="000A0ABD"/>
    <w:rsid w:val="000A1679"/>
    <w:rsid w:val="000A21FE"/>
    <w:rsid w:val="000A2C97"/>
    <w:rsid w:val="000B6943"/>
    <w:rsid w:val="000C06BE"/>
    <w:rsid w:val="000C32A8"/>
    <w:rsid w:val="000C52DF"/>
    <w:rsid w:val="000C59B1"/>
    <w:rsid w:val="000C7DCC"/>
    <w:rsid w:val="000D308B"/>
    <w:rsid w:val="000D4462"/>
    <w:rsid w:val="000E1B79"/>
    <w:rsid w:val="000E4491"/>
    <w:rsid w:val="000E6B44"/>
    <w:rsid w:val="000F025C"/>
    <w:rsid w:val="00100B50"/>
    <w:rsid w:val="0010607D"/>
    <w:rsid w:val="00106BAE"/>
    <w:rsid w:val="00110AA1"/>
    <w:rsid w:val="00112111"/>
    <w:rsid w:val="00115FF2"/>
    <w:rsid w:val="00125C9F"/>
    <w:rsid w:val="00131ED3"/>
    <w:rsid w:val="001405AC"/>
    <w:rsid w:val="00146E98"/>
    <w:rsid w:val="00150C63"/>
    <w:rsid w:val="001710E4"/>
    <w:rsid w:val="001856CF"/>
    <w:rsid w:val="001952A0"/>
    <w:rsid w:val="001A05BB"/>
    <w:rsid w:val="001A5A77"/>
    <w:rsid w:val="001A62C1"/>
    <w:rsid w:val="001B23B6"/>
    <w:rsid w:val="001B51AC"/>
    <w:rsid w:val="001C3AB4"/>
    <w:rsid w:val="001F456E"/>
    <w:rsid w:val="00205F0F"/>
    <w:rsid w:val="002071B4"/>
    <w:rsid w:val="00216E82"/>
    <w:rsid w:val="0022020B"/>
    <w:rsid w:val="00221E1F"/>
    <w:rsid w:val="00224C71"/>
    <w:rsid w:val="00233E91"/>
    <w:rsid w:val="002346F2"/>
    <w:rsid w:val="0023717C"/>
    <w:rsid w:val="00250E11"/>
    <w:rsid w:val="0025411D"/>
    <w:rsid w:val="00260924"/>
    <w:rsid w:val="00270619"/>
    <w:rsid w:val="00272362"/>
    <w:rsid w:val="00272CCA"/>
    <w:rsid w:val="00273115"/>
    <w:rsid w:val="0027356D"/>
    <w:rsid w:val="002815EF"/>
    <w:rsid w:val="0028636E"/>
    <w:rsid w:val="00296D88"/>
    <w:rsid w:val="00296E76"/>
    <w:rsid w:val="002A0E6E"/>
    <w:rsid w:val="002A2C55"/>
    <w:rsid w:val="002A5EBC"/>
    <w:rsid w:val="002A69C4"/>
    <w:rsid w:val="002B5BFD"/>
    <w:rsid w:val="002D2CDE"/>
    <w:rsid w:val="002D433B"/>
    <w:rsid w:val="002E4215"/>
    <w:rsid w:val="002F64D7"/>
    <w:rsid w:val="00330CC3"/>
    <w:rsid w:val="00336386"/>
    <w:rsid w:val="003367AF"/>
    <w:rsid w:val="00344302"/>
    <w:rsid w:val="0034762A"/>
    <w:rsid w:val="00362D0C"/>
    <w:rsid w:val="003706C0"/>
    <w:rsid w:val="0037489C"/>
    <w:rsid w:val="00383088"/>
    <w:rsid w:val="00384095"/>
    <w:rsid w:val="0039612C"/>
    <w:rsid w:val="003963E9"/>
    <w:rsid w:val="003A0CEE"/>
    <w:rsid w:val="003B283C"/>
    <w:rsid w:val="003C6AEB"/>
    <w:rsid w:val="003F1FD4"/>
    <w:rsid w:val="00400CA3"/>
    <w:rsid w:val="00402328"/>
    <w:rsid w:val="00402743"/>
    <w:rsid w:val="00403366"/>
    <w:rsid w:val="0040785C"/>
    <w:rsid w:val="00410599"/>
    <w:rsid w:val="004105F7"/>
    <w:rsid w:val="004124B5"/>
    <w:rsid w:val="004131AC"/>
    <w:rsid w:val="0042228D"/>
    <w:rsid w:val="00422E3B"/>
    <w:rsid w:val="00427054"/>
    <w:rsid w:val="0043465A"/>
    <w:rsid w:val="00435092"/>
    <w:rsid w:val="004409AA"/>
    <w:rsid w:val="00443F44"/>
    <w:rsid w:val="004532BC"/>
    <w:rsid w:val="00463A2A"/>
    <w:rsid w:val="00467352"/>
    <w:rsid w:val="004758FA"/>
    <w:rsid w:val="00476CF6"/>
    <w:rsid w:val="004855BA"/>
    <w:rsid w:val="00492A82"/>
    <w:rsid w:val="004A1508"/>
    <w:rsid w:val="004A713C"/>
    <w:rsid w:val="004B0731"/>
    <w:rsid w:val="004B36C1"/>
    <w:rsid w:val="004B3F66"/>
    <w:rsid w:val="004B65C5"/>
    <w:rsid w:val="004C633B"/>
    <w:rsid w:val="004E5522"/>
    <w:rsid w:val="004F0E13"/>
    <w:rsid w:val="00502406"/>
    <w:rsid w:val="00506169"/>
    <w:rsid w:val="00516C95"/>
    <w:rsid w:val="00525A00"/>
    <w:rsid w:val="0054271F"/>
    <w:rsid w:val="00546B5E"/>
    <w:rsid w:val="00547B30"/>
    <w:rsid w:val="00556E99"/>
    <w:rsid w:val="00561178"/>
    <w:rsid w:val="00563126"/>
    <w:rsid w:val="00567A5D"/>
    <w:rsid w:val="00575C0B"/>
    <w:rsid w:val="00580435"/>
    <w:rsid w:val="00585A09"/>
    <w:rsid w:val="00591099"/>
    <w:rsid w:val="00592316"/>
    <w:rsid w:val="005959D7"/>
    <w:rsid w:val="005A1063"/>
    <w:rsid w:val="005A3ADB"/>
    <w:rsid w:val="005A58F8"/>
    <w:rsid w:val="005B2764"/>
    <w:rsid w:val="005B2F74"/>
    <w:rsid w:val="005C7F19"/>
    <w:rsid w:val="005D20A7"/>
    <w:rsid w:val="005D263E"/>
    <w:rsid w:val="00600657"/>
    <w:rsid w:val="006050AD"/>
    <w:rsid w:val="00605EA2"/>
    <w:rsid w:val="00606B8F"/>
    <w:rsid w:val="00615BAD"/>
    <w:rsid w:val="00616A61"/>
    <w:rsid w:val="00620E25"/>
    <w:rsid w:val="00625D45"/>
    <w:rsid w:val="00626C73"/>
    <w:rsid w:val="00645D50"/>
    <w:rsid w:val="00651186"/>
    <w:rsid w:val="00656EF6"/>
    <w:rsid w:val="006622C1"/>
    <w:rsid w:val="006705A0"/>
    <w:rsid w:val="00672689"/>
    <w:rsid w:val="00673463"/>
    <w:rsid w:val="00674B87"/>
    <w:rsid w:val="00684C61"/>
    <w:rsid w:val="00686FC0"/>
    <w:rsid w:val="00687716"/>
    <w:rsid w:val="00696FCD"/>
    <w:rsid w:val="006A409D"/>
    <w:rsid w:val="006C5C80"/>
    <w:rsid w:val="006D0324"/>
    <w:rsid w:val="006D2102"/>
    <w:rsid w:val="006F0AD5"/>
    <w:rsid w:val="006F0D2F"/>
    <w:rsid w:val="006F0E6C"/>
    <w:rsid w:val="006F1889"/>
    <w:rsid w:val="006F56E4"/>
    <w:rsid w:val="00706DE9"/>
    <w:rsid w:val="00707E3B"/>
    <w:rsid w:val="00713E52"/>
    <w:rsid w:val="00726D93"/>
    <w:rsid w:val="00730AB0"/>
    <w:rsid w:val="00734FEF"/>
    <w:rsid w:val="007461A6"/>
    <w:rsid w:val="00754E25"/>
    <w:rsid w:val="00761C71"/>
    <w:rsid w:val="0076437E"/>
    <w:rsid w:val="00764856"/>
    <w:rsid w:val="007658D5"/>
    <w:rsid w:val="00772773"/>
    <w:rsid w:val="00775582"/>
    <w:rsid w:val="00791961"/>
    <w:rsid w:val="007A5E55"/>
    <w:rsid w:val="007B3F9A"/>
    <w:rsid w:val="007B6D16"/>
    <w:rsid w:val="007C121D"/>
    <w:rsid w:val="007C3E38"/>
    <w:rsid w:val="007D46F9"/>
    <w:rsid w:val="007D6627"/>
    <w:rsid w:val="007D7565"/>
    <w:rsid w:val="007E132B"/>
    <w:rsid w:val="007E3780"/>
    <w:rsid w:val="007E4079"/>
    <w:rsid w:val="007E6C33"/>
    <w:rsid w:val="007F07AA"/>
    <w:rsid w:val="0081195D"/>
    <w:rsid w:val="00812CB1"/>
    <w:rsid w:val="008259CA"/>
    <w:rsid w:val="0082665A"/>
    <w:rsid w:val="00836B68"/>
    <w:rsid w:val="00844C70"/>
    <w:rsid w:val="00847D64"/>
    <w:rsid w:val="00853BD5"/>
    <w:rsid w:val="00854BA0"/>
    <w:rsid w:val="00855C19"/>
    <w:rsid w:val="008708BC"/>
    <w:rsid w:val="00881EED"/>
    <w:rsid w:val="00884102"/>
    <w:rsid w:val="00884D9D"/>
    <w:rsid w:val="0088638C"/>
    <w:rsid w:val="00890AAD"/>
    <w:rsid w:val="008925B2"/>
    <w:rsid w:val="008B14B4"/>
    <w:rsid w:val="008B4BAD"/>
    <w:rsid w:val="008B5CB3"/>
    <w:rsid w:val="008C2A9C"/>
    <w:rsid w:val="008C5D8A"/>
    <w:rsid w:val="008C6CEC"/>
    <w:rsid w:val="008D0652"/>
    <w:rsid w:val="008D21D1"/>
    <w:rsid w:val="008E1FFE"/>
    <w:rsid w:val="008E601A"/>
    <w:rsid w:val="008E6BD6"/>
    <w:rsid w:val="008F667B"/>
    <w:rsid w:val="008F6DA3"/>
    <w:rsid w:val="00915F05"/>
    <w:rsid w:val="0092023A"/>
    <w:rsid w:val="00937627"/>
    <w:rsid w:val="00943DDE"/>
    <w:rsid w:val="009507A3"/>
    <w:rsid w:val="0095345E"/>
    <w:rsid w:val="009614B6"/>
    <w:rsid w:val="00964AE1"/>
    <w:rsid w:val="00964F7C"/>
    <w:rsid w:val="00972C2D"/>
    <w:rsid w:val="0097722F"/>
    <w:rsid w:val="009B365C"/>
    <w:rsid w:val="009B3C80"/>
    <w:rsid w:val="009C06F4"/>
    <w:rsid w:val="009C17CA"/>
    <w:rsid w:val="009D1EF2"/>
    <w:rsid w:val="009D4D6E"/>
    <w:rsid w:val="009E4393"/>
    <w:rsid w:val="009E457D"/>
    <w:rsid w:val="009F006C"/>
    <w:rsid w:val="009F0C5F"/>
    <w:rsid w:val="009F14BB"/>
    <w:rsid w:val="009F5FE1"/>
    <w:rsid w:val="00A07698"/>
    <w:rsid w:val="00A078E0"/>
    <w:rsid w:val="00A152A4"/>
    <w:rsid w:val="00A37C6A"/>
    <w:rsid w:val="00A444FC"/>
    <w:rsid w:val="00A50467"/>
    <w:rsid w:val="00A545A7"/>
    <w:rsid w:val="00A55CD1"/>
    <w:rsid w:val="00A633CF"/>
    <w:rsid w:val="00A65124"/>
    <w:rsid w:val="00A67B96"/>
    <w:rsid w:val="00A72AC6"/>
    <w:rsid w:val="00A8395F"/>
    <w:rsid w:val="00A86EEE"/>
    <w:rsid w:val="00A932AC"/>
    <w:rsid w:val="00A9710B"/>
    <w:rsid w:val="00AA11F1"/>
    <w:rsid w:val="00AA409A"/>
    <w:rsid w:val="00AA4C68"/>
    <w:rsid w:val="00AB33FA"/>
    <w:rsid w:val="00AD26BF"/>
    <w:rsid w:val="00AD785B"/>
    <w:rsid w:val="00AE00A8"/>
    <w:rsid w:val="00AE2420"/>
    <w:rsid w:val="00AE5703"/>
    <w:rsid w:val="00AF52DA"/>
    <w:rsid w:val="00B00E8B"/>
    <w:rsid w:val="00B1036A"/>
    <w:rsid w:val="00B103F8"/>
    <w:rsid w:val="00B1153E"/>
    <w:rsid w:val="00B129BD"/>
    <w:rsid w:val="00B2553C"/>
    <w:rsid w:val="00B25A52"/>
    <w:rsid w:val="00B313C7"/>
    <w:rsid w:val="00B33296"/>
    <w:rsid w:val="00B55BE2"/>
    <w:rsid w:val="00B6067E"/>
    <w:rsid w:val="00B60CAA"/>
    <w:rsid w:val="00B613F3"/>
    <w:rsid w:val="00B74937"/>
    <w:rsid w:val="00B7514D"/>
    <w:rsid w:val="00B81219"/>
    <w:rsid w:val="00B825EF"/>
    <w:rsid w:val="00B86BB9"/>
    <w:rsid w:val="00B92740"/>
    <w:rsid w:val="00BA735F"/>
    <w:rsid w:val="00BA74C4"/>
    <w:rsid w:val="00BB09A4"/>
    <w:rsid w:val="00BB2A31"/>
    <w:rsid w:val="00BB2AF6"/>
    <w:rsid w:val="00BB5A0A"/>
    <w:rsid w:val="00BB6288"/>
    <w:rsid w:val="00BD201A"/>
    <w:rsid w:val="00BD4D4A"/>
    <w:rsid w:val="00BE16E3"/>
    <w:rsid w:val="00BE223A"/>
    <w:rsid w:val="00BE2E72"/>
    <w:rsid w:val="00BF35D0"/>
    <w:rsid w:val="00BF3DE2"/>
    <w:rsid w:val="00BF5910"/>
    <w:rsid w:val="00BF78E2"/>
    <w:rsid w:val="00C009FB"/>
    <w:rsid w:val="00C02704"/>
    <w:rsid w:val="00C23438"/>
    <w:rsid w:val="00C26DE3"/>
    <w:rsid w:val="00C329E5"/>
    <w:rsid w:val="00C343CD"/>
    <w:rsid w:val="00C651CA"/>
    <w:rsid w:val="00C662FF"/>
    <w:rsid w:val="00C75D98"/>
    <w:rsid w:val="00C851B0"/>
    <w:rsid w:val="00C8628B"/>
    <w:rsid w:val="00C93E33"/>
    <w:rsid w:val="00C9589E"/>
    <w:rsid w:val="00C977F5"/>
    <w:rsid w:val="00CA2320"/>
    <w:rsid w:val="00CA682D"/>
    <w:rsid w:val="00CB7279"/>
    <w:rsid w:val="00CE1854"/>
    <w:rsid w:val="00CE2699"/>
    <w:rsid w:val="00CE4A7D"/>
    <w:rsid w:val="00CE4E6E"/>
    <w:rsid w:val="00CE549A"/>
    <w:rsid w:val="00CE7135"/>
    <w:rsid w:val="00CF55D2"/>
    <w:rsid w:val="00CF63FA"/>
    <w:rsid w:val="00D00048"/>
    <w:rsid w:val="00D00F22"/>
    <w:rsid w:val="00D04BE7"/>
    <w:rsid w:val="00D04FF5"/>
    <w:rsid w:val="00D05E57"/>
    <w:rsid w:val="00D07049"/>
    <w:rsid w:val="00D23411"/>
    <w:rsid w:val="00D23D6C"/>
    <w:rsid w:val="00D30506"/>
    <w:rsid w:val="00D4349F"/>
    <w:rsid w:val="00D45A8F"/>
    <w:rsid w:val="00D625AB"/>
    <w:rsid w:val="00D83528"/>
    <w:rsid w:val="00D8548E"/>
    <w:rsid w:val="00D866B8"/>
    <w:rsid w:val="00D94F33"/>
    <w:rsid w:val="00DA42DE"/>
    <w:rsid w:val="00DB3074"/>
    <w:rsid w:val="00DB32B0"/>
    <w:rsid w:val="00DB408D"/>
    <w:rsid w:val="00DB46DA"/>
    <w:rsid w:val="00DB4A3D"/>
    <w:rsid w:val="00DB6AA2"/>
    <w:rsid w:val="00DC39FD"/>
    <w:rsid w:val="00DD2DF8"/>
    <w:rsid w:val="00DE064C"/>
    <w:rsid w:val="00DE3E21"/>
    <w:rsid w:val="00DE4B82"/>
    <w:rsid w:val="00DF0A36"/>
    <w:rsid w:val="00E0003A"/>
    <w:rsid w:val="00E02AA9"/>
    <w:rsid w:val="00E03800"/>
    <w:rsid w:val="00E04141"/>
    <w:rsid w:val="00E0635A"/>
    <w:rsid w:val="00E10537"/>
    <w:rsid w:val="00E16516"/>
    <w:rsid w:val="00E17645"/>
    <w:rsid w:val="00E24C10"/>
    <w:rsid w:val="00E34094"/>
    <w:rsid w:val="00E3629B"/>
    <w:rsid w:val="00E36BB5"/>
    <w:rsid w:val="00E53E68"/>
    <w:rsid w:val="00E572D2"/>
    <w:rsid w:val="00E72A5A"/>
    <w:rsid w:val="00E73175"/>
    <w:rsid w:val="00E75BA5"/>
    <w:rsid w:val="00E82006"/>
    <w:rsid w:val="00E9377B"/>
    <w:rsid w:val="00EA0A8A"/>
    <w:rsid w:val="00EA76B7"/>
    <w:rsid w:val="00EB37EC"/>
    <w:rsid w:val="00EB755B"/>
    <w:rsid w:val="00ED1F75"/>
    <w:rsid w:val="00ED2F0F"/>
    <w:rsid w:val="00EE3B41"/>
    <w:rsid w:val="00EE7AD6"/>
    <w:rsid w:val="00EF0A20"/>
    <w:rsid w:val="00EF768E"/>
    <w:rsid w:val="00F03F0A"/>
    <w:rsid w:val="00F04CA7"/>
    <w:rsid w:val="00F12E30"/>
    <w:rsid w:val="00F12EEA"/>
    <w:rsid w:val="00F21067"/>
    <w:rsid w:val="00F21AFF"/>
    <w:rsid w:val="00F22AD7"/>
    <w:rsid w:val="00F3781C"/>
    <w:rsid w:val="00F40978"/>
    <w:rsid w:val="00F46BC2"/>
    <w:rsid w:val="00F51BC8"/>
    <w:rsid w:val="00F60B6E"/>
    <w:rsid w:val="00F66230"/>
    <w:rsid w:val="00F702CE"/>
    <w:rsid w:val="00F7132D"/>
    <w:rsid w:val="00F82236"/>
    <w:rsid w:val="00F83D04"/>
    <w:rsid w:val="00F8490B"/>
    <w:rsid w:val="00F8580B"/>
    <w:rsid w:val="00F8615D"/>
    <w:rsid w:val="00F916FB"/>
    <w:rsid w:val="00FA6A40"/>
    <w:rsid w:val="00FB165F"/>
    <w:rsid w:val="00FC3843"/>
    <w:rsid w:val="00FD0FA4"/>
    <w:rsid w:val="00FE2CED"/>
    <w:rsid w:val="00FE37A4"/>
    <w:rsid w:val="00FE5D04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FACD"/>
  <w15:docId w15:val="{5A622388-EA07-4AB9-9CEB-67EE6480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2B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E13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E13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132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E1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13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E8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0E8B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210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210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210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92100"/>
    <w:rPr>
      <w:rFonts w:eastAsiaTheme="minorEastAsia"/>
      <w:sz w:val="24"/>
      <w:szCs w:val="24"/>
    </w:rPr>
  </w:style>
  <w:style w:type="paragraph" w:styleId="aa">
    <w:name w:val="No Spacing"/>
    <w:uiPriority w:val="1"/>
    <w:qFormat/>
    <w:rsid w:val="008E601A"/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BE16E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BF35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35D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BF35D0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5D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BF35D0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57CC-4BB4-4C97-B683-2477FB2E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3030</Words>
  <Characters>19923</Characters>
  <Application>Microsoft Office Word</Application>
  <DocSecurity>0</DocSecurity>
  <Lines>166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ТЕТЯНА ВАЛЕРІЇВНА</dc:creator>
  <cp:lastModifiedBy>Дорошкова Наталія Олександрівна</cp:lastModifiedBy>
  <cp:revision>3</cp:revision>
  <cp:lastPrinted>2021-08-30T09:24:00Z</cp:lastPrinted>
  <dcterms:created xsi:type="dcterms:W3CDTF">2021-09-27T13:56:00Z</dcterms:created>
  <dcterms:modified xsi:type="dcterms:W3CDTF">2021-09-28T06:36:00Z</dcterms:modified>
</cp:coreProperties>
</file>