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9676F" w14:textId="77777777" w:rsidR="008D19CC" w:rsidRPr="008D19CC" w:rsidRDefault="00E62435" w:rsidP="008D19CC">
      <w:pPr>
        <w:jc w:val="center"/>
        <w:rPr>
          <w:rStyle w:val="fontstyle01"/>
          <w:lang w:val="ru-RU"/>
        </w:rPr>
      </w:pPr>
      <w:r>
        <w:rPr>
          <w:rStyle w:val="fontstyle01"/>
        </w:rPr>
        <w:t>Повідомлення про оприлюднення</w:t>
      </w:r>
      <w:r>
        <w:rPr>
          <w:b/>
          <w:bCs/>
          <w:color w:val="000000"/>
          <w:sz w:val="28"/>
          <w:szCs w:val="28"/>
        </w:rPr>
        <w:br/>
      </w:r>
      <w:r w:rsidR="007F41DF" w:rsidRPr="007F41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проекту постанови Кабінету Міністрів України </w:t>
      </w:r>
      <w:r w:rsidR="007F41DF" w:rsidRPr="007F41D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"Про внесення змін до постанови Кабінету Міністрів України </w:t>
      </w:r>
      <w:r w:rsidR="007F41DF" w:rsidRPr="007F41D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від 7 травня 1998 р. № 653"</w:t>
      </w:r>
    </w:p>
    <w:p w14:paraId="5101FB2B" w14:textId="77777777" w:rsidR="008D19CC" w:rsidRDefault="008D19CC" w:rsidP="008D19CC">
      <w:pPr>
        <w:ind w:firstLine="567"/>
        <w:jc w:val="both"/>
        <w:rPr>
          <w:rStyle w:val="fontstyle21"/>
        </w:rPr>
      </w:pPr>
    </w:p>
    <w:p w14:paraId="540D8566" w14:textId="77777777" w:rsidR="007F41DF" w:rsidRPr="007F41DF" w:rsidRDefault="00E62435" w:rsidP="007F41D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</w:rPr>
        <w:t xml:space="preserve">Міністерство фінансів України повідомляє про оприлюднення </w:t>
      </w:r>
      <w:r w:rsidR="007F41DF" w:rsidRPr="007F41DF">
        <w:rPr>
          <w:rStyle w:val="fontstyle21"/>
        </w:rPr>
        <w:t xml:space="preserve">проекту постанови Кабінету Міністрів України "Про внесення змін до постанови Кабінету Міністрів України від 7 травня 1998 р. № 653" </w:t>
      </w:r>
      <w:r>
        <w:rPr>
          <w:rStyle w:val="fontstyle21"/>
        </w:rPr>
        <w:t>(далі – про</w:t>
      </w:r>
      <w:r w:rsidR="008D19CC">
        <w:rPr>
          <w:rStyle w:val="fontstyle21"/>
        </w:rPr>
        <w:t>е</w:t>
      </w:r>
      <w:r w:rsidR="007F41DF">
        <w:rPr>
          <w:rStyle w:val="fontstyle21"/>
        </w:rPr>
        <w:t xml:space="preserve">кт постанови), яким </w:t>
      </w:r>
      <w:r w:rsidR="007F41DF" w:rsidRPr="007F41DF">
        <w:rPr>
          <w:rFonts w:ascii="Times New Roman" w:hAnsi="Times New Roman" w:cs="Times New Roman"/>
          <w:color w:val="000000"/>
          <w:sz w:val="28"/>
          <w:szCs w:val="28"/>
        </w:rPr>
        <w:t>передбачається визначити окрему процедуру для продажу бурштину</w:t>
      </w:r>
      <w:r w:rsidR="007F41DF" w:rsidRPr="007F41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F41DF" w:rsidRPr="007F41DF">
        <w:rPr>
          <w:rFonts w:ascii="Times New Roman" w:hAnsi="Times New Roman" w:cs="Times New Roman"/>
          <w:color w:val="000000"/>
          <w:sz w:val="28"/>
          <w:szCs w:val="28"/>
        </w:rPr>
        <w:t xml:space="preserve">з огляду на те, що у Державному фонді зберігається значна кількість </w:t>
      </w:r>
      <w:r w:rsidR="00AC088B">
        <w:rPr>
          <w:rFonts w:ascii="Times New Roman" w:hAnsi="Times New Roman" w:cs="Times New Roman"/>
          <w:color w:val="000000"/>
          <w:sz w:val="28"/>
          <w:szCs w:val="28"/>
        </w:rPr>
        <w:t xml:space="preserve">бурштину в сировині </w:t>
      </w:r>
      <w:r w:rsidR="007F41DF" w:rsidRPr="007F41DF">
        <w:rPr>
          <w:rFonts w:ascii="Times New Roman" w:hAnsi="Times New Roman" w:cs="Times New Roman"/>
          <w:color w:val="000000"/>
          <w:sz w:val="28"/>
          <w:szCs w:val="28"/>
        </w:rPr>
        <w:t xml:space="preserve">і при цьому спостерігається стале зниження кількості звернень суб'єктів господарювання до Держсховища щодо </w:t>
      </w:r>
      <w:r w:rsidR="00AC088B">
        <w:rPr>
          <w:rFonts w:ascii="Times New Roman" w:hAnsi="Times New Roman" w:cs="Times New Roman"/>
          <w:color w:val="000000"/>
          <w:sz w:val="28"/>
          <w:szCs w:val="28"/>
        </w:rPr>
        <w:t xml:space="preserve">його </w:t>
      </w:r>
      <w:r w:rsidR="007F41DF" w:rsidRPr="007F41DF">
        <w:rPr>
          <w:rFonts w:ascii="Times New Roman" w:hAnsi="Times New Roman" w:cs="Times New Roman"/>
          <w:color w:val="000000"/>
          <w:sz w:val="28"/>
          <w:szCs w:val="28"/>
        </w:rPr>
        <w:t xml:space="preserve">придбання за діючою процедурою. Водночас стосовно інших цінностей, зарахованих до Державного фонду, пропонується залишити продаж за діючим порядком, враховуючи незмінність якісних характеристик дорогоцінних металів і дорогоцінного каміння, оскільки умови та строк зберігання не впливають на їх фізико-хімічні властивості. </w:t>
      </w:r>
    </w:p>
    <w:p w14:paraId="25C37FA9" w14:textId="77777777" w:rsidR="007F41DF" w:rsidRPr="007F41DF" w:rsidRDefault="007F41DF" w:rsidP="007F41D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1DF">
        <w:rPr>
          <w:rFonts w:ascii="Times New Roman" w:hAnsi="Times New Roman" w:cs="Times New Roman"/>
          <w:color w:val="000000"/>
          <w:sz w:val="28"/>
          <w:szCs w:val="28"/>
        </w:rPr>
        <w:t>Суб’єктами відносин відповідно до цього порядку є Мінфін, Держсховище, ДП "</w:t>
      </w:r>
      <w:proofErr w:type="spellStart"/>
      <w:r w:rsidRPr="007F41DF">
        <w:rPr>
          <w:rFonts w:ascii="Times New Roman" w:hAnsi="Times New Roman" w:cs="Times New Roman"/>
          <w:color w:val="000000"/>
          <w:sz w:val="28"/>
          <w:szCs w:val="28"/>
        </w:rPr>
        <w:t>Прозорро.Продажі</w:t>
      </w:r>
      <w:proofErr w:type="spellEnd"/>
      <w:r w:rsidRPr="007F41DF">
        <w:rPr>
          <w:rFonts w:ascii="Times New Roman" w:hAnsi="Times New Roman" w:cs="Times New Roman"/>
          <w:color w:val="000000"/>
          <w:sz w:val="28"/>
          <w:szCs w:val="28"/>
        </w:rPr>
        <w:t>", авторизовані електронні майданчики та суб'єкти господарювання.</w:t>
      </w:r>
    </w:p>
    <w:p w14:paraId="5805358F" w14:textId="77777777" w:rsidR="00E62435" w:rsidRDefault="00E62435" w:rsidP="00E62435">
      <w:pPr>
        <w:ind w:firstLine="567"/>
        <w:jc w:val="both"/>
        <w:rPr>
          <w:rStyle w:val="fontstyle21"/>
        </w:rPr>
      </w:pPr>
      <w:r>
        <w:rPr>
          <w:rStyle w:val="fontstyle21"/>
        </w:rPr>
        <w:t>Про</w:t>
      </w:r>
      <w:r w:rsidR="008D19CC">
        <w:rPr>
          <w:rStyle w:val="fontstyle21"/>
        </w:rPr>
        <w:t>е</w:t>
      </w:r>
      <w:r>
        <w:rPr>
          <w:rStyle w:val="fontstyle21"/>
        </w:rPr>
        <w:t xml:space="preserve">кт </w:t>
      </w:r>
      <w:r w:rsidR="007F41DF">
        <w:rPr>
          <w:rStyle w:val="fontstyle21"/>
        </w:rPr>
        <w:t>постанови</w:t>
      </w:r>
      <w:r>
        <w:rPr>
          <w:rStyle w:val="fontstyle21"/>
        </w:rPr>
        <w:t xml:space="preserve"> та аналіз його регуляторного впливу оприлюднені на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офіційному вебсайті Міністерства фінансів України (www.</w:t>
      </w:r>
      <w:r w:rsidR="0012140D">
        <w:rPr>
          <w:rStyle w:val="fontstyle21"/>
          <w:lang w:val="en-US"/>
        </w:rPr>
        <w:t>mof</w:t>
      </w:r>
      <w:r>
        <w:rPr>
          <w:rStyle w:val="fontstyle21"/>
        </w:rPr>
        <w:t>.gov.ua в рубриці "Законодавство</w:t>
      </w:r>
      <w:r w:rsidR="008D19CC">
        <w:rPr>
          <w:rStyle w:val="fontstyle21"/>
        </w:rPr>
        <w:t>/</w:t>
      </w:r>
      <w:r>
        <w:rPr>
          <w:rStyle w:val="fontstyle21"/>
        </w:rPr>
        <w:t>Про</w:t>
      </w:r>
      <w:r w:rsidR="00DF2DB2">
        <w:rPr>
          <w:rStyle w:val="fontstyle21"/>
        </w:rPr>
        <w:t>е</w:t>
      </w:r>
      <w:r>
        <w:rPr>
          <w:rStyle w:val="fontstyle21"/>
        </w:rPr>
        <w:t>кти регуляторних актів для обговорення</w:t>
      </w:r>
      <w:r w:rsidR="008D19CC">
        <w:rPr>
          <w:rStyle w:val="fontstyle21"/>
        </w:rPr>
        <w:t>/</w:t>
      </w:r>
      <w:r>
        <w:rPr>
          <w:rStyle w:val="fontstyle21"/>
        </w:rPr>
        <w:t>Про</w:t>
      </w:r>
      <w:r w:rsidR="00DF2DB2">
        <w:rPr>
          <w:rStyle w:val="fontstyle21"/>
        </w:rPr>
        <w:t>е</w:t>
      </w:r>
      <w:r>
        <w:rPr>
          <w:rStyle w:val="fontstyle21"/>
        </w:rPr>
        <w:t>кти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регуляторних актів для обговорення у 202</w:t>
      </w:r>
      <w:r w:rsidR="005B71DC">
        <w:rPr>
          <w:rStyle w:val="fontstyle21"/>
        </w:rPr>
        <w:t>2</w:t>
      </w:r>
      <w:r w:rsidR="008D19CC">
        <w:rPr>
          <w:rStyle w:val="fontstyle21"/>
        </w:rPr>
        <w:t xml:space="preserve"> р.</w:t>
      </w:r>
      <w:r>
        <w:rPr>
          <w:rStyle w:val="fontstyle21"/>
        </w:rPr>
        <w:t>").</w:t>
      </w:r>
    </w:p>
    <w:p w14:paraId="5AE48D82" w14:textId="77777777" w:rsidR="00E62435" w:rsidRDefault="00E62435" w:rsidP="00E62435">
      <w:pPr>
        <w:ind w:firstLine="567"/>
        <w:jc w:val="both"/>
        <w:rPr>
          <w:rStyle w:val="fontstyle21"/>
        </w:rPr>
      </w:pPr>
      <w:r>
        <w:rPr>
          <w:rStyle w:val="fontstyle21"/>
        </w:rPr>
        <w:t>Зауваження та пропозиції до про</w:t>
      </w:r>
      <w:r w:rsidR="007F41DF">
        <w:rPr>
          <w:rStyle w:val="fontstyle21"/>
        </w:rPr>
        <w:t>е</w:t>
      </w:r>
      <w:r>
        <w:rPr>
          <w:rStyle w:val="fontstyle21"/>
        </w:rPr>
        <w:t xml:space="preserve">кту </w:t>
      </w:r>
      <w:r w:rsidR="007F41DF">
        <w:rPr>
          <w:rStyle w:val="fontstyle21"/>
        </w:rPr>
        <w:t>постанови</w:t>
      </w:r>
      <w:r>
        <w:rPr>
          <w:rStyle w:val="fontstyle21"/>
        </w:rPr>
        <w:t xml:space="preserve"> надавати на поштову або</w:t>
      </w:r>
      <w:r w:rsidR="00146D9D">
        <w:rPr>
          <w:rStyle w:val="fontstyle21"/>
        </w:rPr>
        <w:t xml:space="preserve"> </w:t>
      </w:r>
      <w:r>
        <w:rPr>
          <w:rStyle w:val="fontstyle21"/>
        </w:rPr>
        <w:t>електронну адресу:</w:t>
      </w:r>
    </w:p>
    <w:p w14:paraId="0D1596E9" w14:textId="77777777" w:rsidR="00E62435" w:rsidRDefault="00E62435" w:rsidP="00E62435">
      <w:pPr>
        <w:ind w:firstLine="567"/>
        <w:jc w:val="both"/>
        <w:rPr>
          <w:rStyle w:val="fontstyle21"/>
        </w:rPr>
      </w:pPr>
      <w:r>
        <w:rPr>
          <w:rStyle w:val="fontstyle21"/>
        </w:rPr>
        <w:t>Міністерство фінансів України, вул. Грушевського, 12/2, м. Київ-8, 01008,</w:t>
      </w:r>
    </w:p>
    <w:p w14:paraId="104B2497" w14:textId="3C9AC9F2" w:rsidR="00E62435" w:rsidRDefault="00E62435" w:rsidP="00E62435">
      <w:pPr>
        <w:ind w:firstLine="567"/>
        <w:jc w:val="both"/>
        <w:rPr>
          <w:rStyle w:val="fontstyle21"/>
        </w:rPr>
      </w:pPr>
      <w:r>
        <w:rPr>
          <w:rStyle w:val="fontstyle21"/>
        </w:rPr>
        <w:t>е-</w:t>
      </w:r>
      <w:proofErr w:type="spellStart"/>
      <w:r>
        <w:rPr>
          <w:rStyle w:val="fontstyle21"/>
        </w:rPr>
        <w:t>mail</w:t>
      </w:r>
      <w:proofErr w:type="spellEnd"/>
      <w:r>
        <w:rPr>
          <w:rStyle w:val="fontstyle21"/>
        </w:rPr>
        <w:t xml:space="preserve">: </w:t>
      </w:r>
      <w:hyperlink r:id="rId4" w:history="1">
        <w:r w:rsidR="00AB47CA" w:rsidRPr="00AB47C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infomf</w:t>
        </w:r>
        <w:r w:rsidR="00AB47CA" w:rsidRPr="00AB47C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AB47CA" w:rsidRPr="00AB47C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minfin</w:t>
        </w:r>
        <w:r w:rsidR="00AB47CA" w:rsidRPr="00AB47C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B47CA" w:rsidRPr="00AB47C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AB47CA" w:rsidRPr="00AB47C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B47CA" w:rsidRPr="00AB47C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  <w:r w:rsidR="00AB47CA" w:rsidRPr="00AB47C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B47CA">
        <w:rPr>
          <w:rStyle w:val="fontstyle21"/>
        </w:rPr>
        <w:t xml:space="preserve">  </w:t>
      </w:r>
      <w:hyperlink r:id="rId5" w:history="1">
        <w:r w:rsidR="00AB47CA" w:rsidRPr="0087440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sergiyko</w:t>
        </w:r>
        <w:r w:rsidR="00AB47CA" w:rsidRPr="0087440E">
          <w:rPr>
            <w:rStyle w:val="a5"/>
            <w:rFonts w:ascii="Times New Roman" w:hAnsi="Times New Roman" w:cs="Times New Roman"/>
            <w:sz w:val="28"/>
            <w:szCs w:val="28"/>
          </w:rPr>
          <w:t>@minfin.gov.ua</w:t>
        </w:r>
      </w:hyperlink>
      <w:r>
        <w:rPr>
          <w:rStyle w:val="fontstyle21"/>
        </w:rPr>
        <w:t>.</w:t>
      </w:r>
    </w:p>
    <w:p w14:paraId="2DC77452" w14:textId="77777777" w:rsidR="00E62435" w:rsidRDefault="00E62435" w:rsidP="00E62435">
      <w:pPr>
        <w:ind w:firstLine="567"/>
        <w:jc w:val="both"/>
        <w:rPr>
          <w:rStyle w:val="fontstyle21"/>
        </w:rPr>
      </w:pPr>
      <w:r>
        <w:rPr>
          <w:rStyle w:val="fontstyle21"/>
        </w:rPr>
        <w:t>Державна регуляторна служба України, вул. Арсенальна, буд. 9/11, м. Київ,</w:t>
      </w:r>
      <w:r w:rsidRPr="00E62435">
        <w:rPr>
          <w:rStyle w:val="fontstyle21"/>
          <w:lang w:val="ru-RU"/>
        </w:rPr>
        <w:t xml:space="preserve"> </w:t>
      </w:r>
      <w:r>
        <w:rPr>
          <w:rStyle w:val="fontstyle21"/>
        </w:rPr>
        <w:t>01011, е-</w:t>
      </w:r>
      <w:proofErr w:type="spellStart"/>
      <w:r>
        <w:rPr>
          <w:rStyle w:val="fontstyle21"/>
        </w:rPr>
        <w:t>mail</w:t>
      </w:r>
      <w:proofErr w:type="spellEnd"/>
      <w:r>
        <w:rPr>
          <w:rStyle w:val="fontstyle21"/>
        </w:rPr>
        <w:t xml:space="preserve">: </w:t>
      </w:r>
      <w:hyperlink r:id="rId6" w:history="1">
        <w:r w:rsidRPr="00C8784C">
          <w:rPr>
            <w:rStyle w:val="a5"/>
            <w:rFonts w:ascii="Times New Roman" w:hAnsi="Times New Roman" w:cs="Times New Roman"/>
            <w:sz w:val="28"/>
            <w:szCs w:val="28"/>
          </w:rPr>
          <w:t>inform@dkrp.gov.ua</w:t>
        </w:r>
      </w:hyperlink>
      <w:r>
        <w:rPr>
          <w:rStyle w:val="fontstyle21"/>
        </w:rPr>
        <w:t>.</w:t>
      </w:r>
    </w:p>
    <w:p w14:paraId="57C641DC" w14:textId="77777777" w:rsidR="0043664A" w:rsidRDefault="00E62435" w:rsidP="00E62435">
      <w:pPr>
        <w:ind w:firstLine="567"/>
        <w:jc w:val="both"/>
      </w:pPr>
      <w:r>
        <w:rPr>
          <w:rStyle w:val="fontstyle21"/>
        </w:rPr>
        <w:t>Зауваження та пропозиції до про</w:t>
      </w:r>
      <w:r w:rsidR="007F41DF">
        <w:rPr>
          <w:rStyle w:val="fontstyle21"/>
        </w:rPr>
        <w:t>е</w:t>
      </w:r>
      <w:r>
        <w:rPr>
          <w:rStyle w:val="fontstyle21"/>
        </w:rPr>
        <w:t xml:space="preserve">кту </w:t>
      </w:r>
      <w:r w:rsidR="007F41DF">
        <w:rPr>
          <w:rStyle w:val="fontstyle21"/>
        </w:rPr>
        <w:t>постанови</w:t>
      </w:r>
      <w:r>
        <w:rPr>
          <w:rStyle w:val="fontstyle21"/>
        </w:rPr>
        <w:t xml:space="preserve"> приймаються протягом місяця з</w:t>
      </w:r>
      <w:r w:rsidRPr="00E62435">
        <w:rPr>
          <w:rStyle w:val="fontstyle21"/>
          <w:lang w:val="ru-RU"/>
        </w:rPr>
        <w:t xml:space="preserve"> </w:t>
      </w:r>
      <w:r>
        <w:rPr>
          <w:rStyle w:val="fontstyle21"/>
        </w:rPr>
        <w:t>дня оприлюднення.</w:t>
      </w:r>
    </w:p>
    <w:p w14:paraId="6BD9671E" w14:textId="77777777" w:rsidR="003E187C" w:rsidRPr="003E187C" w:rsidRDefault="003E187C" w:rsidP="003E18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55CDB5" w14:textId="77777777" w:rsidR="003E187C" w:rsidRPr="003E187C" w:rsidRDefault="00DF2DB2" w:rsidP="00DF2D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sectPr w:rsidR="003E187C" w:rsidRPr="003E187C" w:rsidSect="00E62435">
      <w:pgSz w:w="11906" w:h="16838"/>
      <w:pgMar w:top="1134" w:right="624" w:bottom="1418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435"/>
    <w:rsid w:val="0012140D"/>
    <w:rsid w:val="00146D9D"/>
    <w:rsid w:val="001B0490"/>
    <w:rsid w:val="002C1901"/>
    <w:rsid w:val="003E187C"/>
    <w:rsid w:val="005B71DC"/>
    <w:rsid w:val="007A1617"/>
    <w:rsid w:val="007F41DF"/>
    <w:rsid w:val="008D19CC"/>
    <w:rsid w:val="009C7294"/>
    <w:rsid w:val="00AB47CA"/>
    <w:rsid w:val="00AC088B"/>
    <w:rsid w:val="00B7764E"/>
    <w:rsid w:val="00BC46AD"/>
    <w:rsid w:val="00C84B30"/>
    <w:rsid w:val="00CB0205"/>
    <w:rsid w:val="00DF2DB2"/>
    <w:rsid w:val="00E62435"/>
    <w:rsid w:val="00EE7968"/>
    <w:rsid w:val="00F6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C8B9"/>
  <w15:chartTrackingRefBased/>
  <w15:docId w15:val="{AEF58FD1-4A5F-4F1D-834C-500965AD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6243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6243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rvts23">
    <w:name w:val="rvts23"/>
    <w:rsid w:val="00E62435"/>
  </w:style>
  <w:style w:type="paragraph" w:styleId="a3">
    <w:name w:val="Balloon Text"/>
    <w:basedOn w:val="a"/>
    <w:link w:val="a4"/>
    <w:uiPriority w:val="99"/>
    <w:semiHidden/>
    <w:unhideWhenUsed/>
    <w:rsid w:val="00E62435"/>
    <w:rPr>
      <w:rFonts w:ascii="Tahoma" w:eastAsia="Calibri" w:hAnsi="Tahoma" w:cs="Tahoma"/>
      <w:sz w:val="16"/>
      <w:szCs w:val="16"/>
      <w:lang w:val="ru-RU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62435"/>
    <w:rPr>
      <w:rFonts w:ascii="Tahoma" w:eastAsia="Calibri" w:hAnsi="Tahoma" w:cs="Tahoma"/>
      <w:sz w:val="16"/>
      <w:szCs w:val="16"/>
      <w:lang w:val="ru-RU"/>
    </w:rPr>
  </w:style>
  <w:style w:type="character" w:styleId="a5">
    <w:name w:val="Hyperlink"/>
    <w:basedOn w:val="a0"/>
    <w:uiPriority w:val="99"/>
    <w:unhideWhenUsed/>
    <w:rsid w:val="00E6243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B4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@dkrp.gov.ua" TargetMode="External"/><Relationship Id="rId5" Type="http://schemas.openxmlformats.org/officeDocument/2006/relationships/hyperlink" Target="mailto:sergiyko@minfin.gov.ua" TargetMode="External"/><Relationship Id="rId4" Type="http://schemas.openxmlformats.org/officeDocument/2006/relationships/hyperlink" Target="mailto:infomf@minfi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1266</Words>
  <Characters>722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Алена</cp:lastModifiedBy>
  <cp:revision>7</cp:revision>
  <cp:lastPrinted>2022-02-14T08:31:00Z</cp:lastPrinted>
  <dcterms:created xsi:type="dcterms:W3CDTF">2022-02-11T10:19:00Z</dcterms:created>
  <dcterms:modified xsi:type="dcterms:W3CDTF">2022-06-03T07:58:00Z</dcterms:modified>
</cp:coreProperties>
</file>