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FD" w:rsidRDefault="007561FD" w:rsidP="007561FD">
      <w:pPr>
        <w:jc w:val="both"/>
        <w:rPr>
          <w:b/>
          <w:color w:val="FF0000"/>
          <w:lang w:val="uk-UA"/>
        </w:rPr>
      </w:pPr>
      <w:bookmarkStart w:id="0" w:name="_GoBack"/>
      <w:bookmarkEnd w:id="0"/>
    </w:p>
    <w:p w:rsidR="007561FD" w:rsidRDefault="007561FD" w:rsidP="007561FD">
      <w:pPr>
        <w:pBdr>
          <w:bottom w:val="single" w:sz="12" w:space="1" w:color="auto"/>
        </w:pBdr>
        <w:jc w:val="center"/>
        <w:rPr>
          <w:b/>
          <w:lang w:val="uk-UA"/>
        </w:rPr>
      </w:pPr>
      <w:r w:rsidRPr="00091C73">
        <w:rPr>
          <w:b/>
          <w:lang w:val="uk-UA"/>
        </w:rPr>
        <w:t>Повідомлення про оприлюднення</w:t>
      </w:r>
    </w:p>
    <w:p w:rsidR="007561FD" w:rsidRPr="00091C73" w:rsidRDefault="007561FD" w:rsidP="007561FD">
      <w:pPr>
        <w:pBdr>
          <w:bottom w:val="single" w:sz="12" w:space="1" w:color="auto"/>
        </w:pBdr>
        <w:jc w:val="center"/>
        <w:rPr>
          <w:b/>
          <w:lang w:val="uk-UA"/>
        </w:rPr>
      </w:pPr>
      <w:r w:rsidRPr="00091C73">
        <w:rPr>
          <w:b/>
          <w:lang w:val="uk-UA"/>
        </w:rPr>
        <w:t xml:space="preserve"> про</w:t>
      </w:r>
      <w:r w:rsidR="00251A08">
        <w:rPr>
          <w:b/>
          <w:lang w:val="uk-UA"/>
        </w:rPr>
        <w:t>е</w:t>
      </w:r>
      <w:r w:rsidRPr="00091C73">
        <w:rPr>
          <w:b/>
          <w:lang w:val="uk-UA"/>
        </w:rPr>
        <w:t>кту наказу</w:t>
      </w:r>
      <w:r>
        <w:rPr>
          <w:b/>
          <w:lang w:val="uk-UA"/>
        </w:rPr>
        <w:t xml:space="preserve"> </w:t>
      </w:r>
      <w:r w:rsidRPr="00091C73">
        <w:rPr>
          <w:b/>
          <w:lang w:val="uk-UA"/>
        </w:rPr>
        <w:t>Міністерства фінансів України</w:t>
      </w:r>
      <w:r w:rsidRPr="00091C73">
        <w:rPr>
          <w:b/>
          <w:color w:val="FF0000"/>
          <w:lang w:val="uk-UA"/>
        </w:rPr>
        <w:t xml:space="preserve"> </w:t>
      </w:r>
      <w:r w:rsidRPr="00091C73">
        <w:rPr>
          <w:b/>
          <w:lang w:val="uk-UA"/>
        </w:rPr>
        <w:t xml:space="preserve">«Про </w:t>
      </w:r>
      <w:r>
        <w:rPr>
          <w:b/>
          <w:lang w:val="uk-UA"/>
        </w:rPr>
        <w:t xml:space="preserve">затвердження Змін до </w:t>
      </w:r>
      <w:r w:rsidR="00251A08">
        <w:rPr>
          <w:b/>
          <w:lang w:val="uk-UA"/>
        </w:rPr>
        <w:t>Порядку казначейського обслуговування державного бюджету за витратами</w:t>
      </w:r>
      <w:r w:rsidRPr="00091C73">
        <w:rPr>
          <w:b/>
          <w:lang w:val="uk-UA"/>
        </w:rPr>
        <w:t xml:space="preserve">» </w:t>
      </w:r>
    </w:p>
    <w:p w:rsidR="007561FD" w:rsidRPr="00091C73" w:rsidRDefault="007561FD" w:rsidP="007561FD">
      <w:pPr>
        <w:jc w:val="both"/>
        <w:rPr>
          <w:color w:val="FF0000"/>
          <w:lang w:val="uk-UA"/>
        </w:rPr>
      </w:pPr>
      <w:r w:rsidRPr="00091C73">
        <w:rPr>
          <w:color w:val="FF0000"/>
          <w:lang w:val="uk-UA"/>
        </w:rPr>
        <w:t xml:space="preserve">          </w:t>
      </w:r>
    </w:p>
    <w:p w:rsidR="007561FD" w:rsidRPr="00091C73" w:rsidRDefault="007561FD" w:rsidP="006F5509">
      <w:pPr>
        <w:spacing w:after="120"/>
        <w:ind w:firstLine="709"/>
        <w:jc w:val="both"/>
        <w:rPr>
          <w:lang w:val="uk-UA"/>
        </w:rPr>
      </w:pPr>
      <w:r w:rsidRPr="00091C73">
        <w:rPr>
          <w:lang w:val="uk-UA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 w:rsidR="00251A08">
        <w:rPr>
          <w:lang w:val="uk-UA"/>
        </w:rPr>
        <w:t>е</w:t>
      </w:r>
      <w:r w:rsidRPr="00091C73">
        <w:rPr>
          <w:lang w:val="uk-UA"/>
        </w:rPr>
        <w:t xml:space="preserve">кту наказу Міністерства фінансів України </w:t>
      </w:r>
      <w:r w:rsidRPr="0058546A">
        <w:rPr>
          <w:lang w:val="uk-UA"/>
        </w:rPr>
        <w:t xml:space="preserve">«Про затвердження Змін </w:t>
      </w:r>
      <w:r w:rsidR="00251A08">
        <w:rPr>
          <w:lang w:val="uk-UA"/>
        </w:rPr>
        <w:t>до Порядку казначейського обслуговування державного бюджету за витратами</w:t>
      </w:r>
      <w:r w:rsidRPr="0058546A">
        <w:rPr>
          <w:lang w:val="uk-UA"/>
        </w:rPr>
        <w:t>»</w:t>
      </w:r>
      <w:r w:rsidR="000D7FE4">
        <w:rPr>
          <w:lang w:val="uk-UA"/>
        </w:rPr>
        <w:t xml:space="preserve"> (далі – про</w:t>
      </w:r>
      <w:r w:rsidR="00251A08">
        <w:rPr>
          <w:lang w:val="uk-UA"/>
        </w:rPr>
        <w:t>е</w:t>
      </w:r>
      <w:r w:rsidR="000D7FE4">
        <w:rPr>
          <w:lang w:val="uk-UA"/>
        </w:rPr>
        <w:t>кт наказу)</w:t>
      </w:r>
      <w:r w:rsidRPr="00091C73">
        <w:rPr>
          <w:lang w:val="uk-UA"/>
        </w:rPr>
        <w:t>. Із про</w:t>
      </w:r>
      <w:r w:rsidR="00251A08">
        <w:rPr>
          <w:lang w:val="uk-UA"/>
        </w:rPr>
        <w:t>е</w:t>
      </w:r>
      <w:r w:rsidRPr="00091C73">
        <w:rPr>
          <w:lang w:val="uk-UA"/>
        </w:rPr>
        <w:t>ктом наказу</w:t>
      </w:r>
      <w:r>
        <w:rPr>
          <w:lang w:val="uk-UA"/>
        </w:rPr>
        <w:t xml:space="preserve"> можна ознайомитися на офіційному вебсайті</w:t>
      </w:r>
      <w:r w:rsidRPr="00091C73">
        <w:rPr>
          <w:lang w:val="uk-UA"/>
        </w:rPr>
        <w:t xml:space="preserve"> </w:t>
      </w:r>
      <w:r w:rsidR="000D7FE4">
        <w:rPr>
          <w:lang w:val="uk-UA"/>
        </w:rPr>
        <w:t>Міністерства фінансів України</w:t>
      </w:r>
      <w:r w:rsidRPr="00091C73">
        <w:rPr>
          <w:lang w:val="uk-UA"/>
        </w:rPr>
        <w:t xml:space="preserve"> за адресою: </w:t>
      </w:r>
      <w:r w:rsidRPr="00091C73">
        <w:rPr>
          <w:b/>
          <w:lang w:val="uk-UA"/>
        </w:rPr>
        <w:t>www.</w:t>
      </w:r>
      <w:r w:rsidR="000D7FE4">
        <w:rPr>
          <w:b/>
          <w:lang w:val="en-US"/>
        </w:rPr>
        <w:t>mof</w:t>
      </w:r>
      <w:r w:rsidRPr="00091C73">
        <w:rPr>
          <w:b/>
          <w:lang w:val="uk-UA"/>
        </w:rPr>
        <w:t>.gov.ua</w:t>
      </w:r>
      <w:r w:rsidRPr="00091C73">
        <w:rPr>
          <w:lang w:val="uk-UA"/>
        </w:rPr>
        <w:t xml:space="preserve"> у рубриці </w:t>
      </w:r>
      <w:r w:rsidR="000D7FE4">
        <w:rPr>
          <w:lang w:val="uk-UA"/>
        </w:rPr>
        <w:br/>
      </w:r>
      <w:r w:rsidRPr="00091C73">
        <w:rPr>
          <w:lang w:val="uk-UA"/>
        </w:rPr>
        <w:t>«</w:t>
      </w:r>
      <w:r w:rsidR="000D7FE4">
        <w:rPr>
          <w:lang w:val="uk-UA"/>
        </w:rPr>
        <w:t>Законодавство /</w:t>
      </w:r>
      <w:r>
        <w:rPr>
          <w:lang w:val="uk-UA"/>
        </w:rPr>
        <w:t xml:space="preserve"> </w:t>
      </w:r>
      <w:r w:rsidRPr="00091C73">
        <w:rPr>
          <w:lang w:val="uk-UA"/>
        </w:rPr>
        <w:t>Про</w:t>
      </w:r>
      <w:r w:rsidR="00251A08">
        <w:rPr>
          <w:lang w:val="uk-UA"/>
        </w:rPr>
        <w:t>е</w:t>
      </w:r>
      <w:r w:rsidRPr="00091C73">
        <w:rPr>
          <w:lang w:val="uk-UA"/>
        </w:rPr>
        <w:t>кти нормативно-правових актів</w:t>
      </w:r>
      <w:r w:rsidR="000D7FE4">
        <w:rPr>
          <w:lang w:val="uk-UA"/>
        </w:rPr>
        <w:t xml:space="preserve"> /</w:t>
      </w:r>
      <w:r w:rsidR="000D7FE4" w:rsidRPr="000D7FE4">
        <w:rPr>
          <w:lang w:val="uk-UA"/>
        </w:rPr>
        <w:t xml:space="preserve"> </w:t>
      </w:r>
      <w:r w:rsidR="000D7FE4" w:rsidRPr="00091C73">
        <w:rPr>
          <w:lang w:val="uk-UA"/>
        </w:rPr>
        <w:t>Про</w:t>
      </w:r>
      <w:r w:rsidR="00251A08">
        <w:rPr>
          <w:lang w:val="uk-UA"/>
        </w:rPr>
        <w:t>е</w:t>
      </w:r>
      <w:r w:rsidR="000D7FE4" w:rsidRPr="00091C73">
        <w:rPr>
          <w:lang w:val="uk-UA"/>
        </w:rPr>
        <w:t>кти нормативно-правових актів</w:t>
      </w:r>
      <w:r w:rsidR="000D7FE4">
        <w:rPr>
          <w:lang w:val="uk-UA"/>
        </w:rPr>
        <w:t xml:space="preserve"> у 2020 р.</w:t>
      </w:r>
      <w:r w:rsidRPr="00091C73">
        <w:rPr>
          <w:lang w:val="uk-UA"/>
        </w:rPr>
        <w:t>».</w:t>
      </w:r>
    </w:p>
    <w:p w:rsidR="006F5509" w:rsidRPr="006F5509" w:rsidRDefault="007561FD" w:rsidP="006F5509">
      <w:pPr>
        <w:shd w:val="clear" w:color="auto" w:fill="FFFFFF"/>
        <w:spacing w:after="120"/>
        <w:ind w:firstLine="709"/>
        <w:jc w:val="both"/>
        <w:rPr>
          <w:lang w:val="uk-UA"/>
        </w:rPr>
      </w:pPr>
      <w:r w:rsidRPr="006F5509">
        <w:rPr>
          <w:lang w:val="uk-UA"/>
        </w:rPr>
        <w:t>Про</w:t>
      </w:r>
      <w:r w:rsidR="00251A08">
        <w:rPr>
          <w:lang w:val="uk-UA"/>
        </w:rPr>
        <w:t>е</w:t>
      </w:r>
      <w:r w:rsidRPr="006F5509">
        <w:rPr>
          <w:lang w:val="uk-UA"/>
        </w:rPr>
        <w:t xml:space="preserve">кт наказу розроблено </w:t>
      </w:r>
      <w:r w:rsidR="00251A08">
        <w:rPr>
          <w:lang w:val="uk-UA"/>
        </w:rPr>
        <w:t xml:space="preserve">відповідно до Бюджетного кодексу України, </w:t>
      </w:r>
      <w:r w:rsidR="00251A08" w:rsidRPr="00251A08">
        <w:rPr>
          <w:lang w:val="uk-UA"/>
        </w:rPr>
        <w:t xml:space="preserve">Положення про Міністерство фінансів України, затвердженого постановою Кабінету Міністрів України </w:t>
      </w:r>
      <w:r w:rsidR="00251A08" w:rsidRPr="00251A08">
        <w:rPr>
          <w:lang w:val="uk-UA"/>
        </w:rPr>
        <w:br/>
        <w:t>від 20 серпня 2014 року № 375, та з метою удосконалення процедур здійснення витрат на обслуговування та погашення державного боргу, виконання державою гарантійних зобов’язань, видатків на виплати за державними деривативами</w:t>
      </w:r>
      <w:r w:rsidR="00251A08">
        <w:rPr>
          <w:lang w:val="uk-UA"/>
        </w:rPr>
        <w:t>.</w:t>
      </w:r>
    </w:p>
    <w:p w:rsidR="00251A08" w:rsidRPr="00251A08" w:rsidRDefault="007561FD" w:rsidP="000D7FE4">
      <w:pPr>
        <w:ind w:firstLine="709"/>
        <w:jc w:val="both"/>
        <w:rPr>
          <w:b/>
          <w:lang w:val="uk-UA"/>
        </w:rPr>
      </w:pPr>
      <w:r w:rsidRPr="00091C73">
        <w:rPr>
          <w:lang w:val="uk-UA"/>
        </w:rPr>
        <w:t>Зауваження та пропозиції до про</w:t>
      </w:r>
      <w:r w:rsidR="00251A08">
        <w:rPr>
          <w:lang w:val="uk-UA"/>
        </w:rPr>
        <w:t>е</w:t>
      </w:r>
      <w:r w:rsidRPr="00091C73">
        <w:rPr>
          <w:lang w:val="uk-UA"/>
        </w:rPr>
        <w:t xml:space="preserve">кту наказу надавати протягом 20 робочих днів з дня оприлюднення на </w:t>
      </w:r>
      <w:r>
        <w:rPr>
          <w:lang w:val="uk-UA"/>
        </w:rPr>
        <w:t>офіційному вебсайті</w:t>
      </w:r>
      <w:r w:rsidRPr="00091C73">
        <w:rPr>
          <w:lang w:val="uk-UA"/>
        </w:rPr>
        <w:t xml:space="preserve"> </w:t>
      </w:r>
      <w:r w:rsidR="006F5509">
        <w:rPr>
          <w:lang w:val="uk-UA"/>
        </w:rPr>
        <w:t>Мінфіну</w:t>
      </w:r>
      <w:r w:rsidRPr="00091C73">
        <w:rPr>
          <w:lang w:val="uk-UA"/>
        </w:rPr>
        <w:t xml:space="preserve"> у письмовій та/або електронній формі за такими адресами: 01008, м. Київ, вул. Грушевського, 12/2 Міністерство фінансів України, e-mail: </w:t>
      </w:r>
      <w:hyperlink r:id="rId6" w:history="1">
        <w:r w:rsidRPr="00380D6C">
          <w:rPr>
            <w:rStyle w:val="a6"/>
            <w:b/>
            <w:lang w:val="en-US"/>
          </w:rPr>
          <w:t>homenko</w:t>
        </w:r>
        <w:r w:rsidRPr="007561FD">
          <w:rPr>
            <w:rStyle w:val="a6"/>
            <w:b/>
            <w:lang w:val="uk-UA"/>
          </w:rPr>
          <w:t>_</w:t>
        </w:r>
        <w:r w:rsidRPr="00380D6C">
          <w:rPr>
            <w:rStyle w:val="a6"/>
            <w:b/>
            <w:lang w:val="en-US"/>
          </w:rPr>
          <w:t>al</w:t>
        </w:r>
        <w:r w:rsidRPr="007561FD">
          <w:rPr>
            <w:rStyle w:val="a6"/>
            <w:b/>
            <w:lang w:val="uk-UA"/>
          </w:rPr>
          <w:t>@</w:t>
        </w:r>
        <w:r w:rsidRPr="00380D6C">
          <w:rPr>
            <w:rStyle w:val="a6"/>
            <w:b/>
          </w:rPr>
          <w:t>minfin</w:t>
        </w:r>
        <w:r w:rsidRPr="007561FD">
          <w:rPr>
            <w:rStyle w:val="a6"/>
            <w:b/>
            <w:lang w:val="uk-UA"/>
          </w:rPr>
          <w:t>.</w:t>
        </w:r>
        <w:r w:rsidRPr="00380D6C">
          <w:rPr>
            <w:rStyle w:val="a6"/>
            <w:b/>
          </w:rPr>
          <w:t>gov</w:t>
        </w:r>
        <w:r w:rsidRPr="007561FD">
          <w:rPr>
            <w:rStyle w:val="a6"/>
            <w:b/>
            <w:lang w:val="uk-UA"/>
          </w:rPr>
          <w:t>.</w:t>
        </w:r>
        <w:r w:rsidRPr="00380D6C">
          <w:rPr>
            <w:rStyle w:val="a6"/>
            <w:b/>
          </w:rPr>
          <w:t>ua</w:t>
        </w:r>
      </w:hyperlink>
      <w:r w:rsidRPr="00091C73">
        <w:rPr>
          <w:lang w:val="uk-UA"/>
        </w:rPr>
        <w:t>; 01601, м. Київ, вул. Бастіонна, 6 Державна казначейська служба України, e-mail</w:t>
      </w:r>
      <w:r w:rsidRPr="00091C73">
        <w:rPr>
          <w:b/>
          <w:lang w:val="uk-UA"/>
        </w:rPr>
        <w:t>:</w:t>
      </w:r>
      <w:r w:rsidR="00AC5313">
        <w:rPr>
          <w:b/>
          <w:lang w:val="uk-UA"/>
        </w:rPr>
        <w:t xml:space="preserve"> </w:t>
      </w:r>
      <w:hyperlink r:id="rId7" w:history="1">
        <w:r w:rsidR="00251A08" w:rsidRPr="00251A08">
          <w:rPr>
            <w:rStyle w:val="a6"/>
            <w:b/>
          </w:rPr>
          <w:t>GluschenkoI@treasury.gov.ua</w:t>
        </w:r>
      </w:hyperlink>
      <w:r w:rsidR="00251A08">
        <w:rPr>
          <w:b/>
          <w:lang w:val="uk-UA"/>
        </w:rPr>
        <w:t>.</w:t>
      </w:r>
    </w:p>
    <w:p w:rsidR="007561FD" w:rsidRPr="00091C73" w:rsidRDefault="007561FD" w:rsidP="007561FD">
      <w:pPr>
        <w:tabs>
          <w:tab w:val="left" w:pos="709"/>
        </w:tabs>
        <w:spacing w:before="120" w:after="120"/>
        <w:ind w:firstLine="709"/>
        <w:jc w:val="both"/>
        <w:rPr>
          <w:b/>
          <w:color w:val="FF0000"/>
          <w:lang w:val="uk-UA"/>
        </w:rPr>
      </w:pPr>
    </w:p>
    <w:p w:rsidR="004F1F0B" w:rsidRPr="007561FD" w:rsidRDefault="004F1F0B">
      <w:pPr>
        <w:rPr>
          <w:lang w:val="uk-UA"/>
        </w:rPr>
      </w:pPr>
    </w:p>
    <w:sectPr w:rsidR="004F1F0B" w:rsidRPr="007561FD" w:rsidSect="00946E4D">
      <w:headerReference w:type="even" r:id="rId8"/>
      <w:pgSz w:w="11906" w:h="16838"/>
      <w:pgMar w:top="567" w:right="849" w:bottom="568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69" w:rsidRDefault="00510E69">
      <w:r>
        <w:separator/>
      </w:r>
    </w:p>
  </w:endnote>
  <w:endnote w:type="continuationSeparator" w:id="0">
    <w:p w:rsidR="00510E69" w:rsidRDefault="0051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69" w:rsidRDefault="00510E69">
      <w:r>
        <w:separator/>
      </w:r>
    </w:p>
  </w:footnote>
  <w:footnote w:type="continuationSeparator" w:id="0">
    <w:p w:rsidR="00510E69" w:rsidRDefault="00510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34" w:rsidRDefault="007561FD" w:rsidP="006D70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A34" w:rsidRDefault="00510E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FD"/>
    <w:rsid w:val="000D7FE4"/>
    <w:rsid w:val="001D045B"/>
    <w:rsid w:val="00251A08"/>
    <w:rsid w:val="004F1F0B"/>
    <w:rsid w:val="00510E69"/>
    <w:rsid w:val="006F5509"/>
    <w:rsid w:val="007561FD"/>
    <w:rsid w:val="00AC5313"/>
    <w:rsid w:val="00E81A2F"/>
    <w:rsid w:val="00E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70AE9-AF07-48B6-BEEB-FAC8BEAD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61F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561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7561FD"/>
  </w:style>
  <w:style w:type="character" w:styleId="a6">
    <w:name w:val="Hyperlink"/>
    <w:uiPriority w:val="99"/>
    <w:unhideWhenUsed/>
    <w:rsid w:val="007561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531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C531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luschenkoI@treasury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menko_al@minfin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Алла Леонідівна</dc:creator>
  <cp:keywords/>
  <dc:description/>
  <cp:lastModifiedBy>Ганнисик Людмила Василівна</cp:lastModifiedBy>
  <cp:revision>2</cp:revision>
  <cp:lastPrinted>2020-03-16T08:28:00Z</cp:lastPrinted>
  <dcterms:created xsi:type="dcterms:W3CDTF">2020-10-08T09:40:00Z</dcterms:created>
  <dcterms:modified xsi:type="dcterms:W3CDTF">2020-10-08T09:40:00Z</dcterms:modified>
</cp:coreProperties>
</file>