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Pr="00AC375C" w:rsidRDefault="00855B2F" w:rsidP="00855B2F">
      <w:pPr>
        <w:jc w:val="center"/>
        <w:rPr>
          <w:b/>
          <w:bCs/>
          <w:color w:val="000000" w:themeColor="text1"/>
          <w:sz w:val="28"/>
          <w:szCs w:val="28"/>
        </w:rPr>
      </w:pPr>
      <w:r w:rsidRPr="00AC375C">
        <w:rPr>
          <w:b/>
          <w:bCs/>
          <w:color w:val="000000" w:themeColor="text1"/>
          <w:sz w:val="28"/>
          <w:szCs w:val="28"/>
        </w:rPr>
        <w:t xml:space="preserve">Повідомлення про оприлюднення </w:t>
      </w:r>
    </w:p>
    <w:p w:rsidR="00855B2F" w:rsidRPr="00AC375C" w:rsidRDefault="00AC375C" w:rsidP="00CB6C43">
      <w:pPr>
        <w:pStyle w:val="4"/>
        <w:widowControl w:val="0"/>
        <w:tabs>
          <w:tab w:val="left" w:pos="709"/>
        </w:tabs>
        <w:rPr>
          <w:bCs/>
          <w:color w:val="000000" w:themeColor="text1"/>
          <w:szCs w:val="28"/>
        </w:rPr>
      </w:pPr>
      <w:r w:rsidRPr="00AC375C">
        <w:rPr>
          <w:color w:val="000000"/>
          <w:szCs w:val="28"/>
        </w:rPr>
        <w:t xml:space="preserve">наказу </w:t>
      </w:r>
      <w:r w:rsidRPr="00AC375C">
        <w:rPr>
          <w:szCs w:val="28"/>
        </w:rPr>
        <w:t>Міністерства фінансів України</w:t>
      </w:r>
      <w:r w:rsidR="00CC1DE6">
        <w:rPr>
          <w:szCs w:val="28"/>
        </w:rPr>
        <w:t xml:space="preserve"> від 23.01.2024 № 29</w:t>
      </w:r>
      <w:r w:rsidRPr="00AC375C">
        <w:rPr>
          <w:szCs w:val="28"/>
        </w:rPr>
        <w:t xml:space="preserve"> «</w:t>
      </w:r>
      <w:r w:rsidR="00CB6C43" w:rsidRPr="00CB6C43">
        <w:rPr>
          <w:szCs w:val="28"/>
        </w:rPr>
        <w:t>Про внесення змін до форми податкової декларації</w:t>
      </w:r>
      <w:r w:rsidR="00CB6C43">
        <w:rPr>
          <w:szCs w:val="28"/>
        </w:rPr>
        <w:t xml:space="preserve"> </w:t>
      </w:r>
      <w:r w:rsidR="00CB6C43" w:rsidRPr="00CB6C43">
        <w:rPr>
          <w:szCs w:val="28"/>
        </w:rPr>
        <w:t>про майновий стан і доходи</w:t>
      </w:r>
      <w:r w:rsidRPr="00AC375C">
        <w:rPr>
          <w:szCs w:val="28"/>
        </w:rPr>
        <w:t>»</w:t>
      </w:r>
    </w:p>
    <w:p w:rsidR="00855B2F" w:rsidRPr="00AC375C" w:rsidRDefault="00855B2F" w:rsidP="00855B2F">
      <w:pPr>
        <w:rPr>
          <w:b/>
          <w:lang w:eastAsia="ru-RU"/>
        </w:rPr>
      </w:pPr>
    </w:p>
    <w:p w:rsidR="00855B2F" w:rsidRDefault="00855B2F" w:rsidP="004D2A00">
      <w:pPr>
        <w:spacing w:after="60"/>
        <w:ind w:firstLine="567"/>
        <w:jc w:val="both"/>
        <w:rPr>
          <w:sz w:val="28"/>
          <w:szCs w:val="28"/>
          <w:lang w:eastAsia="ru-RU"/>
        </w:rPr>
      </w:pPr>
      <w:r>
        <w:rPr>
          <w:sz w:val="28"/>
          <w:szCs w:val="28"/>
          <w:lang w:eastAsia="ru-RU"/>
        </w:rPr>
        <w:t>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 про оприлюднення</w:t>
      </w:r>
      <w:r>
        <w:rPr>
          <w:sz w:val="28"/>
          <w:szCs w:val="28"/>
        </w:rPr>
        <w:t xml:space="preserve"> </w:t>
      </w:r>
      <w:r>
        <w:rPr>
          <w:sz w:val="28"/>
          <w:szCs w:val="28"/>
          <w:lang w:eastAsia="ru-RU"/>
        </w:rPr>
        <w:t xml:space="preserve">проекту </w:t>
      </w:r>
      <w:r w:rsidR="00AC375C" w:rsidRPr="00AC375C">
        <w:rPr>
          <w:sz w:val="28"/>
          <w:szCs w:val="28"/>
          <w:lang w:eastAsia="ru-RU"/>
        </w:rPr>
        <w:t>наказу Міністерства фінансів України «</w:t>
      </w:r>
      <w:r w:rsidR="00CB6C43" w:rsidRPr="00CB6C43">
        <w:rPr>
          <w:sz w:val="28"/>
          <w:szCs w:val="28"/>
          <w:lang w:eastAsia="ru-RU"/>
        </w:rPr>
        <w:t>Про внесення змін до форми податкової декларації про майновий стан і доходи</w:t>
      </w:r>
      <w:r w:rsidR="00AC375C" w:rsidRPr="00AC375C">
        <w:rPr>
          <w:sz w:val="28"/>
          <w:szCs w:val="28"/>
          <w:lang w:eastAsia="ru-RU"/>
        </w:rPr>
        <w:t>»</w:t>
      </w:r>
      <w:r>
        <w:rPr>
          <w:sz w:val="28"/>
          <w:szCs w:val="28"/>
          <w:lang w:eastAsia="ru-RU"/>
        </w:rPr>
        <w:t xml:space="preserve"> (далі –</w:t>
      </w:r>
      <w:r w:rsidR="00CC1DE6">
        <w:rPr>
          <w:sz w:val="28"/>
          <w:szCs w:val="28"/>
          <w:lang w:eastAsia="ru-RU"/>
        </w:rPr>
        <w:t xml:space="preserve"> </w:t>
      </w:r>
      <w:r w:rsidR="00AC375C">
        <w:rPr>
          <w:sz w:val="28"/>
          <w:szCs w:val="28"/>
          <w:lang w:eastAsia="ru-RU"/>
        </w:rPr>
        <w:t>наказ</w:t>
      </w:r>
      <w:r>
        <w:rPr>
          <w:sz w:val="28"/>
          <w:szCs w:val="28"/>
          <w:lang w:eastAsia="ru-RU"/>
        </w:rPr>
        <w:t>)</w:t>
      </w:r>
      <w:r>
        <w:rPr>
          <w:sz w:val="28"/>
          <w:szCs w:val="28"/>
        </w:rPr>
        <w:t xml:space="preserve"> </w:t>
      </w:r>
      <w:r>
        <w:rPr>
          <w:sz w:val="28"/>
          <w:szCs w:val="28"/>
          <w:lang w:eastAsia="ru-RU"/>
        </w:rPr>
        <w:t>для отримання зауважень та пропозицій.</w:t>
      </w:r>
    </w:p>
    <w:p w:rsidR="00FC6D0D" w:rsidRDefault="00EF3749" w:rsidP="00CB6C43">
      <w:pPr>
        <w:suppressAutoHyphens/>
        <w:spacing w:after="60"/>
        <w:ind w:firstLine="567"/>
        <w:jc w:val="both"/>
        <w:rPr>
          <w:sz w:val="28"/>
          <w:szCs w:val="28"/>
          <w:lang w:eastAsia="ru-RU"/>
        </w:rPr>
      </w:pPr>
      <w:r>
        <w:rPr>
          <w:sz w:val="28"/>
          <w:szCs w:val="28"/>
          <w:lang w:eastAsia="ru-RU"/>
        </w:rPr>
        <w:t>Мета:</w:t>
      </w:r>
      <w:r w:rsidR="00CB6C43">
        <w:rPr>
          <w:sz w:val="28"/>
          <w:szCs w:val="28"/>
          <w:lang w:eastAsia="ru-RU"/>
        </w:rPr>
        <w:t xml:space="preserve"> в</w:t>
      </w:r>
      <w:r w:rsidR="00CB6C43" w:rsidRPr="00CB6C43">
        <w:rPr>
          <w:sz w:val="28"/>
          <w:szCs w:val="28"/>
          <w:lang w:eastAsia="ru-RU"/>
        </w:rPr>
        <w:t xml:space="preserve">иправлення технічних помилок у декларації, додатках КІК та Ф3 до декларації </w:t>
      </w:r>
      <w:r w:rsidR="00CB6C43">
        <w:rPr>
          <w:sz w:val="28"/>
          <w:szCs w:val="28"/>
          <w:lang w:eastAsia="ru-RU"/>
        </w:rPr>
        <w:t>шляхом</w:t>
      </w:r>
      <w:r w:rsidR="00CB6C43" w:rsidRPr="00CB6C43">
        <w:rPr>
          <w:sz w:val="28"/>
          <w:szCs w:val="28"/>
          <w:lang w:eastAsia="ru-RU"/>
        </w:rPr>
        <w:t xml:space="preserve"> внесення змін до наказу Міністерства фінансів України</w:t>
      </w:r>
      <w:r w:rsidR="00CB6C43">
        <w:rPr>
          <w:sz w:val="28"/>
          <w:szCs w:val="28"/>
          <w:lang w:eastAsia="ru-RU"/>
        </w:rPr>
        <w:t xml:space="preserve"> </w:t>
      </w:r>
      <w:r w:rsidR="00CB6C43" w:rsidRPr="00CB6C43">
        <w:rPr>
          <w:sz w:val="28"/>
          <w:szCs w:val="28"/>
          <w:lang w:eastAsia="ru-RU"/>
        </w:rPr>
        <w:t>від 02 жовтня 2015 року № 859</w:t>
      </w:r>
      <w:r w:rsidR="00CB6C43">
        <w:rPr>
          <w:sz w:val="28"/>
          <w:szCs w:val="28"/>
          <w:lang w:eastAsia="ru-RU"/>
        </w:rPr>
        <w:t xml:space="preserve"> «</w:t>
      </w:r>
      <w:r w:rsidR="00CB6C43" w:rsidRPr="00CB6C43">
        <w:rPr>
          <w:sz w:val="28"/>
          <w:szCs w:val="28"/>
          <w:lang w:eastAsia="ru-RU"/>
        </w:rPr>
        <w:t>, зареєстрованого у Міністерстві юстиції України 26 жовтня 2015 року за № 1298/27743 (у редакції наказу Міністерства фінансів України від 28 серпня 2023  року № 467</w:t>
      </w:r>
      <w:r w:rsidR="00CB6C43">
        <w:rPr>
          <w:sz w:val="28"/>
          <w:szCs w:val="28"/>
          <w:lang w:eastAsia="ru-RU"/>
        </w:rPr>
        <w:t>)</w:t>
      </w:r>
      <w:r w:rsidRPr="00EF3749">
        <w:rPr>
          <w:sz w:val="28"/>
          <w:szCs w:val="28"/>
          <w:lang w:eastAsia="ru-RU"/>
        </w:rPr>
        <w:t>.</w:t>
      </w:r>
    </w:p>
    <w:p w:rsidR="00CC1DE6" w:rsidRPr="000E2A2E" w:rsidRDefault="00CC1DE6" w:rsidP="00CB6C43">
      <w:pPr>
        <w:suppressAutoHyphens/>
        <w:spacing w:after="60"/>
        <w:ind w:firstLine="567"/>
        <w:jc w:val="both"/>
        <w:rPr>
          <w:sz w:val="28"/>
          <w:szCs w:val="28"/>
          <w:lang w:eastAsia="ru-RU"/>
        </w:rPr>
      </w:pPr>
      <w:r>
        <w:rPr>
          <w:sz w:val="28"/>
          <w:szCs w:val="28"/>
          <w:lang w:eastAsia="ru-RU"/>
        </w:rPr>
        <w:t>Н</w:t>
      </w:r>
      <w:r w:rsidRPr="00CC1DE6">
        <w:rPr>
          <w:sz w:val="28"/>
          <w:szCs w:val="28"/>
          <w:lang w:eastAsia="ru-RU"/>
        </w:rPr>
        <w:t>аказ підлягає державній реєстрації у Міністерстві юстиції України.</w:t>
      </w:r>
    </w:p>
    <w:p w:rsidR="00CB6C43" w:rsidRDefault="00CA25A8" w:rsidP="00CB6C43">
      <w:pPr>
        <w:widowControl w:val="0"/>
        <w:tabs>
          <w:tab w:val="left" w:pos="-7655"/>
        </w:tabs>
        <w:spacing w:after="60"/>
        <w:ind w:firstLine="567"/>
        <w:jc w:val="both"/>
        <w:rPr>
          <w:sz w:val="28"/>
          <w:szCs w:val="28"/>
        </w:rPr>
      </w:pPr>
      <w:r w:rsidRPr="002C7515">
        <w:rPr>
          <w:sz w:val="28"/>
          <w:szCs w:val="28"/>
        </w:rPr>
        <w:t>З наказ</w:t>
      </w:r>
      <w:r w:rsidR="0018278B">
        <w:rPr>
          <w:sz w:val="28"/>
          <w:szCs w:val="28"/>
        </w:rPr>
        <w:t>ом</w:t>
      </w:r>
      <w:r w:rsidRPr="002C7515">
        <w:rPr>
          <w:sz w:val="28"/>
          <w:szCs w:val="28"/>
        </w:rPr>
        <w:t xml:space="preserve"> можна ознайомитися на офіційному вебсайті Міністерства фінансів України (</w:t>
      </w:r>
      <w:hyperlink r:id="rId8" w:history="1">
        <w:r w:rsidR="008E2751" w:rsidRPr="00176D2C">
          <w:rPr>
            <w:rStyle w:val="a3"/>
            <w:sz w:val="28"/>
            <w:szCs w:val="28"/>
          </w:rPr>
          <w:t>www.minfin.gov.ua</w:t>
        </w:r>
      </w:hyperlink>
      <w:r w:rsidRPr="002C7515">
        <w:rPr>
          <w:sz w:val="28"/>
          <w:szCs w:val="28"/>
        </w:rPr>
        <w:t>) в рубриці «</w:t>
      </w:r>
      <w:r w:rsidRPr="002C7515">
        <w:rPr>
          <w:iCs/>
          <w:sz w:val="28"/>
          <w:szCs w:val="28"/>
        </w:rPr>
        <w:t>Законодавство/Проекти нормативно-правових актів/</w:t>
      </w:r>
      <w:r w:rsidRPr="002C7515">
        <w:rPr>
          <w:sz w:val="28"/>
          <w:szCs w:val="28"/>
        </w:rPr>
        <w:t>Проекти нормативно-правових актів у 202</w:t>
      </w:r>
      <w:r w:rsidR="00CB6C43">
        <w:rPr>
          <w:sz w:val="28"/>
          <w:szCs w:val="28"/>
        </w:rPr>
        <w:t>4</w:t>
      </w:r>
      <w:r w:rsidRPr="002C7515">
        <w:rPr>
          <w:sz w:val="28"/>
          <w:szCs w:val="28"/>
        </w:rPr>
        <w:t xml:space="preserve"> р.».</w:t>
      </w:r>
    </w:p>
    <w:p w:rsidR="008E2751" w:rsidRDefault="00CB6C43" w:rsidP="00CB6C43">
      <w:pPr>
        <w:widowControl w:val="0"/>
        <w:tabs>
          <w:tab w:val="left" w:pos="-7655"/>
        </w:tabs>
        <w:ind w:firstLine="567"/>
        <w:jc w:val="both"/>
        <w:rPr>
          <w:sz w:val="28"/>
          <w:szCs w:val="28"/>
        </w:rPr>
      </w:pPr>
      <w:r>
        <w:rPr>
          <w:sz w:val="28"/>
          <w:szCs w:val="28"/>
        </w:rPr>
        <w:t>Держав</w:t>
      </w:r>
      <w:bookmarkStart w:id="0" w:name="_GoBack"/>
      <w:bookmarkEnd w:id="0"/>
      <w:r>
        <w:rPr>
          <w:sz w:val="28"/>
          <w:szCs w:val="28"/>
        </w:rPr>
        <w:t>на регуляторна служба розглянула проект наказу і повідомила,  що з</w:t>
      </w:r>
      <w:r w:rsidRPr="00CB6C43">
        <w:rPr>
          <w:sz w:val="28"/>
          <w:szCs w:val="28"/>
        </w:rPr>
        <w:t xml:space="preserve"> урахуванням вимог статті 1 Закону України «Про засади державної</w:t>
      </w:r>
      <w:r>
        <w:rPr>
          <w:sz w:val="28"/>
          <w:szCs w:val="28"/>
        </w:rPr>
        <w:t xml:space="preserve"> </w:t>
      </w:r>
      <w:r w:rsidRPr="00CB6C43">
        <w:rPr>
          <w:sz w:val="28"/>
          <w:szCs w:val="28"/>
        </w:rPr>
        <w:t>регуляторної політики у сфері господарської діяльності» про</w:t>
      </w:r>
      <w:r>
        <w:rPr>
          <w:sz w:val="28"/>
          <w:szCs w:val="28"/>
        </w:rPr>
        <w:t>е</w:t>
      </w:r>
      <w:r w:rsidRPr="00CB6C43">
        <w:rPr>
          <w:sz w:val="28"/>
          <w:szCs w:val="28"/>
        </w:rPr>
        <w:t>кт наказу не містить норм регуляторного характеру, а його прийняття</w:t>
      </w:r>
      <w:r>
        <w:rPr>
          <w:sz w:val="28"/>
          <w:szCs w:val="28"/>
        </w:rPr>
        <w:t xml:space="preserve"> </w:t>
      </w:r>
      <w:r w:rsidRPr="00CB6C43">
        <w:rPr>
          <w:sz w:val="28"/>
          <w:szCs w:val="28"/>
        </w:rPr>
        <w:t>не потребує реалізації процедур, передбачених Законом</w:t>
      </w:r>
      <w:r>
        <w:rPr>
          <w:sz w:val="28"/>
          <w:szCs w:val="28"/>
        </w:rPr>
        <w:t xml:space="preserve">. </w:t>
      </w:r>
    </w:p>
    <w:p w:rsidR="008E2751" w:rsidRPr="008E2751" w:rsidRDefault="008E2751" w:rsidP="004D2A00">
      <w:pPr>
        <w:pStyle w:val="ae"/>
        <w:widowControl w:val="0"/>
        <w:spacing w:after="0"/>
        <w:ind w:left="0" w:firstLine="567"/>
        <w:jc w:val="both"/>
        <w:rPr>
          <w:sz w:val="28"/>
          <w:szCs w:val="28"/>
        </w:rPr>
      </w:pPr>
      <w:r w:rsidRPr="008E2751">
        <w:rPr>
          <w:sz w:val="28"/>
          <w:szCs w:val="28"/>
        </w:rPr>
        <w:t>Зауваження та пропозиції стосовно змісту наказу просимо надавати у</w:t>
      </w:r>
      <w:r>
        <w:rPr>
          <w:sz w:val="28"/>
          <w:szCs w:val="28"/>
        </w:rPr>
        <w:t xml:space="preserve"> </w:t>
      </w:r>
      <w:r w:rsidRPr="008E2751">
        <w:rPr>
          <w:sz w:val="28"/>
          <w:szCs w:val="28"/>
        </w:rPr>
        <w:t xml:space="preserve">письмовій та електронній формі протягом </w:t>
      </w:r>
      <w:r w:rsidR="00AF1264">
        <w:rPr>
          <w:sz w:val="28"/>
          <w:szCs w:val="28"/>
        </w:rPr>
        <w:t>10 днів</w:t>
      </w:r>
      <w:r w:rsidRPr="008E2751">
        <w:rPr>
          <w:sz w:val="28"/>
          <w:szCs w:val="28"/>
        </w:rPr>
        <w:t xml:space="preserve"> з дня публікації цього оголошення</w:t>
      </w:r>
      <w:r>
        <w:rPr>
          <w:sz w:val="28"/>
          <w:szCs w:val="28"/>
        </w:rPr>
        <w:t xml:space="preserve"> </w:t>
      </w:r>
      <w:r w:rsidRPr="008E2751">
        <w:rPr>
          <w:sz w:val="28"/>
          <w:szCs w:val="28"/>
        </w:rPr>
        <w:t>за адрес</w:t>
      </w:r>
      <w:r w:rsidR="00AF1264">
        <w:rPr>
          <w:sz w:val="28"/>
          <w:szCs w:val="28"/>
        </w:rPr>
        <w:t xml:space="preserve">ою: </w:t>
      </w:r>
      <w:r w:rsidRPr="008E2751">
        <w:rPr>
          <w:sz w:val="28"/>
          <w:szCs w:val="28"/>
        </w:rPr>
        <w:t xml:space="preserve">Міністерство фінансів України, 01008, м. Київ-8, </w:t>
      </w:r>
      <w:r w:rsidR="00AF1264">
        <w:rPr>
          <w:sz w:val="28"/>
          <w:szCs w:val="28"/>
        </w:rPr>
        <w:br/>
      </w:r>
      <w:r w:rsidRPr="008E2751">
        <w:rPr>
          <w:sz w:val="28"/>
          <w:szCs w:val="28"/>
        </w:rPr>
        <w:t>вул. Грушевського, 12/2,</w:t>
      </w:r>
      <w:r>
        <w:rPr>
          <w:sz w:val="28"/>
          <w:szCs w:val="28"/>
        </w:rPr>
        <w:t xml:space="preserve"> </w:t>
      </w:r>
      <w:r w:rsidRPr="008E2751">
        <w:rPr>
          <w:sz w:val="28"/>
          <w:szCs w:val="28"/>
        </w:rPr>
        <w:t xml:space="preserve">Е-mail: </w:t>
      </w:r>
      <w:hyperlink r:id="rId9" w:history="1">
        <w:r w:rsidRPr="00176D2C">
          <w:rPr>
            <w:rStyle w:val="a3"/>
            <w:sz w:val="28"/>
            <w:szCs w:val="28"/>
          </w:rPr>
          <w:t>dybko@minfin.gov.ua</w:t>
        </w:r>
      </w:hyperlink>
      <w:r>
        <w:rPr>
          <w:sz w:val="28"/>
          <w:szCs w:val="28"/>
        </w:rPr>
        <w:t xml:space="preserve"> </w:t>
      </w:r>
    </w:p>
    <w:sectPr w:rsidR="008E2751" w:rsidRPr="008E2751" w:rsidSect="008E2751">
      <w:pgSz w:w="11906" w:h="16838" w:code="9"/>
      <w:pgMar w:top="567" w:right="851"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400" w:rsidRDefault="00363400" w:rsidP="00283F5D">
      <w:r>
        <w:separator/>
      </w:r>
    </w:p>
  </w:endnote>
  <w:endnote w:type="continuationSeparator" w:id="0">
    <w:p w:rsidR="00363400" w:rsidRDefault="00363400"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400" w:rsidRDefault="00363400" w:rsidP="00283F5D">
      <w:r>
        <w:separator/>
      </w:r>
    </w:p>
  </w:footnote>
  <w:footnote w:type="continuationSeparator" w:id="0">
    <w:p w:rsidR="00363400" w:rsidRDefault="00363400"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05A6"/>
    <w:rsid w:val="0003474F"/>
    <w:rsid w:val="000349D3"/>
    <w:rsid w:val="0004450E"/>
    <w:rsid w:val="00065ED6"/>
    <w:rsid w:val="00075397"/>
    <w:rsid w:val="00077087"/>
    <w:rsid w:val="00084C45"/>
    <w:rsid w:val="000879DA"/>
    <w:rsid w:val="000914E2"/>
    <w:rsid w:val="00092502"/>
    <w:rsid w:val="0009446B"/>
    <w:rsid w:val="000A0A44"/>
    <w:rsid w:val="000A72EE"/>
    <w:rsid w:val="000D5414"/>
    <w:rsid w:val="000E67DD"/>
    <w:rsid w:val="000F0128"/>
    <w:rsid w:val="000F2458"/>
    <w:rsid w:val="000F5865"/>
    <w:rsid w:val="00105958"/>
    <w:rsid w:val="001233D2"/>
    <w:rsid w:val="00130190"/>
    <w:rsid w:val="001362F9"/>
    <w:rsid w:val="00147CB4"/>
    <w:rsid w:val="001554E6"/>
    <w:rsid w:val="00156092"/>
    <w:rsid w:val="00161454"/>
    <w:rsid w:val="00165937"/>
    <w:rsid w:val="00165FB9"/>
    <w:rsid w:val="00175D28"/>
    <w:rsid w:val="0018278B"/>
    <w:rsid w:val="0019146F"/>
    <w:rsid w:val="001A1920"/>
    <w:rsid w:val="001B6452"/>
    <w:rsid w:val="001E6768"/>
    <w:rsid w:val="001F2726"/>
    <w:rsid w:val="00210D22"/>
    <w:rsid w:val="0021783F"/>
    <w:rsid w:val="0022100E"/>
    <w:rsid w:val="00223D07"/>
    <w:rsid w:val="00225A33"/>
    <w:rsid w:val="00233A88"/>
    <w:rsid w:val="00240BBD"/>
    <w:rsid w:val="00241405"/>
    <w:rsid w:val="00256CDB"/>
    <w:rsid w:val="00261C7C"/>
    <w:rsid w:val="0026445C"/>
    <w:rsid w:val="00276E02"/>
    <w:rsid w:val="00283F5D"/>
    <w:rsid w:val="0029063F"/>
    <w:rsid w:val="00295A4F"/>
    <w:rsid w:val="00296EC8"/>
    <w:rsid w:val="002B2A41"/>
    <w:rsid w:val="002D490A"/>
    <w:rsid w:val="002F1D4E"/>
    <w:rsid w:val="003046E1"/>
    <w:rsid w:val="00307673"/>
    <w:rsid w:val="0033771D"/>
    <w:rsid w:val="0034655D"/>
    <w:rsid w:val="00363400"/>
    <w:rsid w:val="00394834"/>
    <w:rsid w:val="003A4516"/>
    <w:rsid w:val="003C7865"/>
    <w:rsid w:val="003D6A55"/>
    <w:rsid w:val="003D762E"/>
    <w:rsid w:val="003E20ED"/>
    <w:rsid w:val="00416005"/>
    <w:rsid w:val="00421926"/>
    <w:rsid w:val="004331D7"/>
    <w:rsid w:val="004638C7"/>
    <w:rsid w:val="00467EA7"/>
    <w:rsid w:val="0049066F"/>
    <w:rsid w:val="00493667"/>
    <w:rsid w:val="004A0519"/>
    <w:rsid w:val="004A0CD8"/>
    <w:rsid w:val="004B3A3B"/>
    <w:rsid w:val="004C5E3C"/>
    <w:rsid w:val="004C6734"/>
    <w:rsid w:val="004D2A00"/>
    <w:rsid w:val="004E6B6A"/>
    <w:rsid w:val="004F4996"/>
    <w:rsid w:val="004F6A1C"/>
    <w:rsid w:val="004F6F58"/>
    <w:rsid w:val="0052541E"/>
    <w:rsid w:val="0053757F"/>
    <w:rsid w:val="00554C0A"/>
    <w:rsid w:val="00555803"/>
    <w:rsid w:val="00556F03"/>
    <w:rsid w:val="00557BA7"/>
    <w:rsid w:val="00570C15"/>
    <w:rsid w:val="00595907"/>
    <w:rsid w:val="005A07BA"/>
    <w:rsid w:val="005B000B"/>
    <w:rsid w:val="005B518F"/>
    <w:rsid w:val="005C117A"/>
    <w:rsid w:val="005D30FE"/>
    <w:rsid w:val="005E026E"/>
    <w:rsid w:val="00617735"/>
    <w:rsid w:val="00623471"/>
    <w:rsid w:val="00626A61"/>
    <w:rsid w:val="00631BD9"/>
    <w:rsid w:val="00635BC3"/>
    <w:rsid w:val="00653E4C"/>
    <w:rsid w:val="0065724D"/>
    <w:rsid w:val="0066647D"/>
    <w:rsid w:val="006862E5"/>
    <w:rsid w:val="0069165B"/>
    <w:rsid w:val="006A6BE1"/>
    <w:rsid w:val="006B7549"/>
    <w:rsid w:val="006C2495"/>
    <w:rsid w:val="006C2ADA"/>
    <w:rsid w:val="006C6547"/>
    <w:rsid w:val="006D3346"/>
    <w:rsid w:val="006D6A13"/>
    <w:rsid w:val="006E1BBF"/>
    <w:rsid w:val="006F411E"/>
    <w:rsid w:val="00710E62"/>
    <w:rsid w:val="00722C70"/>
    <w:rsid w:val="00746DD5"/>
    <w:rsid w:val="00750A55"/>
    <w:rsid w:val="0075213D"/>
    <w:rsid w:val="007616DF"/>
    <w:rsid w:val="007813ED"/>
    <w:rsid w:val="007861E5"/>
    <w:rsid w:val="007C1328"/>
    <w:rsid w:val="007C7491"/>
    <w:rsid w:val="007D79C6"/>
    <w:rsid w:val="007E368C"/>
    <w:rsid w:val="007E3C30"/>
    <w:rsid w:val="007E4374"/>
    <w:rsid w:val="007E5E2C"/>
    <w:rsid w:val="007E739A"/>
    <w:rsid w:val="008509FC"/>
    <w:rsid w:val="00853C9A"/>
    <w:rsid w:val="00855B2F"/>
    <w:rsid w:val="00860FA1"/>
    <w:rsid w:val="00865740"/>
    <w:rsid w:val="008726C0"/>
    <w:rsid w:val="00883455"/>
    <w:rsid w:val="00883F30"/>
    <w:rsid w:val="00884CBA"/>
    <w:rsid w:val="008932E5"/>
    <w:rsid w:val="00895016"/>
    <w:rsid w:val="008A4E65"/>
    <w:rsid w:val="008B1D63"/>
    <w:rsid w:val="008B4282"/>
    <w:rsid w:val="008B6DEF"/>
    <w:rsid w:val="008D14C6"/>
    <w:rsid w:val="008E00EE"/>
    <w:rsid w:val="008E2751"/>
    <w:rsid w:val="008F6FC9"/>
    <w:rsid w:val="00913230"/>
    <w:rsid w:val="009163BA"/>
    <w:rsid w:val="00917019"/>
    <w:rsid w:val="00917F43"/>
    <w:rsid w:val="009379AC"/>
    <w:rsid w:val="00940C79"/>
    <w:rsid w:val="00965915"/>
    <w:rsid w:val="00965D57"/>
    <w:rsid w:val="009733E7"/>
    <w:rsid w:val="00975144"/>
    <w:rsid w:val="0098035E"/>
    <w:rsid w:val="00986981"/>
    <w:rsid w:val="00995329"/>
    <w:rsid w:val="0099727D"/>
    <w:rsid w:val="009A02A0"/>
    <w:rsid w:val="009A7ADA"/>
    <w:rsid w:val="009B76AA"/>
    <w:rsid w:val="009B7C7D"/>
    <w:rsid w:val="009C555E"/>
    <w:rsid w:val="009D1346"/>
    <w:rsid w:val="009E4C11"/>
    <w:rsid w:val="009F4C60"/>
    <w:rsid w:val="00A037D5"/>
    <w:rsid w:val="00A31139"/>
    <w:rsid w:val="00A34D8E"/>
    <w:rsid w:val="00A351E5"/>
    <w:rsid w:val="00A5110D"/>
    <w:rsid w:val="00A60059"/>
    <w:rsid w:val="00A95E28"/>
    <w:rsid w:val="00AA668B"/>
    <w:rsid w:val="00AC1AB5"/>
    <w:rsid w:val="00AC31DF"/>
    <w:rsid w:val="00AC375C"/>
    <w:rsid w:val="00AC65D9"/>
    <w:rsid w:val="00AC7890"/>
    <w:rsid w:val="00AD1E00"/>
    <w:rsid w:val="00AF1264"/>
    <w:rsid w:val="00AF78C0"/>
    <w:rsid w:val="00B00A6A"/>
    <w:rsid w:val="00B15289"/>
    <w:rsid w:val="00B23DAB"/>
    <w:rsid w:val="00B25639"/>
    <w:rsid w:val="00B464B5"/>
    <w:rsid w:val="00B51E21"/>
    <w:rsid w:val="00B75F01"/>
    <w:rsid w:val="00BB1376"/>
    <w:rsid w:val="00BB4E61"/>
    <w:rsid w:val="00BE1D7B"/>
    <w:rsid w:val="00BF74B3"/>
    <w:rsid w:val="00C05307"/>
    <w:rsid w:val="00C057E3"/>
    <w:rsid w:val="00C34B00"/>
    <w:rsid w:val="00C52EF2"/>
    <w:rsid w:val="00C7191C"/>
    <w:rsid w:val="00C7303B"/>
    <w:rsid w:val="00CA1AC8"/>
    <w:rsid w:val="00CA1DCA"/>
    <w:rsid w:val="00CA25A8"/>
    <w:rsid w:val="00CA74E8"/>
    <w:rsid w:val="00CB1653"/>
    <w:rsid w:val="00CB20D2"/>
    <w:rsid w:val="00CB6C43"/>
    <w:rsid w:val="00CC12C2"/>
    <w:rsid w:val="00CC1DE6"/>
    <w:rsid w:val="00CC4558"/>
    <w:rsid w:val="00CC7183"/>
    <w:rsid w:val="00CC71F2"/>
    <w:rsid w:val="00CD0779"/>
    <w:rsid w:val="00CE6484"/>
    <w:rsid w:val="00D14615"/>
    <w:rsid w:val="00D31540"/>
    <w:rsid w:val="00D50108"/>
    <w:rsid w:val="00D76D78"/>
    <w:rsid w:val="00D919C6"/>
    <w:rsid w:val="00DD50C8"/>
    <w:rsid w:val="00DE018E"/>
    <w:rsid w:val="00DF00EB"/>
    <w:rsid w:val="00DF0D08"/>
    <w:rsid w:val="00E035FF"/>
    <w:rsid w:val="00E038D4"/>
    <w:rsid w:val="00E16915"/>
    <w:rsid w:val="00E213A8"/>
    <w:rsid w:val="00E223B7"/>
    <w:rsid w:val="00E343CF"/>
    <w:rsid w:val="00E45417"/>
    <w:rsid w:val="00E457CE"/>
    <w:rsid w:val="00E657A7"/>
    <w:rsid w:val="00E80523"/>
    <w:rsid w:val="00E87D99"/>
    <w:rsid w:val="00EA0DB1"/>
    <w:rsid w:val="00ED6D04"/>
    <w:rsid w:val="00EE6903"/>
    <w:rsid w:val="00EF3749"/>
    <w:rsid w:val="00F019DE"/>
    <w:rsid w:val="00F03385"/>
    <w:rsid w:val="00F07370"/>
    <w:rsid w:val="00F2476F"/>
    <w:rsid w:val="00F531A9"/>
    <w:rsid w:val="00F612A1"/>
    <w:rsid w:val="00F7127B"/>
    <w:rsid w:val="00F745A4"/>
    <w:rsid w:val="00F84078"/>
    <w:rsid w:val="00FB3D5C"/>
    <w:rsid w:val="00FB6DDD"/>
    <w:rsid w:val="00FC0DD3"/>
    <w:rsid w:val="00FC3121"/>
    <w:rsid w:val="00FC6D0D"/>
    <w:rsid w:val="00FC7021"/>
    <w:rsid w:val="00FC72C2"/>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EEC97"/>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 w:type="paragraph" w:styleId="ae">
    <w:name w:val="Body Text Indent"/>
    <w:basedOn w:val="a"/>
    <w:link w:val="af"/>
    <w:uiPriority w:val="99"/>
    <w:unhideWhenUsed/>
    <w:rsid w:val="00CA25A8"/>
    <w:pPr>
      <w:spacing w:after="120"/>
      <w:ind w:left="283"/>
    </w:pPr>
  </w:style>
  <w:style w:type="character" w:customStyle="1" w:styleId="af">
    <w:name w:val="Основний текст з відступом Знак"/>
    <w:basedOn w:val="a0"/>
    <w:link w:val="ae"/>
    <w:uiPriority w:val="99"/>
    <w:rsid w:val="00CA25A8"/>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ybko@minfin.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05006-A4F6-4027-9DB4-0FBBD515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1147</Words>
  <Characters>654</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Дибко Сергій Миколайович</cp:lastModifiedBy>
  <cp:revision>5</cp:revision>
  <cp:lastPrinted>2019-06-07T07:45:00Z</cp:lastPrinted>
  <dcterms:created xsi:type="dcterms:W3CDTF">2024-01-29T08:50:00Z</dcterms:created>
  <dcterms:modified xsi:type="dcterms:W3CDTF">2024-01-29T09:14:00Z</dcterms:modified>
</cp:coreProperties>
</file>