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254" w:rsidRDefault="00855B2F" w:rsidP="00C60254">
      <w:pPr>
        <w:jc w:val="center"/>
        <w:rPr>
          <w:b/>
          <w:bCs/>
          <w:color w:val="000000" w:themeColor="text1"/>
          <w:sz w:val="28"/>
          <w:szCs w:val="28"/>
        </w:rPr>
      </w:pPr>
      <w:r w:rsidRPr="00C60254">
        <w:rPr>
          <w:b/>
          <w:bCs/>
          <w:color w:val="000000" w:themeColor="text1"/>
          <w:sz w:val="28"/>
          <w:szCs w:val="28"/>
        </w:rPr>
        <w:t xml:space="preserve">Повідомлення про оприлюднення </w:t>
      </w:r>
    </w:p>
    <w:p w:rsidR="00855B2F" w:rsidRPr="00C60254" w:rsidRDefault="007D44D5" w:rsidP="00C60254">
      <w:pPr>
        <w:jc w:val="center"/>
        <w:rPr>
          <w:b/>
          <w:bCs/>
          <w:color w:val="000000" w:themeColor="text1"/>
          <w:sz w:val="28"/>
          <w:szCs w:val="28"/>
        </w:rPr>
      </w:pPr>
      <w:r w:rsidRPr="00C60254">
        <w:rPr>
          <w:b/>
          <w:bCs/>
          <w:color w:val="000000" w:themeColor="text1"/>
          <w:sz w:val="28"/>
          <w:szCs w:val="28"/>
        </w:rPr>
        <w:t>проє</w:t>
      </w:r>
      <w:r w:rsidR="00855B2F" w:rsidRPr="00C60254">
        <w:rPr>
          <w:b/>
          <w:bCs/>
          <w:color w:val="000000" w:themeColor="text1"/>
          <w:sz w:val="28"/>
          <w:szCs w:val="28"/>
        </w:rPr>
        <w:t xml:space="preserve">кту </w:t>
      </w:r>
      <w:r w:rsidR="00AC375C" w:rsidRPr="00C60254">
        <w:rPr>
          <w:b/>
          <w:bCs/>
          <w:color w:val="000000" w:themeColor="text1"/>
          <w:sz w:val="28"/>
          <w:szCs w:val="28"/>
        </w:rPr>
        <w:t xml:space="preserve">наказу Міністерства фінансів України </w:t>
      </w:r>
      <w:r w:rsidR="00332FAA" w:rsidRPr="00C60254">
        <w:rPr>
          <w:b/>
          <w:bCs/>
          <w:color w:val="000000" w:themeColor="text1"/>
          <w:sz w:val="28"/>
          <w:szCs w:val="28"/>
        </w:rPr>
        <w:t>«</w:t>
      </w:r>
      <w:r w:rsidRPr="00C60254">
        <w:rPr>
          <w:b/>
          <w:bCs/>
          <w:color w:val="000000" w:themeColor="text1"/>
          <w:sz w:val="28"/>
          <w:szCs w:val="28"/>
        </w:rPr>
        <w:t>Про затвердження Змін до Порядку обміну інформацією між Міністерством фінансів України та учасниками бюджетного процесу на місцевому рівні</w:t>
      </w:r>
      <w:r w:rsidR="00332FAA" w:rsidRPr="00C60254">
        <w:rPr>
          <w:b/>
          <w:bCs/>
          <w:color w:val="000000" w:themeColor="text1"/>
          <w:sz w:val="28"/>
          <w:szCs w:val="28"/>
        </w:rPr>
        <w:t>»</w:t>
      </w:r>
    </w:p>
    <w:p w:rsidR="00855B2F" w:rsidRPr="00C60254" w:rsidRDefault="00855B2F" w:rsidP="00855B2F">
      <w:pPr>
        <w:rPr>
          <w:b/>
          <w:lang w:eastAsia="ru-RU"/>
        </w:rPr>
      </w:pPr>
    </w:p>
    <w:p w:rsidR="007852FB" w:rsidRPr="00C60254" w:rsidRDefault="007852FB" w:rsidP="007852FB">
      <w:pPr>
        <w:pStyle w:val="af0"/>
        <w:tabs>
          <w:tab w:val="left" w:pos="851"/>
        </w:tabs>
        <w:ind w:firstLine="567"/>
        <w:rPr>
          <w:szCs w:val="28"/>
        </w:rPr>
      </w:pPr>
      <w:r w:rsidRPr="00C60254">
        <w:rPr>
          <w:szCs w:val="28"/>
          <w:lang w:eastAsia="uk-UA"/>
        </w:rPr>
        <w:t xml:space="preserve">Проєкт наказу Міністерства фінансів України «Про затвердження Змін до Порядку обміну інформацією між Міністерством фінансів України та учасниками бюджетного процесу на місцевому рівні» (далі – проєкт акта) розроблено </w:t>
      </w:r>
      <w:r w:rsidRPr="00C60254">
        <w:rPr>
          <w:szCs w:val="28"/>
        </w:rPr>
        <w:t xml:space="preserve">з метою поглиблення ефективної взаємодії та підтримки бюджетних процесів Міністерства фінансів України під час впровадження реформи децентралізації та забезпечення обробки інформації згідно з вимогами чинного законодавства. </w:t>
      </w:r>
    </w:p>
    <w:p w:rsidR="007852FB" w:rsidRPr="00C60254" w:rsidRDefault="007852FB" w:rsidP="007852FB">
      <w:pPr>
        <w:pStyle w:val="rvps2"/>
        <w:shd w:val="clear" w:color="auto" w:fill="FFFFFF"/>
        <w:tabs>
          <w:tab w:val="left" w:pos="851"/>
        </w:tabs>
        <w:spacing w:before="0" w:beforeAutospacing="0" w:after="0" w:afterAutospacing="0"/>
        <w:ind w:firstLine="567"/>
        <w:jc w:val="both"/>
        <w:rPr>
          <w:sz w:val="28"/>
          <w:szCs w:val="28"/>
          <w:lang w:eastAsia="ru-RU"/>
        </w:rPr>
      </w:pPr>
      <w:proofErr w:type="spellStart"/>
      <w:r w:rsidRPr="00C60254">
        <w:rPr>
          <w:sz w:val="28"/>
          <w:szCs w:val="28"/>
        </w:rPr>
        <w:t>Проєктом</w:t>
      </w:r>
      <w:proofErr w:type="spellEnd"/>
      <w:r w:rsidRPr="00C60254">
        <w:rPr>
          <w:sz w:val="28"/>
          <w:szCs w:val="28"/>
        </w:rPr>
        <w:t xml:space="preserve"> акта пропонується затвердити зміни до Порядку обміну інформацією між Міністерством фінансів України та учасниками бюджетного процесу на місцевому рівні з метою розширення переліку інформаційних даних, які завантажуються до комп’ютерної програми «Інформаційно-аналітична система управління плануванням та виконанням місцевих бюджетів «LOGICA».</w:t>
      </w:r>
    </w:p>
    <w:p w:rsidR="00CA25A8" w:rsidRPr="00C60254" w:rsidRDefault="000A1C92" w:rsidP="000A1C92">
      <w:pPr>
        <w:pStyle w:val="ae"/>
        <w:widowControl w:val="0"/>
        <w:spacing w:after="0"/>
        <w:ind w:left="0" w:firstLine="567"/>
        <w:jc w:val="both"/>
        <w:rPr>
          <w:sz w:val="28"/>
          <w:szCs w:val="28"/>
        </w:rPr>
      </w:pPr>
      <w:r w:rsidRPr="00C60254">
        <w:rPr>
          <w:sz w:val="28"/>
          <w:szCs w:val="28"/>
        </w:rPr>
        <w:t>З проє</w:t>
      </w:r>
      <w:r w:rsidR="00CA25A8" w:rsidRPr="00C60254">
        <w:rPr>
          <w:sz w:val="28"/>
          <w:szCs w:val="28"/>
        </w:rPr>
        <w:t>ктом наказу можна ознайомитися на офіційному вебсайті Міністерства фінансів України (</w:t>
      </w:r>
      <w:hyperlink r:id="rId8" w:history="1">
        <w:r w:rsidR="003C63EC" w:rsidRPr="00C60254">
          <w:rPr>
            <w:sz w:val="28"/>
            <w:szCs w:val="28"/>
          </w:rPr>
          <w:t>www.mof.gov.ua</w:t>
        </w:r>
      </w:hyperlink>
      <w:r w:rsidR="00CA25A8" w:rsidRPr="00C60254">
        <w:rPr>
          <w:sz w:val="28"/>
          <w:szCs w:val="28"/>
        </w:rPr>
        <w:t>) в рубриці «</w:t>
      </w:r>
      <w:r w:rsidRPr="00C60254">
        <w:rPr>
          <w:sz w:val="28"/>
          <w:szCs w:val="28"/>
        </w:rPr>
        <w:t xml:space="preserve">Законодавство / </w:t>
      </w:r>
      <w:hyperlink r:id="rId9" w:history="1">
        <w:bookmarkStart w:id="0" w:name="_GoBack"/>
        <w:r w:rsidRPr="00C60254">
          <w:rPr>
            <w:sz w:val="28"/>
            <w:szCs w:val="28"/>
          </w:rPr>
          <w:t>Проект</w:t>
        </w:r>
        <w:bookmarkEnd w:id="0"/>
        <w:r w:rsidRPr="00C60254">
          <w:rPr>
            <w:sz w:val="28"/>
            <w:szCs w:val="28"/>
          </w:rPr>
          <w:t>и нормативно-правових актів</w:t>
        </w:r>
      </w:hyperlink>
      <w:r w:rsidRPr="00C60254">
        <w:rPr>
          <w:sz w:val="28"/>
          <w:szCs w:val="28"/>
        </w:rPr>
        <w:t xml:space="preserve"> / </w:t>
      </w:r>
      <w:hyperlink r:id="rId10" w:history="1">
        <w:r w:rsidRPr="00C60254">
          <w:rPr>
            <w:sz w:val="28"/>
            <w:szCs w:val="28"/>
          </w:rPr>
          <w:t>Проекти нормативно-правових актів у 2022 р.</w:t>
        </w:r>
      </w:hyperlink>
      <w:r w:rsidR="00CA25A8" w:rsidRPr="00C60254">
        <w:rPr>
          <w:sz w:val="28"/>
          <w:szCs w:val="28"/>
        </w:rPr>
        <w:t>».</w:t>
      </w:r>
    </w:p>
    <w:p w:rsidR="008E2751" w:rsidRPr="00C60254" w:rsidRDefault="008E2751" w:rsidP="004D2A00">
      <w:pPr>
        <w:pStyle w:val="ae"/>
        <w:widowControl w:val="0"/>
        <w:spacing w:after="0"/>
        <w:ind w:left="0" w:firstLine="567"/>
        <w:jc w:val="both"/>
        <w:rPr>
          <w:sz w:val="28"/>
          <w:szCs w:val="28"/>
        </w:rPr>
      </w:pPr>
      <w:r w:rsidRPr="00C60254">
        <w:rPr>
          <w:sz w:val="28"/>
          <w:szCs w:val="28"/>
        </w:rPr>
        <w:t>П</w:t>
      </w:r>
      <w:r w:rsidR="00C60254">
        <w:rPr>
          <w:sz w:val="28"/>
          <w:szCs w:val="28"/>
        </w:rPr>
        <w:t>роє</w:t>
      </w:r>
      <w:r w:rsidRPr="00C60254">
        <w:rPr>
          <w:sz w:val="28"/>
          <w:szCs w:val="28"/>
        </w:rPr>
        <w:t xml:space="preserve">кт наказу </w:t>
      </w:r>
      <w:r w:rsidR="00332FAA" w:rsidRPr="00C60254">
        <w:rPr>
          <w:sz w:val="28"/>
          <w:szCs w:val="28"/>
        </w:rPr>
        <w:t xml:space="preserve">не </w:t>
      </w:r>
      <w:r w:rsidR="007D44D5" w:rsidRPr="00C60254">
        <w:rPr>
          <w:sz w:val="28"/>
          <w:szCs w:val="28"/>
        </w:rPr>
        <w:t>є регуляторним актом</w:t>
      </w:r>
      <w:r w:rsidR="00332FAA" w:rsidRPr="00C60254">
        <w:rPr>
          <w:sz w:val="28"/>
          <w:szCs w:val="28"/>
        </w:rPr>
        <w:t>.</w:t>
      </w:r>
    </w:p>
    <w:p w:rsidR="008E2751" w:rsidRPr="00634DFC" w:rsidRDefault="008E2751" w:rsidP="004D2A00">
      <w:pPr>
        <w:pStyle w:val="ae"/>
        <w:widowControl w:val="0"/>
        <w:spacing w:after="0"/>
        <w:ind w:left="0" w:firstLine="567"/>
        <w:jc w:val="both"/>
        <w:rPr>
          <w:sz w:val="28"/>
          <w:szCs w:val="28"/>
        </w:rPr>
      </w:pPr>
      <w:r w:rsidRPr="00C60254">
        <w:rPr>
          <w:sz w:val="28"/>
          <w:szCs w:val="28"/>
        </w:rPr>
        <w:t>Зауваження та пропозиції стосовно змісту</w:t>
      </w:r>
      <w:r w:rsidR="00C60254">
        <w:rPr>
          <w:sz w:val="28"/>
          <w:szCs w:val="28"/>
        </w:rPr>
        <w:t xml:space="preserve"> проє</w:t>
      </w:r>
      <w:r w:rsidRPr="00C60254">
        <w:rPr>
          <w:sz w:val="28"/>
          <w:szCs w:val="28"/>
        </w:rPr>
        <w:t xml:space="preserve">кту наказу просимо надавати </w:t>
      </w:r>
      <w:r w:rsidR="00634DFC">
        <w:rPr>
          <w:sz w:val="28"/>
          <w:szCs w:val="28"/>
        </w:rPr>
        <w:t xml:space="preserve">на </w:t>
      </w:r>
      <w:r w:rsidRPr="00C60254">
        <w:rPr>
          <w:sz w:val="28"/>
          <w:szCs w:val="28"/>
        </w:rPr>
        <w:t>адрес</w:t>
      </w:r>
      <w:r w:rsidR="00634DFC">
        <w:rPr>
          <w:sz w:val="28"/>
          <w:szCs w:val="28"/>
        </w:rPr>
        <w:t>у</w:t>
      </w:r>
      <w:r w:rsidR="00D03159">
        <w:rPr>
          <w:sz w:val="28"/>
          <w:szCs w:val="28"/>
        </w:rPr>
        <w:t xml:space="preserve"> електронної пошти</w:t>
      </w:r>
      <w:r w:rsidRPr="00C60254">
        <w:rPr>
          <w:sz w:val="28"/>
          <w:szCs w:val="28"/>
        </w:rPr>
        <w:t>:</w:t>
      </w:r>
      <w:r w:rsidR="00332FAA" w:rsidRPr="00C60254">
        <w:rPr>
          <w:sz w:val="28"/>
          <w:szCs w:val="28"/>
        </w:rPr>
        <w:t xml:space="preserve"> </w:t>
      </w:r>
      <w:hyperlink r:id="rId11" w:history="1">
        <w:r w:rsidR="00634DFC" w:rsidRPr="00634DFC">
          <w:rPr>
            <w:rStyle w:val="a3"/>
            <w:sz w:val="28"/>
            <w:szCs w:val="28"/>
            <w:lang w:val="en-US"/>
          </w:rPr>
          <w:t>fedorenko</w:t>
        </w:r>
        <w:r w:rsidR="00634DFC" w:rsidRPr="00D03159">
          <w:rPr>
            <w:rStyle w:val="a3"/>
            <w:sz w:val="28"/>
            <w:szCs w:val="28"/>
            <w:lang w:val="ru-RU"/>
          </w:rPr>
          <w:t>_</w:t>
        </w:r>
        <w:r w:rsidR="00634DFC" w:rsidRPr="00634DFC">
          <w:rPr>
            <w:rStyle w:val="a3"/>
            <w:sz w:val="28"/>
            <w:szCs w:val="28"/>
            <w:lang w:val="en-US"/>
          </w:rPr>
          <w:t>k</w:t>
        </w:r>
        <w:r w:rsidR="00634DFC" w:rsidRPr="00D03159">
          <w:rPr>
            <w:rStyle w:val="a3"/>
            <w:sz w:val="28"/>
            <w:szCs w:val="28"/>
            <w:lang w:val="ru-RU"/>
          </w:rPr>
          <w:t>@</w:t>
        </w:r>
        <w:r w:rsidR="00634DFC" w:rsidRPr="00634DFC">
          <w:rPr>
            <w:rStyle w:val="a3"/>
            <w:sz w:val="28"/>
            <w:szCs w:val="28"/>
            <w:lang w:val="en-US"/>
          </w:rPr>
          <w:t>minfin</w:t>
        </w:r>
        <w:r w:rsidR="00634DFC" w:rsidRPr="00D03159">
          <w:rPr>
            <w:rStyle w:val="a3"/>
            <w:sz w:val="28"/>
            <w:szCs w:val="28"/>
            <w:lang w:val="ru-RU"/>
          </w:rPr>
          <w:t>.</w:t>
        </w:r>
        <w:r w:rsidR="00634DFC" w:rsidRPr="00634DFC">
          <w:rPr>
            <w:rStyle w:val="a3"/>
            <w:sz w:val="28"/>
            <w:szCs w:val="28"/>
            <w:lang w:val="en-US"/>
          </w:rPr>
          <w:t>gov</w:t>
        </w:r>
        <w:r w:rsidR="00634DFC" w:rsidRPr="00D03159">
          <w:rPr>
            <w:rStyle w:val="a3"/>
            <w:sz w:val="28"/>
            <w:szCs w:val="28"/>
            <w:lang w:val="ru-RU"/>
          </w:rPr>
          <w:t>.</w:t>
        </w:r>
        <w:r w:rsidR="00634DFC" w:rsidRPr="00634DFC">
          <w:rPr>
            <w:rStyle w:val="a3"/>
            <w:sz w:val="28"/>
            <w:szCs w:val="28"/>
            <w:lang w:val="en-US"/>
          </w:rPr>
          <w:t>ua</w:t>
        </w:r>
      </w:hyperlink>
      <w:r w:rsidR="00634DFC" w:rsidRPr="00D03159">
        <w:rPr>
          <w:sz w:val="28"/>
          <w:szCs w:val="28"/>
          <w:lang w:val="ru-RU"/>
        </w:rPr>
        <w:t>.</w:t>
      </w:r>
      <w:r w:rsidR="00634DFC">
        <w:rPr>
          <w:sz w:val="28"/>
          <w:szCs w:val="28"/>
        </w:rPr>
        <w:t xml:space="preserve"> </w:t>
      </w:r>
    </w:p>
    <w:p w:rsidR="00092502" w:rsidRPr="00C60254" w:rsidRDefault="00092502" w:rsidP="00861DD8">
      <w:pPr>
        <w:pStyle w:val="ae"/>
        <w:widowControl w:val="0"/>
        <w:jc w:val="both"/>
        <w:rPr>
          <w:color w:val="000000" w:themeColor="text1"/>
          <w:sz w:val="28"/>
          <w:szCs w:val="28"/>
        </w:rPr>
      </w:pPr>
    </w:p>
    <w:sectPr w:rsidR="00092502" w:rsidRPr="00C60254" w:rsidSect="008E2751">
      <w:pgSz w:w="11906" w:h="16838" w:code="9"/>
      <w:pgMar w:top="567" w:right="851" w:bottom="184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143" w:rsidRDefault="00EC6143" w:rsidP="00283F5D">
      <w:r>
        <w:separator/>
      </w:r>
    </w:p>
  </w:endnote>
  <w:endnote w:type="continuationSeparator" w:id="0">
    <w:p w:rsidR="00EC6143" w:rsidRDefault="00EC6143" w:rsidP="00283F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143" w:rsidRDefault="00EC6143" w:rsidP="00283F5D">
      <w:r>
        <w:separator/>
      </w:r>
    </w:p>
  </w:footnote>
  <w:footnote w:type="continuationSeparator" w:id="0">
    <w:p w:rsidR="00EC6143" w:rsidRDefault="00EC6143" w:rsidP="00283F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B7A2B"/>
    <w:multiLevelType w:val="multilevel"/>
    <w:tmpl w:val="0B54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46ED4653"/>
    <w:multiLevelType w:val="multilevel"/>
    <w:tmpl w:val="20444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E4C11"/>
    <w:rsid w:val="000018D1"/>
    <w:rsid w:val="00007F4E"/>
    <w:rsid w:val="00010240"/>
    <w:rsid w:val="000305A6"/>
    <w:rsid w:val="0003474F"/>
    <w:rsid w:val="000349D3"/>
    <w:rsid w:val="0004450E"/>
    <w:rsid w:val="00065ED6"/>
    <w:rsid w:val="00075397"/>
    <w:rsid w:val="00077087"/>
    <w:rsid w:val="00084C45"/>
    <w:rsid w:val="000879DA"/>
    <w:rsid w:val="000914E2"/>
    <w:rsid w:val="00092502"/>
    <w:rsid w:val="0009446B"/>
    <w:rsid w:val="000A0A44"/>
    <w:rsid w:val="000A1C92"/>
    <w:rsid w:val="000A72EE"/>
    <w:rsid w:val="000D5414"/>
    <w:rsid w:val="000E67DD"/>
    <w:rsid w:val="000F0128"/>
    <w:rsid w:val="000F2458"/>
    <w:rsid w:val="000F5865"/>
    <w:rsid w:val="00105958"/>
    <w:rsid w:val="001233D2"/>
    <w:rsid w:val="00130190"/>
    <w:rsid w:val="001362F9"/>
    <w:rsid w:val="00147CB4"/>
    <w:rsid w:val="001554E6"/>
    <w:rsid w:val="00156092"/>
    <w:rsid w:val="00161454"/>
    <w:rsid w:val="00165937"/>
    <w:rsid w:val="00165FB9"/>
    <w:rsid w:val="00175D28"/>
    <w:rsid w:val="0019146F"/>
    <w:rsid w:val="001A1920"/>
    <w:rsid w:val="001B6452"/>
    <w:rsid w:val="001E6768"/>
    <w:rsid w:val="001F2726"/>
    <w:rsid w:val="001F4030"/>
    <w:rsid w:val="00210D22"/>
    <w:rsid w:val="0021783F"/>
    <w:rsid w:val="0022100E"/>
    <w:rsid w:val="00223D07"/>
    <w:rsid w:val="00225A33"/>
    <w:rsid w:val="00233A88"/>
    <w:rsid w:val="00240BBD"/>
    <w:rsid w:val="00241405"/>
    <w:rsid w:val="00256CDB"/>
    <w:rsid w:val="00261C7C"/>
    <w:rsid w:val="0026445C"/>
    <w:rsid w:val="00276E02"/>
    <w:rsid w:val="00283F5D"/>
    <w:rsid w:val="0029063F"/>
    <w:rsid w:val="00295A4F"/>
    <w:rsid w:val="00296EC8"/>
    <w:rsid w:val="002B2A41"/>
    <w:rsid w:val="002D490A"/>
    <w:rsid w:val="002F1D4E"/>
    <w:rsid w:val="003046E1"/>
    <w:rsid w:val="00307673"/>
    <w:rsid w:val="00332FAA"/>
    <w:rsid w:val="0033771D"/>
    <w:rsid w:val="0034655D"/>
    <w:rsid w:val="00394834"/>
    <w:rsid w:val="003A4516"/>
    <w:rsid w:val="003C63EC"/>
    <w:rsid w:val="003C7865"/>
    <w:rsid w:val="003D6A55"/>
    <w:rsid w:val="003D762E"/>
    <w:rsid w:val="003E20ED"/>
    <w:rsid w:val="00416005"/>
    <w:rsid w:val="00421926"/>
    <w:rsid w:val="004331D7"/>
    <w:rsid w:val="004638C7"/>
    <w:rsid w:val="00467EA7"/>
    <w:rsid w:val="0049066F"/>
    <w:rsid w:val="00493667"/>
    <w:rsid w:val="004A0519"/>
    <w:rsid w:val="004A0CD8"/>
    <w:rsid w:val="004B3A3B"/>
    <w:rsid w:val="004C5E3C"/>
    <w:rsid w:val="004C6734"/>
    <w:rsid w:val="004D2A00"/>
    <w:rsid w:val="004E6B6A"/>
    <w:rsid w:val="004F4996"/>
    <w:rsid w:val="004F6A1C"/>
    <w:rsid w:val="004F6F58"/>
    <w:rsid w:val="0052541E"/>
    <w:rsid w:val="0053757F"/>
    <w:rsid w:val="00554C0A"/>
    <w:rsid w:val="00555803"/>
    <w:rsid w:val="00556F03"/>
    <w:rsid w:val="00557BA7"/>
    <w:rsid w:val="00570C15"/>
    <w:rsid w:val="00595907"/>
    <w:rsid w:val="005A07BA"/>
    <w:rsid w:val="005B000B"/>
    <w:rsid w:val="005B518F"/>
    <w:rsid w:val="005C117A"/>
    <w:rsid w:val="005C7674"/>
    <w:rsid w:val="005D30FE"/>
    <w:rsid w:val="005E026E"/>
    <w:rsid w:val="00617735"/>
    <w:rsid w:val="00623471"/>
    <w:rsid w:val="00626A61"/>
    <w:rsid w:val="00631BD9"/>
    <w:rsid w:val="00634DFC"/>
    <w:rsid w:val="00635BC3"/>
    <w:rsid w:val="00653E4C"/>
    <w:rsid w:val="0065724D"/>
    <w:rsid w:val="0066647D"/>
    <w:rsid w:val="006862E5"/>
    <w:rsid w:val="0069165B"/>
    <w:rsid w:val="006A6BE1"/>
    <w:rsid w:val="006C2495"/>
    <w:rsid w:val="006C2ADA"/>
    <w:rsid w:val="006C6547"/>
    <w:rsid w:val="006D3346"/>
    <w:rsid w:val="006D6A13"/>
    <w:rsid w:val="006E1BBF"/>
    <w:rsid w:val="006F411E"/>
    <w:rsid w:val="00710E62"/>
    <w:rsid w:val="00722C70"/>
    <w:rsid w:val="00746DD5"/>
    <w:rsid w:val="00750A55"/>
    <w:rsid w:val="0075213D"/>
    <w:rsid w:val="007813ED"/>
    <w:rsid w:val="007852FB"/>
    <w:rsid w:val="007861E5"/>
    <w:rsid w:val="007C1328"/>
    <w:rsid w:val="007C7491"/>
    <w:rsid w:val="007D44D5"/>
    <w:rsid w:val="007D79C6"/>
    <w:rsid w:val="007E368C"/>
    <w:rsid w:val="007E3C30"/>
    <w:rsid w:val="007E4374"/>
    <w:rsid w:val="007E5E2C"/>
    <w:rsid w:val="007E739A"/>
    <w:rsid w:val="008509FC"/>
    <w:rsid w:val="00853C9A"/>
    <w:rsid w:val="00855B2F"/>
    <w:rsid w:val="00860FA1"/>
    <w:rsid w:val="00861DD8"/>
    <w:rsid w:val="00865740"/>
    <w:rsid w:val="008667BD"/>
    <w:rsid w:val="008726C0"/>
    <w:rsid w:val="00883455"/>
    <w:rsid w:val="00883F30"/>
    <w:rsid w:val="00884CBA"/>
    <w:rsid w:val="008932E5"/>
    <w:rsid w:val="00895016"/>
    <w:rsid w:val="008B1D63"/>
    <w:rsid w:val="008B4282"/>
    <w:rsid w:val="008B6DEF"/>
    <w:rsid w:val="008D14C6"/>
    <w:rsid w:val="008E00EE"/>
    <w:rsid w:val="008E2751"/>
    <w:rsid w:val="008F6FC9"/>
    <w:rsid w:val="00913230"/>
    <w:rsid w:val="009163BA"/>
    <w:rsid w:val="00917019"/>
    <w:rsid w:val="00917F43"/>
    <w:rsid w:val="009379AC"/>
    <w:rsid w:val="00940C79"/>
    <w:rsid w:val="00965915"/>
    <w:rsid w:val="00965D57"/>
    <w:rsid w:val="009733E7"/>
    <w:rsid w:val="00975144"/>
    <w:rsid w:val="0098035E"/>
    <w:rsid w:val="00986981"/>
    <w:rsid w:val="00995329"/>
    <w:rsid w:val="0099727D"/>
    <w:rsid w:val="009A02A0"/>
    <w:rsid w:val="009A7ADA"/>
    <w:rsid w:val="009B76AA"/>
    <w:rsid w:val="009B7C7D"/>
    <w:rsid w:val="009C555E"/>
    <w:rsid w:val="009D1346"/>
    <w:rsid w:val="009E4C11"/>
    <w:rsid w:val="009F4C60"/>
    <w:rsid w:val="00A037D5"/>
    <w:rsid w:val="00A31139"/>
    <w:rsid w:val="00A34D8E"/>
    <w:rsid w:val="00A351E5"/>
    <w:rsid w:val="00A5110D"/>
    <w:rsid w:val="00A95E28"/>
    <w:rsid w:val="00AA668B"/>
    <w:rsid w:val="00AC1AB5"/>
    <w:rsid w:val="00AC31DF"/>
    <w:rsid w:val="00AC375C"/>
    <w:rsid w:val="00AC65D9"/>
    <w:rsid w:val="00AC7890"/>
    <w:rsid w:val="00AD1E00"/>
    <w:rsid w:val="00AF78C0"/>
    <w:rsid w:val="00B00A6A"/>
    <w:rsid w:val="00B15289"/>
    <w:rsid w:val="00B23DAB"/>
    <w:rsid w:val="00B25639"/>
    <w:rsid w:val="00B464B5"/>
    <w:rsid w:val="00B51E21"/>
    <w:rsid w:val="00B75F01"/>
    <w:rsid w:val="00BB1376"/>
    <w:rsid w:val="00BB4E61"/>
    <w:rsid w:val="00BD6189"/>
    <w:rsid w:val="00BF74B3"/>
    <w:rsid w:val="00C05307"/>
    <w:rsid w:val="00C057E3"/>
    <w:rsid w:val="00C34B00"/>
    <w:rsid w:val="00C52EF2"/>
    <w:rsid w:val="00C60254"/>
    <w:rsid w:val="00C7191C"/>
    <w:rsid w:val="00C7303B"/>
    <w:rsid w:val="00CA1AC8"/>
    <w:rsid w:val="00CA1DCA"/>
    <w:rsid w:val="00CA25A8"/>
    <w:rsid w:val="00CA74E8"/>
    <w:rsid w:val="00CB20D2"/>
    <w:rsid w:val="00CC12C2"/>
    <w:rsid w:val="00CC4558"/>
    <w:rsid w:val="00CC7183"/>
    <w:rsid w:val="00CC71F2"/>
    <w:rsid w:val="00CD0779"/>
    <w:rsid w:val="00CE6484"/>
    <w:rsid w:val="00D03159"/>
    <w:rsid w:val="00D14615"/>
    <w:rsid w:val="00D31540"/>
    <w:rsid w:val="00D50108"/>
    <w:rsid w:val="00D76D78"/>
    <w:rsid w:val="00D919C6"/>
    <w:rsid w:val="00DD50C8"/>
    <w:rsid w:val="00DE018E"/>
    <w:rsid w:val="00DF00EB"/>
    <w:rsid w:val="00DF0D08"/>
    <w:rsid w:val="00E035FF"/>
    <w:rsid w:val="00E038D4"/>
    <w:rsid w:val="00E16915"/>
    <w:rsid w:val="00E169B1"/>
    <w:rsid w:val="00E213A8"/>
    <w:rsid w:val="00E223B7"/>
    <w:rsid w:val="00E343CF"/>
    <w:rsid w:val="00E45417"/>
    <w:rsid w:val="00E457CE"/>
    <w:rsid w:val="00E657A7"/>
    <w:rsid w:val="00E80523"/>
    <w:rsid w:val="00E87D99"/>
    <w:rsid w:val="00EA0DB1"/>
    <w:rsid w:val="00EC6143"/>
    <w:rsid w:val="00ED6D04"/>
    <w:rsid w:val="00EE6903"/>
    <w:rsid w:val="00F019DE"/>
    <w:rsid w:val="00F03385"/>
    <w:rsid w:val="00F07370"/>
    <w:rsid w:val="00F2476F"/>
    <w:rsid w:val="00F531A9"/>
    <w:rsid w:val="00F612A1"/>
    <w:rsid w:val="00F7127B"/>
    <w:rsid w:val="00F745A4"/>
    <w:rsid w:val="00F84078"/>
    <w:rsid w:val="00FA7A64"/>
    <w:rsid w:val="00FB3D5C"/>
    <w:rsid w:val="00FB6DDD"/>
    <w:rsid w:val="00FC0DD3"/>
    <w:rsid w:val="00FC3121"/>
    <w:rsid w:val="00FC6D0D"/>
    <w:rsid w:val="00FC7021"/>
    <w:rsid w:val="00FC72C2"/>
    <w:rsid w:val="00FD2CA9"/>
    <w:rsid w:val="00FD4A7B"/>
    <w:rsid w:val="00FD6248"/>
    <w:rsid w:val="00FE174E"/>
    <w:rsid w:val="00FE3A84"/>
    <w:rsid w:val="00FE48FF"/>
    <w:rsid w:val="00FF5243"/>
    <w:rsid w:val="00FF6E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3C63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332FAA"/>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о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выноски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и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и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0">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paragraph" w:customStyle="1" w:styleId="111">
    <w:name w:val="Знак Знак1 Знак Знак Знак1 Знак Знак Знак Знак Знак Знак Знак Знак Знак Знак"/>
    <w:basedOn w:val="a"/>
    <w:rsid w:val="00E45417"/>
    <w:rPr>
      <w:rFonts w:ascii="Verdana" w:hAnsi="Verdana" w:cs="Verdana"/>
      <w:sz w:val="20"/>
      <w:szCs w:val="20"/>
      <w:lang w:val="en-US" w:eastAsia="en-US"/>
    </w:rPr>
  </w:style>
  <w:style w:type="paragraph" w:customStyle="1" w:styleId="112">
    <w:name w:val="Знак Знак1 Знак Знак Знак1 Знак Знак Знак Знак Знак Знак Знак Знак Знак Знак"/>
    <w:basedOn w:val="a"/>
    <w:rsid w:val="00FC0DD3"/>
    <w:rPr>
      <w:rFonts w:ascii="Verdana" w:hAnsi="Verdana" w:cs="Verdana"/>
      <w:sz w:val="20"/>
      <w:szCs w:val="20"/>
      <w:lang w:val="en-US" w:eastAsia="en-US"/>
    </w:rPr>
  </w:style>
  <w:style w:type="paragraph" w:customStyle="1" w:styleId="113">
    <w:name w:val="Знак Знак1 Знак Знак Знак1 Знак Знак Знак Знак Знак Знак Знак Знак Знак Знак"/>
    <w:basedOn w:val="a"/>
    <w:rsid w:val="0052541E"/>
    <w:rPr>
      <w:rFonts w:ascii="Verdana" w:hAnsi="Verdana" w:cs="Verdana"/>
      <w:sz w:val="20"/>
      <w:szCs w:val="20"/>
      <w:lang w:val="en-US" w:eastAsia="en-US"/>
    </w:rPr>
  </w:style>
  <w:style w:type="paragraph" w:customStyle="1" w:styleId="114">
    <w:name w:val="Знак Знак1 Знак Знак Знак1 Знак Знак Знак Знак Знак Знак Знак Знак Знак Знак"/>
    <w:basedOn w:val="a"/>
    <w:rsid w:val="00BB1376"/>
    <w:rPr>
      <w:rFonts w:ascii="Verdana" w:hAnsi="Verdana" w:cs="Verdana"/>
      <w:sz w:val="20"/>
      <w:szCs w:val="20"/>
      <w:lang w:val="en-US" w:eastAsia="en-US"/>
    </w:rPr>
  </w:style>
  <w:style w:type="paragraph" w:styleId="ae">
    <w:name w:val="Body Text Indent"/>
    <w:basedOn w:val="a"/>
    <w:link w:val="af"/>
    <w:uiPriority w:val="99"/>
    <w:unhideWhenUsed/>
    <w:rsid w:val="00CA25A8"/>
    <w:pPr>
      <w:spacing w:after="120"/>
      <w:ind w:left="283"/>
    </w:pPr>
  </w:style>
  <w:style w:type="character" w:customStyle="1" w:styleId="af">
    <w:name w:val="Основной текст с отступом Знак"/>
    <w:basedOn w:val="a0"/>
    <w:link w:val="ae"/>
    <w:uiPriority w:val="99"/>
    <w:rsid w:val="00CA25A8"/>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semiHidden/>
    <w:rsid w:val="00332FAA"/>
    <w:rPr>
      <w:rFonts w:asciiTheme="majorHAnsi" w:eastAsiaTheme="majorEastAsia" w:hAnsiTheme="majorHAnsi" w:cstheme="majorBidi"/>
      <w:color w:val="243F60" w:themeColor="accent1" w:themeShade="7F"/>
      <w:sz w:val="24"/>
      <w:szCs w:val="24"/>
      <w:lang w:eastAsia="uk-UA"/>
    </w:rPr>
  </w:style>
  <w:style w:type="paragraph" w:customStyle="1" w:styleId="rvps2">
    <w:name w:val="rvps2"/>
    <w:basedOn w:val="a"/>
    <w:rsid w:val="003C63EC"/>
    <w:pPr>
      <w:spacing w:before="100" w:beforeAutospacing="1" w:after="100" w:afterAutospacing="1"/>
    </w:pPr>
  </w:style>
  <w:style w:type="paragraph" w:customStyle="1" w:styleId="af0">
    <w:name w:val="Текст документа"/>
    <w:basedOn w:val="a"/>
    <w:link w:val="af1"/>
    <w:autoRedefine/>
    <w:qFormat/>
    <w:rsid w:val="003C63EC"/>
    <w:pPr>
      <w:ind w:firstLine="426"/>
      <w:jc w:val="both"/>
    </w:pPr>
    <w:rPr>
      <w:sz w:val="28"/>
      <w:lang w:eastAsia="ru-RU"/>
    </w:rPr>
  </w:style>
  <w:style w:type="character" w:customStyle="1" w:styleId="af1">
    <w:name w:val="Текст документа Знак"/>
    <w:basedOn w:val="a0"/>
    <w:link w:val="af0"/>
    <w:rsid w:val="003C63EC"/>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3C63EC"/>
    <w:rPr>
      <w:rFonts w:asciiTheme="majorHAnsi" w:eastAsiaTheme="majorEastAsia" w:hAnsiTheme="majorHAnsi" w:cstheme="majorBidi"/>
      <w:color w:val="365F91" w:themeColor="accent1" w:themeShade="BF"/>
      <w:sz w:val="32"/>
      <w:szCs w:val="32"/>
      <w:lang w:eastAsia="uk-UA"/>
    </w:rPr>
  </w:style>
  <w:style w:type="character" w:customStyle="1" w:styleId="text">
    <w:name w:val="text"/>
    <w:basedOn w:val="a0"/>
    <w:rsid w:val="003C63EC"/>
  </w:style>
</w:styles>
</file>

<file path=word/webSettings.xml><?xml version="1.0" encoding="utf-8"?>
<w:webSettings xmlns:r="http://schemas.openxmlformats.org/officeDocument/2006/relationships" xmlns:w="http://schemas.openxmlformats.org/wordprocessingml/2006/main">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32599">
      <w:bodyDiv w:val="1"/>
      <w:marLeft w:val="0"/>
      <w:marRight w:val="0"/>
      <w:marTop w:val="0"/>
      <w:marBottom w:val="0"/>
      <w:divBdr>
        <w:top w:val="none" w:sz="0" w:space="0" w:color="auto"/>
        <w:left w:val="none" w:sz="0" w:space="0" w:color="auto"/>
        <w:bottom w:val="none" w:sz="0" w:space="0" w:color="auto"/>
        <w:right w:val="none" w:sz="0" w:space="0" w:color="auto"/>
      </w:divBdr>
    </w:div>
    <w:div w:id="820735966">
      <w:bodyDiv w:val="1"/>
      <w:marLeft w:val="0"/>
      <w:marRight w:val="0"/>
      <w:marTop w:val="0"/>
      <w:marBottom w:val="0"/>
      <w:divBdr>
        <w:top w:val="none" w:sz="0" w:space="0" w:color="auto"/>
        <w:left w:val="none" w:sz="0" w:space="0" w:color="auto"/>
        <w:bottom w:val="none" w:sz="0" w:space="0" w:color="auto"/>
        <w:right w:val="none" w:sz="0" w:space="0" w:color="auto"/>
      </w:divBdr>
    </w:div>
    <w:div w:id="913970322">
      <w:bodyDiv w:val="1"/>
      <w:marLeft w:val="0"/>
      <w:marRight w:val="0"/>
      <w:marTop w:val="0"/>
      <w:marBottom w:val="0"/>
      <w:divBdr>
        <w:top w:val="none" w:sz="0" w:space="0" w:color="auto"/>
        <w:left w:val="none" w:sz="0" w:space="0" w:color="auto"/>
        <w:bottom w:val="none" w:sz="0" w:space="0" w:color="auto"/>
        <w:right w:val="none" w:sz="0" w:space="0" w:color="auto"/>
      </w:divBdr>
    </w:div>
    <w:div w:id="1165171882">
      <w:bodyDiv w:val="1"/>
      <w:marLeft w:val="0"/>
      <w:marRight w:val="0"/>
      <w:marTop w:val="0"/>
      <w:marBottom w:val="0"/>
      <w:divBdr>
        <w:top w:val="none" w:sz="0" w:space="0" w:color="auto"/>
        <w:left w:val="none" w:sz="0" w:space="0" w:color="auto"/>
        <w:bottom w:val="none" w:sz="0" w:space="0" w:color="auto"/>
        <w:right w:val="none" w:sz="0" w:space="0" w:color="auto"/>
      </w:divBdr>
    </w:div>
    <w:div w:id="1165510277">
      <w:bodyDiv w:val="1"/>
      <w:marLeft w:val="0"/>
      <w:marRight w:val="0"/>
      <w:marTop w:val="0"/>
      <w:marBottom w:val="0"/>
      <w:divBdr>
        <w:top w:val="none" w:sz="0" w:space="0" w:color="auto"/>
        <w:left w:val="none" w:sz="0" w:space="0" w:color="auto"/>
        <w:bottom w:val="none" w:sz="0" w:space="0" w:color="auto"/>
        <w:right w:val="none" w:sz="0" w:space="0" w:color="auto"/>
      </w:divBdr>
      <w:divsChild>
        <w:div w:id="2028678257">
          <w:marLeft w:val="0"/>
          <w:marRight w:val="0"/>
          <w:marTop w:val="0"/>
          <w:marBottom w:val="0"/>
          <w:divBdr>
            <w:top w:val="none" w:sz="0" w:space="0" w:color="auto"/>
            <w:left w:val="none" w:sz="0" w:space="0" w:color="auto"/>
            <w:bottom w:val="none" w:sz="0" w:space="0" w:color="auto"/>
            <w:right w:val="none" w:sz="0" w:space="0" w:color="auto"/>
          </w:divBdr>
        </w:div>
        <w:div w:id="1473401293">
          <w:marLeft w:val="0"/>
          <w:marRight w:val="0"/>
          <w:marTop w:val="0"/>
          <w:marBottom w:val="0"/>
          <w:divBdr>
            <w:top w:val="none" w:sz="0" w:space="0" w:color="auto"/>
            <w:left w:val="none" w:sz="0" w:space="0" w:color="auto"/>
            <w:bottom w:val="none" w:sz="0" w:space="0" w:color="auto"/>
            <w:right w:val="none" w:sz="0" w:space="0" w:color="auto"/>
          </w:divBdr>
          <w:divsChild>
            <w:div w:id="539245434">
              <w:marLeft w:val="0"/>
              <w:marRight w:val="0"/>
              <w:marTop w:val="0"/>
              <w:marBottom w:val="0"/>
              <w:divBdr>
                <w:top w:val="none" w:sz="0" w:space="0" w:color="auto"/>
                <w:left w:val="none" w:sz="0" w:space="0" w:color="auto"/>
                <w:bottom w:val="none" w:sz="0" w:space="0" w:color="auto"/>
                <w:right w:val="none" w:sz="0" w:space="0" w:color="auto"/>
              </w:divBdr>
              <w:divsChild>
                <w:div w:id="1063328630">
                  <w:marLeft w:val="0"/>
                  <w:marRight w:val="0"/>
                  <w:marTop w:val="0"/>
                  <w:marBottom w:val="0"/>
                  <w:divBdr>
                    <w:top w:val="none" w:sz="0" w:space="0" w:color="auto"/>
                    <w:left w:val="none" w:sz="0" w:space="0" w:color="auto"/>
                    <w:bottom w:val="none" w:sz="0" w:space="0" w:color="auto"/>
                    <w:right w:val="none" w:sz="0" w:space="0" w:color="auto"/>
                  </w:divBdr>
                  <w:divsChild>
                    <w:div w:id="1264648954">
                      <w:marLeft w:val="0"/>
                      <w:marRight w:val="0"/>
                      <w:marTop w:val="0"/>
                      <w:marBottom w:val="0"/>
                      <w:divBdr>
                        <w:top w:val="none" w:sz="0" w:space="0" w:color="auto"/>
                        <w:left w:val="none" w:sz="0" w:space="0" w:color="auto"/>
                        <w:bottom w:val="none" w:sz="0" w:space="0" w:color="auto"/>
                        <w:right w:val="none" w:sz="0" w:space="0" w:color="auto"/>
                      </w:divBdr>
                      <w:divsChild>
                        <w:div w:id="18770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 w:id="189315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f.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dorenko_k@minfin.gov.ua" TargetMode="External"/><Relationship Id="rId5" Type="http://schemas.openxmlformats.org/officeDocument/2006/relationships/webSettings" Target="webSettings.xml"/><Relationship Id="rId10" Type="http://schemas.openxmlformats.org/officeDocument/2006/relationships/hyperlink" Target="https://mof.gov.ua/uk/legal_acts_drafts_2022-558" TargetMode="External"/><Relationship Id="rId4" Type="http://schemas.openxmlformats.org/officeDocument/2006/relationships/settings" Target="settings.xml"/><Relationship Id="rId9" Type="http://schemas.openxmlformats.org/officeDocument/2006/relationships/hyperlink" Target="https://mof.gov.ua/uk/proekti-normativno-pravovih-aktiv"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5431F-344A-499F-8165-D94BD1E64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240</Words>
  <Characters>1374</Characters>
  <Application>Microsoft Office Word</Application>
  <DocSecurity>0</DocSecurity>
  <Lines>11</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Administrator</cp:lastModifiedBy>
  <cp:revision>15</cp:revision>
  <cp:lastPrinted>2019-06-07T07:45:00Z</cp:lastPrinted>
  <dcterms:created xsi:type="dcterms:W3CDTF">2020-12-18T12:59:00Z</dcterms:created>
  <dcterms:modified xsi:type="dcterms:W3CDTF">2022-05-18T15:14:00Z</dcterms:modified>
</cp:coreProperties>
</file>