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471" w:rsidRPr="00B132CA" w:rsidRDefault="009E4C11" w:rsidP="00B132CA">
      <w:pPr>
        <w:jc w:val="center"/>
        <w:rPr>
          <w:b/>
          <w:bCs/>
          <w:sz w:val="28"/>
          <w:szCs w:val="28"/>
        </w:rPr>
      </w:pPr>
      <w:r w:rsidRPr="00B132CA">
        <w:rPr>
          <w:b/>
          <w:bCs/>
          <w:sz w:val="28"/>
          <w:szCs w:val="28"/>
        </w:rPr>
        <w:t>Повідомлення про оприлюд</w:t>
      </w:r>
      <w:r w:rsidR="004F4996" w:rsidRPr="00B132CA">
        <w:rPr>
          <w:b/>
          <w:bCs/>
          <w:sz w:val="28"/>
          <w:szCs w:val="28"/>
        </w:rPr>
        <w:t>нення</w:t>
      </w:r>
    </w:p>
    <w:p w:rsidR="004D5079" w:rsidRPr="002F2E94" w:rsidRDefault="002F2E94" w:rsidP="00B132CA">
      <w:pPr>
        <w:jc w:val="center"/>
        <w:rPr>
          <w:b/>
          <w:sz w:val="28"/>
          <w:szCs w:val="28"/>
        </w:rPr>
      </w:pPr>
      <w:r w:rsidRPr="002F2E94">
        <w:rPr>
          <w:b/>
          <w:sz w:val="28"/>
          <w:szCs w:val="28"/>
        </w:rPr>
        <w:t>п</w:t>
      </w:r>
      <w:r w:rsidR="00B132CA" w:rsidRPr="002F2E94">
        <w:rPr>
          <w:b/>
          <w:sz w:val="28"/>
          <w:szCs w:val="28"/>
        </w:rPr>
        <w:t>ро</w:t>
      </w:r>
      <w:r w:rsidR="00D16FC6" w:rsidRPr="002F2E94">
        <w:rPr>
          <w:b/>
          <w:sz w:val="28"/>
          <w:szCs w:val="28"/>
        </w:rPr>
        <w:t>е</w:t>
      </w:r>
      <w:r w:rsidR="00B132CA" w:rsidRPr="002F2E94">
        <w:rPr>
          <w:b/>
          <w:sz w:val="28"/>
          <w:szCs w:val="28"/>
        </w:rPr>
        <w:t>кт</w:t>
      </w:r>
      <w:r w:rsidR="00A872B4" w:rsidRPr="002F2E94">
        <w:rPr>
          <w:b/>
          <w:sz w:val="28"/>
          <w:szCs w:val="28"/>
        </w:rPr>
        <w:t>у</w:t>
      </w:r>
      <w:r w:rsidRPr="002F2E94">
        <w:rPr>
          <w:b/>
          <w:sz w:val="28"/>
          <w:szCs w:val="28"/>
        </w:rPr>
        <w:t xml:space="preserve"> постанови </w:t>
      </w:r>
      <w:r w:rsidRPr="002F2E94">
        <w:rPr>
          <w:b/>
          <w:sz w:val="28"/>
          <w:szCs w:val="28"/>
        </w:rPr>
        <w:t>Кабінету Міністрів України «Про зарахування дорогоцінного каміння органогенного утворення (бурштин-сировина унікальний) до Історичного фонду дорогоцінних металів і дорогоцінного каміння України»</w:t>
      </w:r>
    </w:p>
    <w:p w:rsidR="00B132CA" w:rsidRPr="00B132CA" w:rsidRDefault="00B132CA" w:rsidP="00B132CA">
      <w:pPr>
        <w:jc w:val="center"/>
        <w:rPr>
          <w:b/>
          <w:sz w:val="28"/>
          <w:szCs w:val="28"/>
          <w:lang w:eastAsia="ru-RU"/>
        </w:rPr>
      </w:pPr>
    </w:p>
    <w:p w:rsidR="00D16FC6" w:rsidRDefault="004D5079" w:rsidP="00D16FC6">
      <w:pPr>
        <w:ind w:firstLine="567"/>
        <w:jc w:val="both"/>
        <w:rPr>
          <w:sz w:val="28"/>
          <w:szCs w:val="28"/>
        </w:rPr>
      </w:pPr>
      <w:r w:rsidRPr="00D16FC6">
        <w:rPr>
          <w:sz w:val="28"/>
          <w:szCs w:val="28"/>
        </w:rPr>
        <w:t xml:space="preserve">Міністерство фінансів України відповідно до </w:t>
      </w:r>
      <w:r w:rsidR="001D2D80">
        <w:rPr>
          <w:sz w:val="28"/>
          <w:szCs w:val="28"/>
        </w:rPr>
        <w:t>вимог</w:t>
      </w:r>
      <w:r w:rsidRPr="00D16FC6">
        <w:rPr>
          <w:sz w:val="28"/>
          <w:szCs w:val="28"/>
        </w:rPr>
        <w:t xml:space="preserve"> </w:t>
      </w:r>
      <w:r w:rsidR="00F73D93" w:rsidRPr="00D16FC6">
        <w:rPr>
          <w:sz w:val="28"/>
          <w:szCs w:val="28"/>
        </w:rPr>
        <w:t>Закону Ук</w:t>
      </w:r>
      <w:r w:rsidR="001D2D80">
        <w:rPr>
          <w:sz w:val="28"/>
          <w:szCs w:val="28"/>
        </w:rPr>
        <w:t xml:space="preserve">раїни «Про доступ до публічної </w:t>
      </w:r>
      <w:r w:rsidR="00F73D93" w:rsidRPr="00D16FC6">
        <w:rPr>
          <w:sz w:val="28"/>
          <w:szCs w:val="28"/>
        </w:rPr>
        <w:t>інформації» повідомляє про</w:t>
      </w:r>
      <w:r w:rsidR="00D251BA" w:rsidRPr="00D16FC6">
        <w:rPr>
          <w:sz w:val="28"/>
          <w:szCs w:val="28"/>
        </w:rPr>
        <w:t xml:space="preserve"> оприлюднення </w:t>
      </w:r>
      <w:r w:rsidR="00B132CA" w:rsidRPr="00D16FC6">
        <w:rPr>
          <w:sz w:val="28"/>
          <w:szCs w:val="28"/>
        </w:rPr>
        <w:t>про</w:t>
      </w:r>
      <w:r w:rsidR="00D16FC6" w:rsidRPr="004B4B8E">
        <w:rPr>
          <w:bCs/>
          <w:sz w:val="28"/>
          <w:szCs w:val="28"/>
        </w:rPr>
        <w:t>е</w:t>
      </w:r>
      <w:r w:rsidR="00B132CA" w:rsidRPr="00D16FC6">
        <w:rPr>
          <w:sz w:val="28"/>
          <w:szCs w:val="28"/>
        </w:rPr>
        <w:t xml:space="preserve">кту </w:t>
      </w:r>
      <w:r w:rsidR="002F2E94">
        <w:rPr>
          <w:sz w:val="28"/>
          <w:szCs w:val="28"/>
        </w:rPr>
        <w:t xml:space="preserve">постанови </w:t>
      </w:r>
      <w:r w:rsidR="002F2E94" w:rsidRPr="008C2D54">
        <w:rPr>
          <w:sz w:val="28"/>
          <w:szCs w:val="28"/>
        </w:rPr>
        <w:t>Кабінету Міністрів України «</w:t>
      </w:r>
      <w:r w:rsidR="002F2E94">
        <w:rPr>
          <w:sz w:val="28"/>
          <w:szCs w:val="28"/>
        </w:rPr>
        <w:t>Про зарахування дорогоцінного</w:t>
      </w:r>
      <w:r w:rsidR="002F2E94" w:rsidRPr="008C2D54">
        <w:rPr>
          <w:sz w:val="28"/>
          <w:szCs w:val="28"/>
        </w:rPr>
        <w:t xml:space="preserve"> каміння органогенного утворення (бурштин-сировина унікальний) до Історичного фонду дорогоцінних металів і дорогоцінного каміння України»</w:t>
      </w:r>
      <w:r w:rsidR="00D16FC6" w:rsidRPr="00D16FC6">
        <w:rPr>
          <w:bCs/>
          <w:sz w:val="28"/>
          <w:szCs w:val="28"/>
        </w:rPr>
        <w:t xml:space="preserve"> </w:t>
      </w:r>
      <w:r w:rsidR="00C228D7" w:rsidRPr="00D16FC6">
        <w:rPr>
          <w:bCs/>
          <w:sz w:val="28"/>
          <w:szCs w:val="28"/>
        </w:rPr>
        <w:t>(</w:t>
      </w:r>
      <w:r w:rsidR="00C228D7" w:rsidRPr="00D16FC6">
        <w:rPr>
          <w:sz w:val="28"/>
          <w:szCs w:val="28"/>
        </w:rPr>
        <w:t>далі – про</w:t>
      </w:r>
      <w:r w:rsidR="00D16FC6">
        <w:rPr>
          <w:sz w:val="28"/>
          <w:szCs w:val="28"/>
        </w:rPr>
        <w:t>е</w:t>
      </w:r>
      <w:r w:rsidR="00C228D7" w:rsidRPr="00D16FC6">
        <w:rPr>
          <w:sz w:val="28"/>
          <w:szCs w:val="28"/>
        </w:rPr>
        <w:t xml:space="preserve">кт </w:t>
      </w:r>
      <w:r w:rsidR="002F2E94">
        <w:rPr>
          <w:sz w:val="28"/>
          <w:szCs w:val="28"/>
        </w:rPr>
        <w:t>постанови</w:t>
      </w:r>
      <w:r w:rsidR="00C228D7" w:rsidRPr="00D16FC6">
        <w:rPr>
          <w:sz w:val="28"/>
          <w:szCs w:val="28"/>
        </w:rPr>
        <w:t>).</w:t>
      </w:r>
    </w:p>
    <w:p w:rsidR="003F6F7F" w:rsidRDefault="00656A8D" w:rsidP="003F6F7F">
      <w:pPr>
        <w:shd w:val="clear" w:color="auto" w:fill="FFFFFF"/>
        <w:ind w:firstLine="567"/>
        <w:jc w:val="both"/>
        <w:rPr>
          <w:sz w:val="28"/>
          <w:szCs w:val="28"/>
        </w:rPr>
      </w:pPr>
      <w:r>
        <w:rPr>
          <w:rFonts w:eastAsia="Calibri"/>
          <w:sz w:val="28"/>
          <w:szCs w:val="28"/>
          <w:lang w:eastAsia="en-US"/>
        </w:rPr>
        <w:t>Про</w:t>
      </w:r>
      <w:r w:rsidR="00D16FC6">
        <w:rPr>
          <w:rFonts w:eastAsia="Calibri"/>
          <w:sz w:val="28"/>
          <w:szCs w:val="28"/>
          <w:lang w:eastAsia="en-US"/>
        </w:rPr>
        <w:t>е</w:t>
      </w:r>
      <w:r>
        <w:rPr>
          <w:rFonts w:eastAsia="Calibri"/>
          <w:sz w:val="28"/>
          <w:szCs w:val="28"/>
          <w:lang w:eastAsia="en-US"/>
        </w:rPr>
        <w:t>кт</w:t>
      </w:r>
      <w:r w:rsidR="00623471" w:rsidRPr="00C228D7">
        <w:rPr>
          <w:rFonts w:eastAsia="Calibri"/>
          <w:sz w:val="28"/>
          <w:szCs w:val="28"/>
          <w:lang w:eastAsia="en-US"/>
        </w:rPr>
        <w:t xml:space="preserve"> </w:t>
      </w:r>
      <w:r w:rsidR="002F2E94">
        <w:rPr>
          <w:sz w:val="28"/>
          <w:szCs w:val="28"/>
        </w:rPr>
        <w:t>постанови</w:t>
      </w:r>
      <w:r w:rsidR="00C228D7" w:rsidRPr="00C228D7">
        <w:rPr>
          <w:rFonts w:eastAsia="Calibri"/>
          <w:sz w:val="28"/>
          <w:szCs w:val="28"/>
          <w:lang w:eastAsia="en-US"/>
        </w:rPr>
        <w:t xml:space="preserve"> </w:t>
      </w:r>
      <w:r w:rsidR="00D710FB">
        <w:rPr>
          <w:sz w:val="28"/>
          <w:szCs w:val="28"/>
        </w:rPr>
        <w:t>підготовлено</w:t>
      </w:r>
      <w:r w:rsidR="00D710FB" w:rsidRPr="00D710FB">
        <w:rPr>
          <w:sz w:val="28"/>
          <w:szCs w:val="28"/>
        </w:rPr>
        <w:t xml:space="preserve"> </w:t>
      </w:r>
      <w:r w:rsidR="00D710FB">
        <w:rPr>
          <w:sz w:val="28"/>
          <w:szCs w:val="28"/>
        </w:rPr>
        <w:t xml:space="preserve">з метою </w:t>
      </w:r>
      <w:r w:rsidR="003F6F7F" w:rsidRPr="00F64F45">
        <w:rPr>
          <w:sz w:val="28"/>
          <w:szCs w:val="28"/>
        </w:rPr>
        <w:t>реалізації норм Закону України                        «</w:t>
      </w:r>
      <w:r w:rsidR="002F2E94" w:rsidRPr="00F35664">
        <w:rPr>
          <w:sz w:val="28"/>
          <w:szCs w:val="28"/>
        </w:rPr>
        <w:t>Про державне регулювання видобутку, виробництва і використання дорогоцінних металів і дорогоцінного каміння та контроль за операціями з ними</w:t>
      </w:r>
      <w:r w:rsidR="003F6F7F" w:rsidRPr="00F64F45">
        <w:rPr>
          <w:sz w:val="28"/>
          <w:szCs w:val="28"/>
        </w:rPr>
        <w:t>»</w:t>
      </w:r>
      <w:r w:rsidR="003F6F7F">
        <w:rPr>
          <w:sz w:val="28"/>
          <w:szCs w:val="28"/>
        </w:rPr>
        <w:t>.</w:t>
      </w:r>
    </w:p>
    <w:p w:rsidR="00C02DED" w:rsidRDefault="001026A1" w:rsidP="001026A1">
      <w:pPr>
        <w:ind w:firstLine="567"/>
        <w:jc w:val="both"/>
        <w:rPr>
          <w:sz w:val="28"/>
          <w:szCs w:val="28"/>
        </w:rPr>
      </w:pPr>
      <w:r>
        <w:rPr>
          <w:sz w:val="28"/>
          <w:szCs w:val="28"/>
        </w:rPr>
        <w:t>Проект</w:t>
      </w:r>
      <w:r w:rsidR="002F2E94">
        <w:rPr>
          <w:sz w:val="28"/>
          <w:szCs w:val="28"/>
        </w:rPr>
        <w:t>ом</w:t>
      </w:r>
      <w:r>
        <w:rPr>
          <w:sz w:val="28"/>
          <w:szCs w:val="28"/>
        </w:rPr>
        <w:t xml:space="preserve"> </w:t>
      </w:r>
      <w:r w:rsidR="002F2E94">
        <w:rPr>
          <w:sz w:val="28"/>
          <w:szCs w:val="28"/>
        </w:rPr>
        <w:t>постанови</w:t>
      </w:r>
      <w:r>
        <w:rPr>
          <w:sz w:val="28"/>
          <w:szCs w:val="28"/>
        </w:rPr>
        <w:t xml:space="preserve"> </w:t>
      </w:r>
      <w:r w:rsidR="002F2E94" w:rsidRPr="00F35664">
        <w:rPr>
          <w:sz w:val="28"/>
          <w:szCs w:val="28"/>
        </w:rPr>
        <w:t xml:space="preserve">запропоновано погодити пропозицію Міністерства фінансів України щодо зарахування до Історичного фонду </w:t>
      </w:r>
      <w:r w:rsidR="002F2E94" w:rsidRPr="008C2D54">
        <w:rPr>
          <w:sz w:val="28"/>
          <w:szCs w:val="28"/>
        </w:rPr>
        <w:t>дорогоцінних металів і дорогоцінного каміння України</w:t>
      </w:r>
      <w:r w:rsidR="002F2E94" w:rsidRPr="00F35664">
        <w:rPr>
          <w:sz w:val="28"/>
          <w:szCs w:val="28"/>
        </w:rPr>
        <w:t xml:space="preserve"> </w:t>
      </w:r>
      <w:r w:rsidR="002F2E94" w:rsidRPr="00F35664">
        <w:rPr>
          <w:sz w:val="28"/>
          <w:szCs w:val="28"/>
        </w:rPr>
        <w:t>13 зразків дорогоцінного каміння органогенного утворення (бурштин-сировина унікальний)</w:t>
      </w:r>
      <w:r w:rsidRPr="004A256B">
        <w:rPr>
          <w:sz w:val="28"/>
          <w:szCs w:val="28"/>
        </w:rPr>
        <w:t>.</w:t>
      </w:r>
    </w:p>
    <w:p w:rsidR="002F2E94" w:rsidRDefault="002F2E94" w:rsidP="001026A1">
      <w:pPr>
        <w:ind w:firstLine="567"/>
        <w:jc w:val="both"/>
        <w:rPr>
          <w:sz w:val="28"/>
          <w:szCs w:val="28"/>
        </w:rPr>
      </w:pPr>
      <w:r w:rsidRPr="00F35664">
        <w:rPr>
          <w:sz w:val="28"/>
          <w:szCs w:val="28"/>
        </w:rPr>
        <w:t>Для врегулювання питання щодо визначення спеціального місця зберігання цінностей Історичного фонду</w:t>
      </w:r>
      <w:r w:rsidRPr="002F2E94">
        <w:rPr>
          <w:sz w:val="28"/>
          <w:szCs w:val="28"/>
        </w:rPr>
        <w:t xml:space="preserve"> </w:t>
      </w:r>
      <w:r w:rsidRPr="008C2D54">
        <w:rPr>
          <w:sz w:val="28"/>
          <w:szCs w:val="28"/>
        </w:rPr>
        <w:t>дорогоцінних металів і дорогоцінного каміння України</w:t>
      </w:r>
      <w:r w:rsidRPr="00F35664">
        <w:rPr>
          <w:sz w:val="28"/>
          <w:szCs w:val="28"/>
        </w:rPr>
        <w:t xml:space="preserve">, що використовуються з метою експозиції та наукового дослідження, проектом акта запропоновано внести зміни до таких постанов Кабінету Міністрів України: від 07.09.1993 № 713 </w:t>
      </w:r>
      <w:r>
        <w:rPr>
          <w:sz w:val="28"/>
          <w:szCs w:val="28"/>
        </w:rPr>
        <w:t>«</w:t>
      </w:r>
      <w:r w:rsidRPr="00F35664">
        <w:rPr>
          <w:sz w:val="28"/>
          <w:szCs w:val="28"/>
        </w:rPr>
        <w:t>Про створення Державного гемологічного центру України</w:t>
      </w:r>
      <w:r>
        <w:rPr>
          <w:sz w:val="28"/>
          <w:szCs w:val="28"/>
        </w:rPr>
        <w:t>», від 30.03.1998  № 387 «</w:t>
      </w:r>
      <w:r w:rsidRPr="00F35664">
        <w:rPr>
          <w:sz w:val="28"/>
          <w:szCs w:val="28"/>
        </w:rPr>
        <w:t>Про порядок формування та зберігання Державного фонду дорогоцінних металів і дорогоцінного каміння України</w:t>
      </w:r>
      <w:r>
        <w:rPr>
          <w:sz w:val="28"/>
          <w:szCs w:val="28"/>
        </w:rPr>
        <w:t>».</w:t>
      </w:r>
    </w:p>
    <w:p w:rsidR="004D00BA" w:rsidRDefault="00C228D7" w:rsidP="003F6F7F">
      <w:pPr>
        <w:shd w:val="clear" w:color="auto" w:fill="FFFFFF"/>
        <w:ind w:firstLine="567"/>
        <w:jc w:val="both"/>
        <w:rPr>
          <w:sz w:val="28"/>
          <w:szCs w:val="28"/>
        </w:rPr>
      </w:pPr>
      <w:r w:rsidRPr="00D16FC6">
        <w:rPr>
          <w:sz w:val="28"/>
          <w:szCs w:val="32"/>
        </w:rPr>
        <w:t>З про</w:t>
      </w:r>
      <w:r w:rsidR="00D16FC6" w:rsidRPr="00D16FC6">
        <w:rPr>
          <w:sz w:val="28"/>
          <w:szCs w:val="32"/>
        </w:rPr>
        <w:t>е</w:t>
      </w:r>
      <w:r w:rsidRPr="00D16FC6">
        <w:rPr>
          <w:sz w:val="28"/>
          <w:szCs w:val="32"/>
        </w:rPr>
        <w:t xml:space="preserve">ктом </w:t>
      </w:r>
      <w:r w:rsidR="002F2E94">
        <w:rPr>
          <w:sz w:val="28"/>
          <w:szCs w:val="32"/>
        </w:rPr>
        <w:t>постанови</w:t>
      </w:r>
      <w:r w:rsidRPr="00D16FC6">
        <w:rPr>
          <w:sz w:val="28"/>
          <w:szCs w:val="32"/>
        </w:rPr>
        <w:t xml:space="preserve"> можна ознайомитися на офіційному</w:t>
      </w:r>
      <w:r w:rsidR="00660E2E" w:rsidRPr="00D16FC6">
        <w:rPr>
          <w:sz w:val="28"/>
          <w:szCs w:val="32"/>
        </w:rPr>
        <w:t xml:space="preserve"> веб</w:t>
      </w:r>
      <w:r w:rsidRPr="00D16FC6">
        <w:rPr>
          <w:sz w:val="28"/>
          <w:szCs w:val="32"/>
        </w:rPr>
        <w:t>сайті Міністерства фінансів України (</w:t>
      </w:r>
      <w:r w:rsidR="00D710FB" w:rsidRPr="00D16FC6">
        <w:rPr>
          <w:sz w:val="28"/>
          <w:szCs w:val="32"/>
        </w:rPr>
        <w:t>www.mof.gov.ua</w:t>
      </w:r>
      <w:r w:rsidR="00D710FB" w:rsidRPr="004D00BA">
        <w:rPr>
          <w:sz w:val="28"/>
          <w:szCs w:val="28"/>
        </w:rPr>
        <w:t xml:space="preserve">) </w:t>
      </w:r>
      <w:r w:rsidR="004D00BA" w:rsidRPr="004D00BA">
        <w:rPr>
          <w:sz w:val="28"/>
          <w:szCs w:val="28"/>
        </w:rPr>
        <w:t>в рубриці «Законодавство / Проекти нормативно-правових актів / Проекти нормативно-правових актів у 202</w:t>
      </w:r>
      <w:r w:rsidR="003F6F7F">
        <w:rPr>
          <w:sz w:val="28"/>
          <w:szCs w:val="28"/>
        </w:rPr>
        <w:t>3</w:t>
      </w:r>
      <w:r w:rsidR="004D00BA" w:rsidRPr="004D00BA">
        <w:rPr>
          <w:sz w:val="28"/>
          <w:szCs w:val="28"/>
        </w:rPr>
        <w:t xml:space="preserve"> р.».</w:t>
      </w:r>
      <w:r w:rsidR="004D00BA" w:rsidRPr="00C228D7">
        <w:rPr>
          <w:sz w:val="28"/>
          <w:szCs w:val="28"/>
        </w:rPr>
        <w:t xml:space="preserve"> </w:t>
      </w:r>
    </w:p>
    <w:p w:rsidR="00C228D7" w:rsidRPr="004D00BA" w:rsidRDefault="00C228D7" w:rsidP="004D00BA">
      <w:pPr>
        <w:ind w:firstLine="567"/>
        <w:jc w:val="both"/>
        <w:rPr>
          <w:sz w:val="32"/>
          <w:szCs w:val="32"/>
        </w:rPr>
      </w:pPr>
      <w:r w:rsidRPr="00C228D7">
        <w:rPr>
          <w:sz w:val="28"/>
          <w:szCs w:val="28"/>
        </w:rPr>
        <w:t xml:space="preserve">Зауваження та пропозиції до </w:t>
      </w:r>
      <w:r w:rsidR="00656A8D">
        <w:rPr>
          <w:sz w:val="28"/>
          <w:szCs w:val="28"/>
        </w:rPr>
        <w:t>про</w:t>
      </w:r>
      <w:r w:rsidR="004D00BA">
        <w:rPr>
          <w:sz w:val="28"/>
          <w:szCs w:val="28"/>
        </w:rPr>
        <w:t>е</w:t>
      </w:r>
      <w:r w:rsidR="00656A8D">
        <w:rPr>
          <w:sz w:val="28"/>
          <w:szCs w:val="28"/>
        </w:rPr>
        <w:t>кт</w:t>
      </w:r>
      <w:r w:rsidRPr="00C228D7">
        <w:rPr>
          <w:sz w:val="28"/>
          <w:szCs w:val="28"/>
        </w:rPr>
        <w:t xml:space="preserve">у </w:t>
      </w:r>
      <w:r w:rsidR="002F2E94">
        <w:rPr>
          <w:sz w:val="28"/>
          <w:szCs w:val="28"/>
        </w:rPr>
        <w:t>постанови</w:t>
      </w:r>
      <w:r w:rsidR="003F6F7F">
        <w:rPr>
          <w:sz w:val="28"/>
          <w:szCs w:val="28"/>
        </w:rPr>
        <w:t xml:space="preserve"> надавати протягом 1</w:t>
      </w:r>
      <w:r w:rsidRPr="00C228D7">
        <w:rPr>
          <w:sz w:val="28"/>
          <w:szCs w:val="28"/>
        </w:rPr>
        <w:t>0 днів з дня його оприлюднення на офіційному</w:t>
      </w:r>
      <w:r w:rsidR="00660E2E">
        <w:rPr>
          <w:sz w:val="28"/>
          <w:szCs w:val="28"/>
        </w:rPr>
        <w:t xml:space="preserve"> веб</w:t>
      </w:r>
      <w:r w:rsidRPr="00C228D7">
        <w:rPr>
          <w:sz w:val="28"/>
          <w:szCs w:val="28"/>
        </w:rPr>
        <w:t xml:space="preserve">сайті Міністерства фінансів України у письмовій та/або електронній формі за адресою: 04071, м. Київ, </w:t>
      </w:r>
      <w:r w:rsidR="004D00BA">
        <w:rPr>
          <w:sz w:val="28"/>
          <w:szCs w:val="28"/>
        </w:rPr>
        <w:br/>
      </w:r>
      <w:r w:rsidRPr="00C228D7">
        <w:rPr>
          <w:sz w:val="28"/>
          <w:szCs w:val="28"/>
        </w:rPr>
        <w:t xml:space="preserve">вул. Межигірська, 11; e-mail: </w:t>
      </w:r>
      <w:r w:rsidR="002F2E94">
        <w:rPr>
          <w:sz w:val="28"/>
          <w:szCs w:val="28"/>
          <w:lang w:val="en-US"/>
        </w:rPr>
        <w:t>lyashoktm</w:t>
      </w:r>
      <w:bookmarkStart w:id="0" w:name="_GoBack"/>
      <w:bookmarkEnd w:id="0"/>
      <w:r w:rsidR="000C3F2C" w:rsidRPr="003F5621">
        <w:rPr>
          <w:sz w:val="28"/>
          <w:szCs w:val="28"/>
        </w:rPr>
        <w:t>@</w:t>
      </w:r>
      <w:r w:rsidR="000C3F2C" w:rsidRPr="000C3F2C">
        <w:rPr>
          <w:sz w:val="28"/>
          <w:szCs w:val="28"/>
          <w:lang w:val="en-US"/>
        </w:rPr>
        <w:t>minfin</w:t>
      </w:r>
      <w:r w:rsidR="000C3F2C" w:rsidRPr="003F5621">
        <w:rPr>
          <w:sz w:val="28"/>
          <w:szCs w:val="28"/>
        </w:rPr>
        <w:t>.</w:t>
      </w:r>
      <w:r w:rsidR="000C3F2C" w:rsidRPr="000C3F2C">
        <w:rPr>
          <w:sz w:val="28"/>
          <w:szCs w:val="28"/>
          <w:lang w:val="en-US"/>
        </w:rPr>
        <w:t>gov</w:t>
      </w:r>
      <w:r w:rsidR="000C3F2C" w:rsidRPr="003F5621">
        <w:rPr>
          <w:sz w:val="28"/>
          <w:szCs w:val="28"/>
        </w:rPr>
        <w:t>.</w:t>
      </w:r>
      <w:r w:rsidR="000C3F2C" w:rsidRPr="000C3F2C">
        <w:rPr>
          <w:sz w:val="28"/>
          <w:szCs w:val="28"/>
          <w:lang w:val="en-US"/>
        </w:rPr>
        <w:t>ua</w:t>
      </w:r>
      <w:r w:rsidR="000C3F2C" w:rsidRPr="003F5621">
        <w:rPr>
          <w:sz w:val="28"/>
          <w:szCs w:val="28"/>
        </w:rPr>
        <w:t>.</w:t>
      </w:r>
    </w:p>
    <w:p w:rsidR="00092502" w:rsidRPr="00C228D7" w:rsidRDefault="00C228D7" w:rsidP="002C7BA6">
      <w:pPr>
        <w:jc w:val="center"/>
        <w:rPr>
          <w:sz w:val="28"/>
          <w:szCs w:val="28"/>
        </w:rPr>
      </w:pPr>
      <w:r w:rsidRPr="00C228D7">
        <w:rPr>
          <w:sz w:val="28"/>
          <w:szCs w:val="28"/>
        </w:rPr>
        <w:t>_________________________________________</w:t>
      </w:r>
    </w:p>
    <w:sectPr w:rsidR="00092502" w:rsidRPr="00C228D7" w:rsidSect="00660E2E">
      <w:pgSz w:w="11906" w:h="16838" w:code="9"/>
      <w:pgMar w:top="1135" w:right="567" w:bottom="35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E5D" w:rsidRDefault="00E02E5D" w:rsidP="00283F5D">
      <w:r>
        <w:separator/>
      </w:r>
    </w:p>
  </w:endnote>
  <w:endnote w:type="continuationSeparator" w:id="0">
    <w:p w:rsidR="00E02E5D" w:rsidRDefault="00E02E5D"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altName w:val="Haettenschweiler"/>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E5D" w:rsidRDefault="00E02E5D" w:rsidP="00283F5D">
      <w:r>
        <w:separator/>
      </w:r>
    </w:p>
  </w:footnote>
  <w:footnote w:type="continuationSeparator" w:id="0">
    <w:p w:rsidR="00E02E5D" w:rsidRDefault="00E02E5D"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20C4C"/>
    <w:rsid w:val="00022ECE"/>
    <w:rsid w:val="000349D3"/>
    <w:rsid w:val="00041B2E"/>
    <w:rsid w:val="00065ED6"/>
    <w:rsid w:val="00075397"/>
    <w:rsid w:val="00084C45"/>
    <w:rsid w:val="000879DA"/>
    <w:rsid w:val="00092502"/>
    <w:rsid w:val="0009446B"/>
    <w:rsid w:val="00096255"/>
    <w:rsid w:val="000A72EE"/>
    <w:rsid w:val="000C18EF"/>
    <w:rsid w:val="000C3F2C"/>
    <w:rsid w:val="000C436E"/>
    <w:rsid w:val="000D36EB"/>
    <w:rsid w:val="000E67DD"/>
    <w:rsid w:val="000F0128"/>
    <w:rsid w:val="000F2458"/>
    <w:rsid w:val="000F5865"/>
    <w:rsid w:val="001026A1"/>
    <w:rsid w:val="001233D2"/>
    <w:rsid w:val="00147CB4"/>
    <w:rsid w:val="00156092"/>
    <w:rsid w:val="00161454"/>
    <w:rsid w:val="001B6452"/>
    <w:rsid w:val="001D2D80"/>
    <w:rsid w:val="001E6768"/>
    <w:rsid w:val="001F2726"/>
    <w:rsid w:val="00202958"/>
    <w:rsid w:val="00206B8D"/>
    <w:rsid w:val="00210108"/>
    <w:rsid w:val="00210D22"/>
    <w:rsid w:val="0021783F"/>
    <w:rsid w:val="0022100E"/>
    <w:rsid w:val="00223D07"/>
    <w:rsid w:val="00240BBD"/>
    <w:rsid w:val="00256CDB"/>
    <w:rsid w:val="00261C7C"/>
    <w:rsid w:val="0026445C"/>
    <w:rsid w:val="00276E02"/>
    <w:rsid w:val="00280AFB"/>
    <w:rsid w:val="00283F5D"/>
    <w:rsid w:val="0029063F"/>
    <w:rsid w:val="00295A4F"/>
    <w:rsid w:val="00296EC8"/>
    <w:rsid w:val="002973E3"/>
    <w:rsid w:val="002C7BA6"/>
    <w:rsid w:val="002D490A"/>
    <w:rsid w:val="002F1D4E"/>
    <w:rsid w:val="002F2E94"/>
    <w:rsid w:val="003046E1"/>
    <w:rsid w:val="00307673"/>
    <w:rsid w:val="003220F4"/>
    <w:rsid w:val="0034655D"/>
    <w:rsid w:val="0035338B"/>
    <w:rsid w:val="003612F2"/>
    <w:rsid w:val="003A65D5"/>
    <w:rsid w:val="003D6A55"/>
    <w:rsid w:val="003D762E"/>
    <w:rsid w:val="003E20ED"/>
    <w:rsid w:val="003F5621"/>
    <w:rsid w:val="003F6F7F"/>
    <w:rsid w:val="00406EE6"/>
    <w:rsid w:val="00421926"/>
    <w:rsid w:val="004331D7"/>
    <w:rsid w:val="004549BB"/>
    <w:rsid w:val="004638C7"/>
    <w:rsid w:val="00467EA7"/>
    <w:rsid w:val="0049066F"/>
    <w:rsid w:val="004A0519"/>
    <w:rsid w:val="004A0CD8"/>
    <w:rsid w:val="004B3A3B"/>
    <w:rsid w:val="004B4B8E"/>
    <w:rsid w:val="004C6734"/>
    <w:rsid w:val="004D00BA"/>
    <w:rsid w:val="004D5079"/>
    <w:rsid w:val="004F4996"/>
    <w:rsid w:val="004F6A1C"/>
    <w:rsid w:val="004F6F58"/>
    <w:rsid w:val="00506FAA"/>
    <w:rsid w:val="00515AC6"/>
    <w:rsid w:val="0054735A"/>
    <w:rsid w:val="00554C0A"/>
    <w:rsid w:val="00555803"/>
    <w:rsid w:val="00556F03"/>
    <w:rsid w:val="00557BA7"/>
    <w:rsid w:val="00570C15"/>
    <w:rsid w:val="00594FA0"/>
    <w:rsid w:val="005B518F"/>
    <w:rsid w:val="005C117A"/>
    <w:rsid w:val="005D30FE"/>
    <w:rsid w:val="005E026E"/>
    <w:rsid w:val="00617735"/>
    <w:rsid w:val="00623471"/>
    <w:rsid w:val="00631BD9"/>
    <w:rsid w:val="00635BC3"/>
    <w:rsid w:val="00653E4C"/>
    <w:rsid w:val="00656A8D"/>
    <w:rsid w:val="0065724D"/>
    <w:rsid w:val="00660E2E"/>
    <w:rsid w:val="00666108"/>
    <w:rsid w:val="0066647D"/>
    <w:rsid w:val="006A6BE1"/>
    <w:rsid w:val="006B3F51"/>
    <w:rsid w:val="006C2495"/>
    <w:rsid w:val="006C2ADA"/>
    <w:rsid w:val="006C6547"/>
    <w:rsid w:val="006D6A13"/>
    <w:rsid w:val="006E29A9"/>
    <w:rsid w:val="00710E62"/>
    <w:rsid w:val="00746DD5"/>
    <w:rsid w:val="0075213D"/>
    <w:rsid w:val="007813ED"/>
    <w:rsid w:val="007E368C"/>
    <w:rsid w:val="007E3C30"/>
    <w:rsid w:val="007E4374"/>
    <w:rsid w:val="007F5CAA"/>
    <w:rsid w:val="008509FC"/>
    <w:rsid w:val="00853C9A"/>
    <w:rsid w:val="00865740"/>
    <w:rsid w:val="00883455"/>
    <w:rsid w:val="00883F30"/>
    <w:rsid w:val="00884CBA"/>
    <w:rsid w:val="008932E5"/>
    <w:rsid w:val="00895016"/>
    <w:rsid w:val="008B4282"/>
    <w:rsid w:val="008B6DEF"/>
    <w:rsid w:val="008D14C6"/>
    <w:rsid w:val="008E00EE"/>
    <w:rsid w:val="008F6FC9"/>
    <w:rsid w:val="00913230"/>
    <w:rsid w:val="00917019"/>
    <w:rsid w:val="009379AC"/>
    <w:rsid w:val="00940C79"/>
    <w:rsid w:val="00965915"/>
    <w:rsid w:val="00965D57"/>
    <w:rsid w:val="009733E7"/>
    <w:rsid w:val="00975144"/>
    <w:rsid w:val="0098035E"/>
    <w:rsid w:val="00986981"/>
    <w:rsid w:val="00995329"/>
    <w:rsid w:val="0099727D"/>
    <w:rsid w:val="009A7ADA"/>
    <w:rsid w:val="009B76AA"/>
    <w:rsid w:val="009B7C7D"/>
    <w:rsid w:val="009C555E"/>
    <w:rsid w:val="009D1346"/>
    <w:rsid w:val="009E4C11"/>
    <w:rsid w:val="009F4C60"/>
    <w:rsid w:val="00A25910"/>
    <w:rsid w:val="00A351E5"/>
    <w:rsid w:val="00A5110D"/>
    <w:rsid w:val="00A872B4"/>
    <w:rsid w:val="00A95E28"/>
    <w:rsid w:val="00AA668B"/>
    <w:rsid w:val="00AC1AB5"/>
    <w:rsid w:val="00AC65D9"/>
    <w:rsid w:val="00AD1E00"/>
    <w:rsid w:val="00AD5843"/>
    <w:rsid w:val="00AD6359"/>
    <w:rsid w:val="00AF78C0"/>
    <w:rsid w:val="00B00A6A"/>
    <w:rsid w:val="00B132CA"/>
    <w:rsid w:val="00B13C2F"/>
    <w:rsid w:val="00B1503F"/>
    <w:rsid w:val="00B25639"/>
    <w:rsid w:val="00B5039D"/>
    <w:rsid w:val="00B75F01"/>
    <w:rsid w:val="00BF74B3"/>
    <w:rsid w:val="00C02DED"/>
    <w:rsid w:val="00C057E3"/>
    <w:rsid w:val="00C17781"/>
    <w:rsid w:val="00C228D7"/>
    <w:rsid w:val="00C34B00"/>
    <w:rsid w:val="00C52EF2"/>
    <w:rsid w:val="00CB20D2"/>
    <w:rsid w:val="00CC334F"/>
    <w:rsid w:val="00CC71F2"/>
    <w:rsid w:val="00CE6484"/>
    <w:rsid w:val="00D16FC6"/>
    <w:rsid w:val="00D251BA"/>
    <w:rsid w:val="00D710FB"/>
    <w:rsid w:val="00D76D78"/>
    <w:rsid w:val="00D80045"/>
    <w:rsid w:val="00D9048D"/>
    <w:rsid w:val="00D919C6"/>
    <w:rsid w:val="00DD50C8"/>
    <w:rsid w:val="00DF00EB"/>
    <w:rsid w:val="00E02E5D"/>
    <w:rsid w:val="00E035FF"/>
    <w:rsid w:val="00E16915"/>
    <w:rsid w:val="00E223B7"/>
    <w:rsid w:val="00E457CE"/>
    <w:rsid w:val="00E657A7"/>
    <w:rsid w:val="00EE6903"/>
    <w:rsid w:val="00F019DE"/>
    <w:rsid w:val="00F03385"/>
    <w:rsid w:val="00F2476F"/>
    <w:rsid w:val="00F531A9"/>
    <w:rsid w:val="00F7127B"/>
    <w:rsid w:val="00F73D93"/>
    <w:rsid w:val="00F84078"/>
    <w:rsid w:val="00FC3121"/>
    <w:rsid w:val="00FC477D"/>
    <w:rsid w:val="00FC7021"/>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C4A16"/>
  <w15:docId w15:val="{51F2E41C-888A-407E-AA82-3614ED4C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character" w:customStyle="1" w:styleId="10">
    <w:name w:val="Неразрешенное упоминание1"/>
    <w:basedOn w:val="a0"/>
    <w:uiPriority w:val="99"/>
    <w:semiHidden/>
    <w:unhideWhenUsed/>
    <w:rsid w:val="004D0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161D8-031B-411C-AF95-E8CE5307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1375</Words>
  <Characters>784</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Ляшок Тетяна Миколаївна</cp:lastModifiedBy>
  <cp:revision>2</cp:revision>
  <cp:lastPrinted>2019-11-15T11:21:00Z</cp:lastPrinted>
  <dcterms:created xsi:type="dcterms:W3CDTF">2023-04-04T12:29:00Z</dcterms:created>
  <dcterms:modified xsi:type="dcterms:W3CDTF">2023-04-04T12:29:00Z</dcterms:modified>
</cp:coreProperties>
</file>