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B1" w:rsidRDefault="00E419B1" w:rsidP="00E4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19B1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  <w:proofErr w:type="spellStart"/>
      <w:r w:rsidRPr="00E419B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E419B1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7710AC" w:rsidRDefault="00E419B1" w:rsidP="00E4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B1">
        <w:rPr>
          <w:rFonts w:ascii="Times New Roman" w:hAnsi="Times New Roman" w:cs="Times New Roman"/>
          <w:b/>
          <w:sz w:val="24"/>
          <w:szCs w:val="24"/>
        </w:rPr>
        <w:t>«Про внесення змін до пункту 1.2 розділу І Порядку відкриття та закриття рахунків у національній валюті в органах Державної казначейської служби України»</w:t>
      </w:r>
    </w:p>
    <w:p w:rsidR="00E419B1" w:rsidRPr="00E419B1" w:rsidRDefault="00E419B1" w:rsidP="00E4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7710AC" w:rsidRDefault="007710AC" w:rsidP="007710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710AC" w:rsidRDefault="007710AC" w:rsidP="00E419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19B1" w:rsidRDefault="00E419B1" w:rsidP="00E419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9B1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«Про внесення змін до пункту 1.2 розділу І Порядку відкриття та закриття рахунків у національній валюті в органах Державної казначейської служби України» (далі –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: www.mof.gov.ua у рубриці «Законодавство /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нормативно-правових актів /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нормативно-правових актів у 2020 р.».</w:t>
      </w:r>
    </w:p>
    <w:p w:rsidR="007710AC" w:rsidRDefault="00E419B1" w:rsidP="00E419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наказу розроблено відповідно до пункту 35</w:t>
      </w:r>
      <w:r w:rsidRPr="00F041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19B1">
        <w:rPr>
          <w:rFonts w:ascii="Times New Roman" w:hAnsi="Times New Roman" w:cs="Times New Roman"/>
          <w:sz w:val="24"/>
          <w:szCs w:val="24"/>
        </w:rPr>
        <w:t>.10 статті 35</w:t>
      </w:r>
      <w:r w:rsidRPr="00F041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19B1">
        <w:rPr>
          <w:rFonts w:ascii="Times New Roman" w:hAnsi="Times New Roman" w:cs="Times New Roman"/>
          <w:sz w:val="24"/>
          <w:szCs w:val="24"/>
        </w:rPr>
        <w:t xml:space="preserve"> Податкового кодексу України, постанови Кабінету Міністрів України від 29 квітня 2020 року № 321 «Про затвердження Порядку функціонування єдиного рахунка та виконання норм статті 35</w:t>
      </w:r>
      <w:r w:rsidRPr="00F041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19B1">
        <w:rPr>
          <w:rFonts w:ascii="Times New Roman" w:hAnsi="Times New Roman" w:cs="Times New Roman"/>
          <w:sz w:val="24"/>
          <w:szCs w:val="24"/>
        </w:rPr>
        <w:t xml:space="preserve"> Податкового кодексу України центральними органами виконавчої влади»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B5B" w:rsidRDefault="00E419B1" w:rsidP="006C6B5B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E419B1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наказу надавати протягом 20 робочих днів з дня оприлюднення на офіційному 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01008, м. Київ, вул. Грушевського, 12/2 Міністерство фінансів України, e-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>: homenko_al@minfin.gov.ua; 01601, м. Київ, вул. Бастіонна, 6 Державна казначейська служба України, e-</w:t>
      </w:r>
      <w:proofErr w:type="spellStart"/>
      <w:r w:rsidRPr="00E419B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419B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C6B5B">
          <w:rPr>
            <w:rStyle w:val="a4"/>
            <w:b/>
            <w:lang w:val="en-US"/>
          </w:rPr>
          <w:t>GluschenkoI</w:t>
        </w:r>
        <w:r w:rsidR="006C6B5B">
          <w:rPr>
            <w:rStyle w:val="a4"/>
            <w:b/>
          </w:rPr>
          <w:t>@</w:t>
        </w:r>
        <w:r w:rsidR="006C6B5B">
          <w:rPr>
            <w:rStyle w:val="a4"/>
            <w:b/>
            <w:lang w:val="en-US"/>
          </w:rPr>
          <w:t>treasury</w:t>
        </w:r>
        <w:r w:rsidR="006C6B5B">
          <w:rPr>
            <w:rStyle w:val="a4"/>
            <w:b/>
          </w:rPr>
          <w:t>.</w:t>
        </w:r>
        <w:r w:rsidR="006C6B5B">
          <w:rPr>
            <w:rStyle w:val="a4"/>
            <w:b/>
            <w:lang w:val="en-US"/>
          </w:rPr>
          <w:t>gov</w:t>
        </w:r>
        <w:r w:rsidR="006C6B5B">
          <w:rPr>
            <w:rStyle w:val="a4"/>
            <w:b/>
          </w:rPr>
          <w:t>.</w:t>
        </w:r>
        <w:r w:rsidR="006C6B5B">
          <w:rPr>
            <w:rStyle w:val="a4"/>
            <w:b/>
            <w:lang w:val="en-US"/>
          </w:rPr>
          <w:t>ua</w:t>
        </w:r>
      </w:hyperlink>
      <w:r w:rsidR="006C6B5B">
        <w:t>.</w:t>
      </w:r>
    </w:p>
    <w:p w:rsidR="006C6B5B" w:rsidRDefault="006C6B5B" w:rsidP="006C6B5B">
      <w:pPr>
        <w:tabs>
          <w:tab w:val="left" w:pos="709"/>
        </w:tabs>
        <w:spacing w:before="120" w:after="12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710AC" w:rsidRPr="00E419B1" w:rsidRDefault="007710AC" w:rsidP="006C6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10AC" w:rsidRPr="00E419B1" w:rsidRDefault="007710AC" w:rsidP="00E41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AC" w:rsidRDefault="007710AC" w:rsidP="00E419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10AC" w:rsidRDefault="007710AC" w:rsidP="00E419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10AC" w:rsidRDefault="007710AC" w:rsidP="00E419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10AC" w:rsidRDefault="007710AC" w:rsidP="007710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710AC" w:rsidRDefault="007710AC" w:rsidP="007710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710AC" w:rsidRPr="006C7CEB" w:rsidRDefault="007710AC" w:rsidP="007710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7710AC" w:rsidRPr="006C7CEB" w:rsidSect="008A0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A"/>
    <w:rsid w:val="000B1C3E"/>
    <w:rsid w:val="000D072B"/>
    <w:rsid w:val="00110AF0"/>
    <w:rsid w:val="0016681B"/>
    <w:rsid w:val="00196A5D"/>
    <w:rsid w:val="001D307D"/>
    <w:rsid w:val="001E17EA"/>
    <w:rsid w:val="001F5FF9"/>
    <w:rsid w:val="0020298F"/>
    <w:rsid w:val="00234689"/>
    <w:rsid w:val="0026447D"/>
    <w:rsid w:val="00331389"/>
    <w:rsid w:val="003A12CA"/>
    <w:rsid w:val="003A299F"/>
    <w:rsid w:val="00482AF9"/>
    <w:rsid w:val="00487DC9"/>
    <w:rsid w:val="00496C4F"/>
    <w:rsid w:val="004A2981"/>
    <w:rsid w:val="00547836"/>
    <w:rsid w:val="005819B9"/>
    <w:rsid w:val="005B6AFE"/>
    <w:rsid w:val="005C0C62"/>
    <w:rsid w:val="005C5FA6"/>
    <w:rsid w:val="005D33BE"/>
    <w:rsid w:val="005E09FC"/>
    <w:rsid w:val="00665F44"/>
    <w:rsid w:val="006C38EA"/>
    <w:rsid w:val="006C6B5B"/>
    <w:rsid w:val="006C7CEB"/>
    <w:rsid w:val="006E643F"/>
    <w:rsid w:val="00712120"/>
    <w:rsid w:val="007222E0"/>
    <w:rsid w:val="00762128"/>
    <w:rsid w:val="007710AC"/>
    <w:rsid w:val="00783B16"/>
    <w:rsid w:val="008108F7"/>
    <w:rsid w:val="008143FC"/>
    <w:rsid w:val="0083710F"/>
    <w:rsid w:val="008435F0"/>
    <w:rsid w:val="0087050A"/>
    <w:rsid w:val="00875ECA"/>
    <w:rsid w:val="0088426E"/>
    <w:rsid w:val="008A012A"/>
    <w:rsid w:val="008C396F"/>
    <w:rsid w:val="008D0638"/>
    <w:rsid w:val="009037EB"/>
    <w:rsid w:val="00926D40"/>
    <w:rsid w:val="009826A1"/>
    <w:rsid w:val="009B05AB"/>
    <w:rsid w:val="00A3493B"/>
    <w:rsid w:val="00A37570"/>
    <w:rsid w:val="00A5656A"/>
    <w:rsid w:val="00AB0896"/>
    <w:rsid w:val="00AC38BB"/>
    <w:rsid w:val="00B1534A"/>
    <w:rsid w:val="00B35E3C"/>
    <w:rsid w:val="00B64DDF"/>
    <w:rsid w:val="00C0436D"/>
    <w:rsid w:val="00C22FF0"/>
    <w:rsid w:val="00C35DD1"/>
    <w:rsid w:val="00C67590"/>
    <w:rsid w:val="00C86805"/>
    <w:rsid w:val="00CC741B"/>
    <w:rsid w:val="00D92B3C"/>
    <w:rsid w:val="00DA388D"/>
    <w:rsid w:val="00DE413A"/>
    <w:rsid w:val="00E13F57"/>
    <w:rsid w:val="00E335E3"/>
    <w:rsid w:val="00E419B1"/>
    <w:rsid w:val="00E61CAF"/>
    <w:rsid w:val="00E73879"/>
    <w:rsid w:val="00E8018E"/>
    <w:rsid w:val="00E94307"/>
    <w:rsid w:val="00EA1AD9"/>
    <w:rsid w:val="00F041D1"/>
    <w:rsid w:val="00F133E3"/>
    <w:rsid w:val="00F14E13"/>
    <w:rsid w:val="00F24993"/>
    <w:rsid w:val="00F54216"/>
    <w:rsid w:val="00F9009D"/>
    <w:rsid w:val="00FA4F10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8BD22-420B-4C14-9664-FD3DB85D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6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uschenkoI@treasur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2020-05-12T08:25:00Z</cp:lastPrinted>
  <dcterms:created xsi:type="dcterms:W3CDTF">2020-05-12T14:35:00Z</dcterms:created>
  <dcterms:modified xsi:type="dcterms:W3CDTF">2020-05-12T14:35:00Z</dcterms:modified>
</cp:coreProperties>
</file>