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554F76" w:rsidRDefault="00872E3F" w:rsidP="00525712">
      <w:pPr>
        <w:jc w:val="center"/>
        <w:rPr>
          <w:b/>
          <w:bCs/>
          <w:sz w:val="27"/>
          <w:szCs w:val="27"/>
        </w:rPr>
      </w:pPr>
      <w:r w:rsidRPr="00554F76">
        <w:rPr>
          <w:b/>
          <w:bCs/>
          <w:sz w:val="27"/>
          <w:szCs w:val="27"/>
        </w:rPr>
        <w:t xml:space="preserve">Повідомлення про оприлюднення </w:t>
      </w:r>
    </w:p>
    <w:p w:rsidR="00625D9B" w:rsidRPr="00554F76" w:rsidRDefault="00625D9B" w:rsidP="00525712">
      <w:pPr>
        <w:pStyle w:val="rvps6"/>
        <w:spacing w:before="0" w:beforeAutospacing="0" w:after="0" w:afterAutospacing="0"/>
        <w:ind w:right="-1"/>
        <w:jc w:val="center"/>
        <w:rPr>
          <w:b/>
          <w:sz w:val="27"/>
          <w:szCs w:val="27"/>
          <w:lang w:val="uk-UA"/>
        </w:rPr>
      </w:pPr>
      <w:r w:rsidRPr="00554F76">
        <w:rPr>
          <w:b/>
          <w:sz w:val="27"/>
          <w:szCs w:val="27"/>
          <w:lang w:val="uk-UA"/>
        </w:rPr>
        <w:t xml:space="preserve">проекту Закону України </w:t>
      </w:r>
      <w:r w:rsidR="00E4141B" w:rsidRPr="00554F76">
        <w:rPr>
          <w:b/>
          <w:sz w:val="27"/>
          <w:szCs w:val="27"/>
          <w:lang w:val="uk-UA"/>
        </w:rPr>
        <w:t>«Про внесення змін до Податкового кодексу України щодо перегляду ставок акцизного податку на тютюнові вироби»</w:t>
      </w:r>
    </w:p>
    <w:p w:rsidR="00DC53B0" w:rsidRPr="00554F76" w:rsidRDefault="00DC53B0" w:rsidP="00057BAC">
      <w:pPr>
        <w:ind w:firstLine="567"/>
        <w:jc w:val="center"/>
        <w:rPr>
          <w:b/>
          <w:sz w:val="27"/>
          <w:szCs w:val="27"/>
        </w:rPr>
      </w:pPr>
    </w:p>
    <w:p w:rsidR="00872E3F" w:rsidRPr="00554F76" w:rsidRDefault="00872E3F" w:rsidP="00466D27">
      <w:pPr>
        <w:tabs>
          <w:tab w:val="left" w:pos="0"/>
        </w:tabs>
        <w:ind w:firstLine="567"/>
        <w:contextualSpacing/>
        <w:jc w:val="both"/>
        <w:rPr>
          <w:sz w:val="27"/>
          <w:szCs w:val="27"/>
        </w:rPr>
      </w:pPr>
      <w:r w:rsidRPr="00554F76">
        <w:rPr>
          <w:sz w:val="27"/>
          <w:szCs w:val="27"/>
          <w:lang w:eastAsia="ru-RU"/>
        </w:rPr>
        <w:t xml:space="preserve">Міністерство фінансів України відповідно до </w:t>
      </w:r>
      <w:r w:rsidR="008727FF" w:rsidRPr="00554F76">
        <w:rPr>
          <w:sz w:val="27"/>
          <w:szCs w:val="27"/>
          <w:lang w:eastAsia="ru-RU"/>
        </w:rPr>
        <w:t xml:space="preserve">Закону України «Про доступ до публічної інформації» </w:t>
      </w:r>
      <w:r w:rsidRPr="00554F76">
        <w:rPr>
          <w:sz w:val="27"/>
          <w:szCs w:val="27"/>
          <w:lang w:eastAsia="ru-RU"/>
        </w:rPr>
        <w:t>повідом</w:t>
      </w:r>
      <w:r w:rsidR="002D148B" w:rsidRPr="00554F76">
        <w:rPr>
          <w:sz w:val="27"/>
          <w:szCs w:val="27"/>
          <w:lang w:eastAsia="ru-RU"/>
        </w:rPr>
        <w:t xml:space="preserve">ляє </w:t>
      </w:r>
      <w:r w:rsidR="002D148B" w:rsidRPr="00554F76">
        <w:rPr>
          <w:bCs/>
          <w:sz w:val="27"/>
          <w:szCs w:val="27"/>
          <w:lang w:eastAsia="ru-RU"/>
        </w:rPr>
        <w:t xml:space="preserve">про </w:t>
      </w:r>
      <w:r w:rsidR="00751845" w:rsidRPr="00554F76">
        <w:rPr>
          <w:bCs/>
          <w:sz w:val="27"/>
          <w:szCs w:val="27"/>
          <w:lang w:eastAsia="ru-RU"/>
        </w:rPr>
        <w:t xml:space="preserve">розроблення та </w:t>
      </w:r>
      <w:r w:rsidR="002D148B" w:rsidRPr="00554F76">
        <w:rPr>
          <w:bCs/>
          <w:sz w:val="27"/>
          <w:szCs w:val="27"/>
          <w:lang w:eastAsia="ru-RU"/>
        </w:rPr>
        <w:t>оприлюднення про</w:t>
      </w:r>
      <w:r w:rsidR="00466D27" w:rsidRPr="00554F76">
        <w:rPr>
          <w:bCs/>
          <w:sz w:val="27"/>
          <w:szCs w:val="27"/>
          <w:lang w:eastAsia="ru-RU"/>
        </w:rPr>
        <w:t>е</w:t>
      </w:r>
      <w:r w:rsidRPr="00554F76">
        <w:rPr>
          <w:bCs/>
          <w:sz w:val="27"/>
          <w:szCs w:val="27"/>
          <w:lang w:eastAsia="ru-RU"/>
        </w:rPr>
        <w:t>кт</w:t>
      </w:r>
      <w:r w:rsidR="002D148B" w:rsidRPr="00554F76">
        <w:rPr>
          <w:bCs/>
          <w:sz w:val="27"/>
          <w:szCs w:val="27"/>
          <w:lang w:eastAsia="ru-RU"/>
        </w:rPr>
        <w:t>у</w:t>
      </w:r>
      <w:r w:rsidRPr="00554F76">
        <w:rPr>
          <w:bCs/>
          <w:sz w:val="27"/>
          <w:szCs w:val="27"/>
          <w:lang w:eastAsia="ru-RU"/>
        </w:rPr>
        <w:t xml:space="preserve"> </w:t>
      </w:r>
      <w:r w:rsidR="00D10496" w:rsidRPr="00554F76">
        <w:rPr>
          <w:bCs/>
          <w:sz w:val="27"/>
          <w:szCs w:val="27"/>
          <w:lang w:eastAsia="ru-RU"/>
        </w:rPr>
        <w:t>Закону</w:t>
      </w:r>
      <w:r w:rsidRPr="00554F76">
        <w:rPr>
          <w:bCs/>
          <w:sz w:val="27"/>
          <w:szCs w:val="27"/>
          <w:lang w:eastAsia="ru-RU"/>
        </w:rPr>
        <w:t xml:space="preserve"> </w:t>
      </w:r>
      <w:r w:rsidRPr="00554F76">
        <w:rPr>
          <w:sz w:val="27"/>
          <w:szCs w:val="27"/>
        </w:rPr>
        <w:t xml:space="preserve">України </w:t>
      </w:r>
      <w:r w:rsidR="00625D9B" w:rsidRPr="00554F76">
        <w:rPr>
          <w:sz w:val="27"/>
          <w:szCs w:val="27"/>
        </w:rPr>
        <w:t>«</w:t>
      </w:r>
      <w:r w:rsidR="00E4141B" w:rsidRPr="00554F76">
        <w:rPr>
          <w:sz w:val="27"/>
          <w:szCs w:val="27"/>
        </w:rPr>
        <w:t>Про внесення змін до Податкового кодексу України щодо перегляду ставок акцизного податку на тютюнові вироби</w:t>
      </w:r>
      <w:r w:rsidR="00625D9B" w:rsidRPr="00554F76">
        <w:rPr>
          <w:sz w:val="27"/>
          <w:szCs w:val="27"/>
        </w:rPr>
        <w:t>»</w:t>
      </w:r>
      <w:r w:rsidR="002D148B" w:rsidRPr="00554F76">
        <w:rPr>
          <w:sz w:val="27"/>
          <w:szCs w:val="27"/>
        </w:rPr>
        <w:t>.</w:t>
      </w:r>
    </w:p>
    <w:p w:rsidR="00695934" w:rsidRPr="00554F76" w:rsidRDefault="00695934" w:rsidP="00695934">
      <w:pPr>
        <w:ind w:firstLine="567"/>
        <w:jc w:val="both"/>
        <w:rPr>
          <w:sz w:val="27"/>
          <w:szCs w:val="27"/>
        </w:rPr>
      </w:pPr>
      <w:r w:rsidRPr="00554F76">
        <w:rPr>
          <w:rFonts w:eastAsia="Calibri"/>
          <w:sz w:val="27"/>
          <w:szCs w:val="27"/>
        </w:rPr>
        <w:t xml:space="preserve">Додатком XXVIII до глави 4 «Оподаткування» розділу V «Економічне і галузеве співробітництво» </w:t>
      </w:r>
      <w:r w:rsidRPr="00554F76">
        <w:rPr>
          <w:sz w:val="27"/>
          <w:szCs w:val="27"/>
        </w:rPr>
        <w:t xml:space="preserve"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</w:t>
      </w:r>
      <w:r w:rsidR="00135B14" w:rsidRPr="00554F76">
        <w:rPr>
          <w:sz w:val="27"/>
          <w:szCs w:val="27"/>
        </w:rPr>
        <w:t xml:space="preserve">(далі – Угода про асоціацію) </w:t>
      </w:r>
      <w:r w:rsidRPr="00554F76">
        <w:rPr>
          <w:sz w:val="27"/>
          <w:szCs w:val="27"/>
        </w:rPr>
        <w:t xml:space="preserve">передбачено </w:t>
      </w:r>
      <w:r w:rsidR="00554F76" w:rsidRPr="00554F76">
        <w:rPr>
          <w:sz w:val="27"/>
          <w:szCs w:val="27"/>
        </w:rPr>
        <w:t>імплементацію</w:t>
      </w:r>
      <w:r w:rsidRPr="00554F76">
        <w:rPr>
          <w:sz w:val="27"/>
          <w:szCs w:val="27"/>
        </w:rPr>
        <w:t xml:space="preserve"> </w:t>
      </w:r>
      <w:r w:rsidR="00554F76" w:rsidRPr="00554F76">
        <w:rPr>
          <w:sz w:val="27"/>
          <w:szCs w:val="27"/>
        </w:rPr>
        <w:t xml:space="preserve">окремих </w:t>
      </w:r>
      <w:r w:rsidRPr="00554F76">
        <w:rPr>
          <w:sz w:val="27"/>
          <w:szCs w:val="27"/>
        </w:rPr>
        <w:t>положень Директиви Ради 2011/64/ЄС щодо структури та ставок акцизного збору на тютюнові вироби (</w:t>
      </w:r>
      <w:r w:rsidR="002C1ABD" w:rsidRPr="00554F76">
        <w:rPr>
          <w:sz w:val="27"/>
          <w:szCs w:val="27"/>
        </w:rPr>
        <w:t>далі – Директива 2011/64/ЄС</w:t>
      </w:r>
      <w:r w:rsidRPr="00554F76">
        <w:rPr>
          <w:sz w:val="27"/>
          <w:szCs w:val="27"/>
        </w:rPr>
        <w:t>). Відповідно до статті</w:t>
      </w:r>
      <w:r w:rsidR="007673FC" w:rsidRPr="00554F76">
        <w:rPr>
          <w:sz w:val="27"/>
          <w:szCs w:val="27"/>
        </w:rPr>
        <w:t> </w:t>
      </w:r>
      <w:r w:rsidRPr="00554F76">
        <w:rPr>
          <w:sz w:val="27"/>
          <w:szCs w:val="27"/>
        </w:rPr>
        <w:t xml:space="preserve">10(2) зазначеної директиви загальний акцизний податок на </w:t>
      </w:r>
      <w:r w:rsidR="00554F76" w:rsidRPr="00554F76">
        <w:rPr>
          <w:sz w:val="27"/>
          <w:szCs w:val="27"/>
        </w:rPr>
        <w:t>сигарети у країнах-членах ЄС</w:t>
      </w:r>
      <w:r w:rsidRPr="00554F76">
        <w:rPr>
          <w:sz w:val="27"/>
          <w:szCs w:val="27"/>
        </w:rPr>
        <w:t xml:space="preserve"> </w:t>
      </w:r>
      <w:r w:rsidR="00954A73" w:rsidRPr="00554F76">
        <w:rPr>
          <w:sz w:val="27"/>
          <w:szCs w:val="27"/>
        </w:rPr>
        <w:t>не повинен бути меншим 90 євро / </w:t>
      </w:r>
      <w:r w:rsidRPr="00554F76">
        <w:rPr>
          <w:sz w:val="27"/>
          <w:szCs w:val="27"/>
        </w:rPr>
        <w:t>1</w:t>
      </w:r>
      <w:r w:rsidR="00954A73" w:rsidRPr="00554F76">
        <w:rPr>
          <w:sz w:val="27"/>
          <w:szCs w:val="27"/>
        </w:rPr>
        <w:t> </w:t>
      </w:r>
      <w:r w:rsidRPr="00554F76">
        <w:rPr>
          <w:sz w:val="27"/>
          <w:szCs w:val="27"/>
        </w:rPr>
        <w:t>000</w:t>
      </w:r>
      <w:r w:rsidR="00954A73" w:rsidRPr="00554F76">
        <w:rPr>
          <w:sz w:val="27"/>
          <w:szCs w:val="27"/>
        </w:rPr>
        <w:t xml:space="preserve"> шт. </w:t>
      </w:r>
      <w:r w:rsidRPr="00554F76">
        <w:rPr>
          <w:sz w:val="27"/>
          <w:szCs w:val="27"/>
        </w:rPr>
        <w:t>сигарет незалежно</w:t>
      </w:r>
      <w:r w:rsidR="00554F76" w:rsidRPr="00554F76">
        <w:rPr>
          <w:sz w:val="27"/>
          <w:szCs w:val="27"/>
        </w:rPr>
        <w:t>.</w:t>
      </w:r>
      <w:r w:rsidRPr="00554F76">
        <w:rPr>
          <w:sz w:val="27"/>
          <w:szCs w:val="27"/>
        </w:rPr>
        <w:t xml:space="preserve"> Для порівняння, станом на 28.11.2023 мінімальне податкове зобов’язання на сигарети в Україні ст</w:t>
      </w:r>
      <w:r w:rsidR="00B47204" w:rsidRPr="00554F76">
        <w:rPr>
          <w:sz w:val="27"/>
          <w:szCs w:val="27"/>
        </w:rPr>
        <w:t xml:space="preserve">ановить </w:t>
      </w:r>
      <w:r w:rsidR="00954A73" w:rsidRPr="00554F76">
        <w:rPr>
          <w:sz w:val="27"/>
          <w:szCs w:val="27"/>
        </w:rPr>
        <w:t>2097,12 грн </w:t>
      </w:r>
      <w:r w:rsidR="00B47204" w:rsidRPr="00554F76">
        <w:rPr>
          <w:sz w:val="27"/>
          <w:szCs w:val="27"/>
        </w:rPr>
        <w:t>(53 </w:t>
      </w:r>
      <w:r w:rsidR="00554F76" w:rsidRPr="00554F76">
        <w:rPr>
          <w:sz w:val="27"/>
          <w:szCs w:val="27"/>
        </w:rPr>
        <w:t>євро) / 1000 штук</w:t>
      </w:r>
      <w:r w:rsidRPr="00554F76">
        <w:rPr>
          <w:sz w:val="27"/>
          <w:szCs w:val="27"/>
        </w:rPr>
        <w:t>.</w:t>
      </w:r>
    </w:p>
    <w:p w:rsidR="00695934" w:rsidRPr="00554F76" w:rsidRDefault="00695934" w:rsidP="00695934">
      <w:pPr>
        <w:ind w:firstLine="567"/>
        <w:jc w:val="both"/>
        <w:rPr>
          <w:sz w:val="27"/>
          <w:szCs w:val="27"/>
        </w:rPr>
      </w:pPr>
      <w:r w:rsidRPr="00554F76">
        <w:rPr>
          <w:sz w:val="27"/>
          <w:szCs w:val="27"/>
        </w:rPr>
        <w:t>Законопро</w:t>
      </w:r>
      <w:r w:rsidR="00787C5F" w:rsidRPr="00554F76">
        <w:rPr>
          <w:sz w:val="27"/>
          <w:szCs w:val="27"/>
        </w:rPr>
        <w:t>е</w:t>
      </w:r>
      <w:r w:rsidRPr="00554F76">
        <w:rPr>
          <w:sz w:val="27"/>
          <w:szCs w:val="27"/>
        </w:rPr>
        <w:t xml:space="preserve">ктом запропоновано </w:t>
      </w:r>
      <w:proofErr w:type="spellStart"/>
      <w:r w:rsidRPr="00554F76">
        <w:rPr>
          <w:sz w:val="27"/>
          <w:szCs w:val="27"/>
        </w:rPr>
        <w:t>внести</w:t>
      </w:r>
      <w:proofErr w:type="spellEnd"/>
      <w:r w:rsidRPr="00554F76">
        <w:rPr>
          <w:sz w:val="27"/>
          <w:szCs w:val="27"/>
        </w:rPr>
        <w:t xml:space="preserve"> зміни до </w:t>
      </w:r>
      <w:r w:rsidR="007673FC" w:rsidRPr="00554F76">
        <w:rPr>
          <w:sz w:val="27"/>
          <w:szCs w:val="27"/>
        </w:rPr>
        <w:t>Податкового к</w:t>
      </w:r>
      <w:r w:rsidRPr="00554F76">
        <w:rPr>
          <w:sz w:val="27"/>
          <w:szCs w:val="27"/>
        </w:rPr>
        <w:t>одексу</w:t>
      </w:r>
      <w:r w:rsidR="007673FC" w:rsidRPr="00554F76">
        <w:rPr>
          <w:sz w:val="27"/>
          <w:szCs w:val="27"/>
        </w:rPr>
        <w:t xml:space="preserve"> України (далі – Кодексу)</w:t>
      </w:r>
      <w:r w:rsidRPr="00554F76">
        <w:rPr>
          <w:sz w:val="27"/>
          <w:szCs w:val="27"/>
        </w:rPr>
        <w:t>, якими:</w:t>
      </w:r>
    </w:p>
    <w:p w:rsidR="00E20558" w:rsidRPr="00554F76" w:rsidRDefault="00E20558" w:rsidP="00E20558">
      <w:pPr>
        <w:ind w:firstLine="567"/>
        <w:jc w:val="both"/>
        <w:rPr>
          <w:sz w:val="27"/>
          <w:szCs w:val="27"/>
          <w:shd w:val="clear" w:color="auto" w:fill="FFFFFF"/>
        </w:rPr>
      </w:pPr>
      <w:r w:rsidRPr="00554F76">
        <w:rPr>
          <w:sz w:val="27"/>
          <w:szCs w:val="27"/>
        </w:rPr>
        <w:t>–</w:t>
      </w:r>
      <w:r w:rsidR="00B731C4" w:rsidRPr="00554F76">
        <w:rPr>
          <w:sz w:val="27"/>
          <w:szCs w:val="27"/>
        </w:rPr>
        <w:t xml:space="preserve"> </w:t>
      </w:r>
      <w:r w:rsidRPr="00554F76">
        <w:rPr>
          <w:sz w:val="27"/>
          <w:szCs w:val="27"/>
          <w:shd w:val="clear" w:color="auto" w:fill="FFFFFF"/>
        </w:rPr>
        <w:t xml:space="preserve">у статті 215 Кодексу </w:t>
      </w:r>
      <w:r w:rsidRPr="00554F76">
        <w:rPr>
          <w:sz w:val="27"/>
          <w:szCs w:val="27"/>
        </w:rPr>
        <w:t xml:space="preserve">встановити </w:t>
      </w:r>
      <w:r w:rsidRPr="00554F76">
        <w:rPr>
          <w:sz w:val="27"/>
          <w:szCs w:val="27"/>
          <w:shd w:val="clear" w:color="auto" w:fill="FFFFFF"/>
        </w:rPr>
        <w:t>нові розміри ставок акцизного податку на тютюнові вироби</w:t>
      </w:r>
      <w:r w:rsidR="00B731C4" w:rsidRPr="00554F76">
        <w:rPr>
          <w:sz w:val="27"/>
          <w:szCs w:val="27"/>
          <w:shd w:val="clear" w:color="auto" w:fill="FFFFFF"/>
        </w:rPr>
        <w:t xml:space="preserve">, що будуть діяти </w:t>
      </w:r>
      <w:r w:rsidR="00B731C4" w:rsidRPr="00554F76">
        <w:rPr>
          <w:sz w:val="27"/>
          <w:szCs w:val="27"/>
        </w:rPr>
        <w:t xml:space="preserve">з 01.01.2028, </w:t>
      </w:r>
      <w:r w:rsidRPr="00554F76">
        <w:rPr>
          <w:sz w:val="27"/>
          <w:szCs w:val="27"/>
          <w:shd w:val="clear" w:color="auto" w:fill="FFFFFF"/>
        </w:rPr>
        <w:t xml:space="preserve">з огляду на мінімальний рівень, визначений </w:t>
      </w:r>
      <w:r w:rsidRPr="00554F76">
        <w:rPr>
          <w:sz w:val="27"/>
          <w:szCs w:val="27"/>
        </w:rPr>
        <w:t>Директивою 2011/64/ЄС, з одночасним зменшенням акцизного навантаження на ТВЕН. Поряд з цим, у підрозділ</w:t>
      </w:r>
      <w:r w:rsidR="00B731C4" w:rsidRPr="00554F76">
        <w:rPr>
          <w:sz w:val="27"/>
          <w:szCs w:val="27"/>
        </w:rPr>
        <w:t>і</w:t>
      </w:r>
      <w:r w:rsidRPr="00554F76">
        <w:rPr>
          <w:sz w:val="27"/>
          <w:szCs w:val="27"/>
        </w:rPr>
        <w:t xml:space="preserve"> 5 розділу ХХ «Перехідні положення» Кодексу передбачити поступове, починаючи з 01.07.2024 по 31.12.2027, щорічне підвищення ставок акцизного податку</w:t>
      </w:r>
      <w:r w:rsidRPr="00554F76">
        <w:rPr>
          <w:sz w:val="27"/>
          <w:szCs w:val="27"/>
          <w:shd w:val="clear" w:color="auto" w:fill="FFFFFF"/>
        </w:rPr>
        <w:t>;</w:t>
      </w:r>
    </w:p>
    <w:p w:rsidR="00E20558" w:rsidRPr="00554F76" w:rsidRDefault="00E20558" w:rsidP="00E20558">
      <w:pPr>
        <w:ind w:firstLine="567"/>
        <w:jc w:val="both"/>
        <w:rPr>
          <w:sz w:val="27"/>
          <w:szCs w:val="27"/>
          <w:shd w:val="clear" w:color="auto" w:fill="FFFFFF"/>
        </w:rPr>
      </w:pPr>
      <w:r w:rsidRPr="00554F76">
        <w:rPr>
          <w:sz w:val="27"/>
          <w:szCs w:val="27"/>
          <w:shd w:val="clear" w:color="auto" w:fill="FFFFFF"/>
        </w:rPr>
        <w:t xml:space="preserve">– </w:t>
      </w:r>
      <w:r w:rsidRPr="00554F76">
        <w:rPr>
          <w:sz w:val="27"/>
          <w:szCs w:val="27"/>
        </w:rPr>
        <w:t>визначити грошову одиницю виміру ставки акцизного податку на тютюнові вироби у євро;</w:t>
      </w:r>
    </w:p>
    <w:p w:rsidR="00B731C4" w:rsidRPr="00554F76" w:rsidRDefault="00E20558" w:rsidP="00E2055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4F76">
        <w:rPr>
          <w:sz w:val="27"/>
          <w:szCs w:val="27"/>
        </w:rPr>
        <w:t>– у пункті 39</w:t>
      </w:r>
      <w:r w:rsidRPr="00554F76">
        <w:rPr>
          <w:sz w:val="27"/>
          <w:szCs w:val="27"/>
          <w:vertAlign w:val="superscript"/>
        </w:rPr>
        <w:t>1</w:t>
      </w:r>
      <w:r w:rsidRPr="00554F76">
        <w:rPr>
          <w:sz w:val="27"/>
          <w:szCs w:val="27"/>
        </w:rPr>
        <w:t>.1 статті 39</w:t>
      </w:r>
      <w:r w:rsidRPr="00554F76">
        <w:rPr>
          <w:sz w:val="27"/>
          <w:szCs w:val="27"/>
          <w:vertAlign w:val="superscript"/>
        </w:rPr>
        <w:t>1</w:t>
      </w:r>
      <w:r w:rsidRPr="00554F76">
        <w:rPr>
          <w:sz w:val="27"/>
          <w:szCs w:val="27"/>
        </w:rPr>
        <w:t>, пункті 217.3 статті 217 та підпункті 222.2.2 пункту 222.2 статті 222 Кодексу передбачити особливості порядку обчислення акцизного податку на тютюнові вироби за ставками, вираженими в іноземній валюті</w:t>
      </w:r>
      <w:r w:rsidR="00B731C4" w:rsidRPr="00554F76">
        <w:rPr>
          <w:sz w:val="27"/>
          <w:szCs w:val="27"/>
        </w:rPr>
        <w:t>;</w:t>
      </w:r>
    </w:p>
    <w:p w:rsidR="00E20558" w:rsidRPr="00554F76" w:rsidRDefault="00B731C4" w:rsidP="00E2055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4F76">
        <w:rPr>
          <w:sz w:val="27"/>
          <w:szCs w:val="27"/>
        </w:rPr>
        <w:t xml:space="preserve">- тимчасово, на період дії воєнного стану, збільшити розмір із 115% до 120% обмеження щодо придбання марок акцизного податку та обсягів реалізації </w:t>
      </w:r>
      <w:r w:rsidR="00554F76" w:rsidRPr="00554F76">
        <w:rPr>
          <w:sz w:val="27"/>
          <w:szCs w:val="27"/>
        </w:rPr>
        <w:t xml:space="preserve">(імпорту) </w:t>
      </w:r>
      <w:r w:rsidRPr="00554F76">
        <w:rPr>
          <w:sz w:val="27"/>
          <w:szCs w:val="27"/>
        </w:rPr>
        <w:t>тютюнових виробів, тютюну та промислових замінників тютюну, яке спрямовано на упередження накопичення за</w:t>
      </w:r>
      <w:r w:rsidR="00EE1084">
        <w:rPr>
          <w:sz w:val="27"/>
          <w:szCs w:val="27"/>
        </w:rPr>
        <w:t>пасів таких підакцизних товарів</w:t>
      </w:r>
      <w:r w:rsidR="00E20558" w:rsidRPr="00554F76">
        <w:rPr>
          <w:sz w:val="27"/>
          <w:szCs w:val="27"/>
        </w:rPr>
        <w:t>.</w:t>
      </w:r>
    </w:p>
    <w:p w:rsidR="00695934" w:rsidRPr="00554F76" w:rsidRDefault="00695934" w:rsidP="00E2055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4F76">
        <w:rPr>
          <w:sz w:val="27"/>
          <w:szCs w:val="27"/>
          <w:shd w:val="clear" w:color="auto" w:fill="FFFFFF"/>
        </w:rPr>
        <w:t>Прийняття про</w:t>
      </w:r>
      <w:r w:rsidR="00787C5F" w:rsidRPr="00554F76">
        <w:rPr>
          <w:sz w:val="27"/>
          <w:szCs w:val="27"/>
          <w:shd w:val="clear" w:color="auto" w:fill="FFFFFF"/>
        </w:rPr>
        <w:t>е</w:t>
      </w:r>
      <w:r w:rsidRPr="00554F76">
        <w:rPr>
          <w:sz w:val="27"/>
          <w:szCs w:val="27"/>
          <w:shd w:val="clear" w:color="auto" w:fill="FFFFFF"/>
        </w:rPr>
        <w:t xml:space="preserve">кту </w:t>
      </w:r>
      <w:proofErr w:type="spellStart"/>
      <w:r w:rsidRPr="00554F76">
        <w:rPr>
          <w:sz w:val="27"/>
          <w:szCs w:val="27"/>
          <w:shd w:val="clear" w:color="auto" w:fill="FFFFFF"/>
        </w:rPr>
        <w:t>акта</w:t>
      </w:r>
      <w:proofErr w:type="spellEnd"/>
      <w:r w:rsidRPr="00554F76">
        <w:rPr>
          <w:sz w:val="27"/>
          <w:szCs w:val="27"/>
          <w:shd w:val="clear" w:color="auto" w:fill="FFFFFF"/>
        </w:rPr>
        <w:t xml:space="preserve"> забезпечить приведення податкового законодавства України щодо акцизного п</w:t>
      </w:r>
      <w:r w:rsidR="00954A73" w:rsidRPr="00554F76">
        <w:rPr>
          <w:sz w:val="27"/>
          <w:szCs w:val="27"/>
          <w:shd w:val="clear" w:color="auto" w:fill="FFFFFF"/>
        </w:rPr>
        <w:t>одатку на тютюнові вироби до норм законодавства ЄС</w:t>
      </w:r>
      <w:r w:rsidRPr="00554F76">
        <w:rPr>
          <w:sz w:val="27"/>
          <w:szCs w:val="27"/>
        </w:rPr>
        <w:t>.</w:t>
      </w:r>
    </w:p>
    <w:p w:rsidR="002D148B" w:rsidRPr="00554F76" w:rsidRDefault="002D148B" w:rsidP="00057BAC">
      <w:pPr>
        <w:ind w:firstLine="567"/>
        <w:jc w:val="both"/>
        <w:rPr>
          <w:sz w:val="27"/>
          <w:szCs w:val="27"/>
        </w:rPr>
      </w:pPr>
      <w:r w:rsidRPr="00554F76">
        <w:rPr>
          <w:bCs/>
          <w:sz w:val="27"/>
          <w:szCs w:val="27"/>
          <w:lang w:eastAsia="ru-RU"/>
        </w:rPr>
        <w:t>Із про</w:t>
      </w:r>
      <w:r w:rsidR="00286C4D" w:rsidRPr="00554F76">
        <w:rPr>
          <w:bCs/>
          <w:sz w:val="27"/>
          <w:szCs w:val="27"/>
          <w:lang w:eastAsia="ru-RU"/>
        </w:rPr>
        <w:t>е</w:t>
      </w:r>
      <w:r w:rsidRPr="00554F76">
        <w:rPr>
          <w:bCs/>
          <w:sz w:val="27"/>
          <w:szCs w:val="27"/>
          <w:lang w:eastAsia="ru-RU"/>
        </w:rPr>
        <w:t xml:space="preserve">ктом </w:t>
      </w:r>
      <w:r w:rsidR="00FD5DCC" w:rsidRPr="00554F76">
        <w:rPr>
          <w:bCs/>
          <w:sz w:val="27"/>
          <w:szCs w:val="27"/>
          <w:lang w:eastAsia="ru-RU"/>
        </w:rPr>
        <w:t>З</w:t>
      </w:r>
      <w:r w:rsidR="006F3799" w:rsidRPr="00554F76">
        <w:rPr>
          <w:bCs/>
          <w:sz w:val="27"/>
          <w:szCs w:val="27"/>
          <w:lang w:eastAsia="ru-RU"/>
        </w:rPr>
        <w:t>акону</w:t>
      </w:r>
      <w:r w:rsidRPr="00554F76">
        <w:rPr>
          <w:bCs/>
          <w:sz w:val="27"/>
          <w:szCs w:val="27"/>
          <w:lang w:eastAsia="ru-RU"/>
        </w:rPr>
        <w:t xml:space="preserve"> можна ознайомитися на офіційному веб</w:t>
      </w:r>
      <w:r w:rsidR="00FD5DCC" w:rsidRPr="00554F76">
        <w:rPr>
          <w:bCs/>
          <w:sz w:val="27"/>
          <w:szCs w:val="27"/>
          <w:lang w:eastAsia="ru-RU"/>
        </w:rPr>
        <w:t>-</w:t>
      </w:r>
      <w:r w:rsidRPr="00554F76">
        <w:rPr>
          <w:bCs/>
          <w:sz w:val="27"/>
          <w:szCs w:val="27"/>
          <w:lang w:eastAsia="ru-RU"/>
        </w:rPr>
        <w:t xml:space="preserve">сайті Міністерства фінансів України за </w:t>
      </w:r>
      <w:proofErr w:type="spellStart"/>
      <w:r w:rsidRPr="00554F76">
        <w:rPr>
          <w:bCs/>
          <w:sz w:val="27"/>
          <w:szCs w:val="27"/>
          <w:lang w:eastAsia="ru-RU"/>
        </w:rPr>
        <w:t>адресою</w:t>
      </w:r>
      <w:proofErr w:type="spellEnd"/>
      <w:r w:rsidRPr="00554F76">
        <w:rPr>
          <w:bCs/>
          <w:sz w:val="27"/>
          <w:szCs w:val="27"/>
          <w:lang w:eastAsia="ru-RU"/>
        </w:rPr>
        <w:t xml:space="preserve">: </w:t>
      </w:r>
      <w:hyperlink r:id="rId5" w:history="1">
        <w:r w:rsidRPr="00554F76">
          <w:rPr>
            <w:bCs/>
            <w:sz w:val="27"/>
            <w:szCs w:val="27"/>
            <w:lang w:eastAsia="ru-RU"/>
          </w:rPr>
          <w:t>https://mof.gov.ua/uk</w:t>
        </w:r>
      </w:hyperlink>
      <w:r w:rsidRPr="00554F76">
        <w:rPr>
          <w:bCs/>
          <w:sz w:val="27"/>
          <w:szCs w:val="27"/>
          <w:lang w:eastAsia="ru-RU"/>
        </w:rPr>
        <w:t xml:space="preserve"> </w:t>
      </w:r>
      <w:r w:rsidR="006E007B" w:rsidRPr="00554F76">
        <w:rPr>
          <w:color w:val="000000"/>
          <w:sz w:val="27"/>
          <w:szCs w:val="27"/>
          <w:lang w:eastAsia="ru-RU"/>
        </w:rPr>
        <w:t>у рубриці «Законодавство» розділі «Проекти нормативно-правових актів» підрозділі «Проекти нормативно-правових актів у 2023 р.»</w:t>
      </w:r>
      <w:r w:rsidRPr="00554F76">
        <w:rPr>
          <w:sz w:val="27"/>
          <w:szCs w:val="27"/>
        </w:rPr>
        <w:t>.</w:t>
      </w:r>
    </w:p>
    <w:p w:rsidR="00727CD2" w:rsidRPr="007D004D" w:rsidRDefault="00FD5DCC" w:rsidP="00057BAC">
      <w:pPr>
        <w:ind w:firstLine="567"/>
        <w:jc w:val="both"/>
        <w:rPr>
          <w:bCs/>
          <w:lang w:eastAsia="ru-RU"/>
        </w:rPr>
      </w:pPr>
      <w:r w:rsidRPr="00554F76">
        <w:rPr>
          <w:bCs/>
          <w:sz w:val="27"/>
          <w:szCs w:val="27"/>
          <w:lang w:eastAsia="ru-RU"/>
        </w:rPr>
        <w:t xml:space="preserve">Зауваження та пропозиції до проекту Закону просимо надавати протягом </w:t>
      </w:r>
      <w:r w:rsidR="00F30BA3" w:rsidRPr="00554F76">
        <w:rPr>
          <w:bCs/>
          <w:sz w:val="27"/>
          <w:szCs w:val="27"/>
          <w:lang w:eastAsia="ru-RU"/>
        </w:rPr>
        <w:t>3</w:t>
      </w:r>
      <w:r w:rsidR="00F94152" w:rsidRPr="00554F76">
        <w:rPr>
          <w:bCs/>
          <w:sz w:val="27"/>
          <w:szCs w:val="27"/>
          <w:lang w:eastAsia="ru-RU"/>
        </w:rPr>
        <w:t>0 </w:t>
      </w:r>
      <w:r w:rsidR="00F30BA3" w:rsidRPr="00554F76">
        <w:rPr>
          <w:bCs/>
          <w:sz w:val="27"/>
          <w:szCs w:val="27"/>
          <w:lang w:eastAsia="ru-RU"/>
        </w:rPr>
        <w:t>календарних</w:t>
      </w:r>
      <w:r w:rsidRPr="00554F76">
        <w:rPr>
          <w:bCs/>
          <w:sz w:val="27"/>
          <w:szCs w:val="27"/>
          <w:lang w:eastAsia="ru-RU"/>
        </w:rPr>
        <w:t xml:space="preserve"> днів з дня оприлюднення на офіційному веб-сайті Мінфіну у письмовій та/або електронній формі за такими адресами: </w:t>
      </w:r>
      <w:r w:rsidR="001B1B6D" w:rsidRPr="00554F76">
        <w:rPr>
          <w:rFonts w:ascii="Times" w:hAnsi="Times"/>
          <w:color w:val="000000" w:themeColor="text1"/>
          <w:sz w:val="27"/>
          <w:szCs w:val="27"/>
        </w:rPr>
        <w:t xml:space="preserve">Міністерство фінансів </w:t>
      </w:r>
      <w:r w:rsidR="00F94152" w:rsidRPr="00554F76">
        <w:rPr>
          <w:rFonts w:ascii="Times" w:hAnsi="Times"/>
          <w:color w:val="000000" w:themeColor="text1"/>
          <w:sz w:val="27"/>
          <w:szCs w:val="27"/>
        </w:rPr>
        <w:t>України, 01008, м. Київ-8, вул. </w:t>
      </w:r>
      <w:r w:rsidR="001B1B6D" w:rsidRPr="00554F76">
        <w:rPr>
          <w:rFonts w:ascii="Times" w:hAnsi="Times"/>
          <w:color w:val="000000" w:themeColor="text1"/>
          <w:sz w:val="27"/>
          <w:szCs w:val="27"/>
        </w:rPr>
        <w:t>Грушевського</w:t>
      </w:r>
      <w:r w:rsidR="00F94152" w:rsidRPr="00554F76">
        <w:rPr>
          <w:rFonts w:ascii="Times" w:hAnsi="Times"/>
          <w:color w:val="000000" w:themeColor="text1"/>
          <w:sz w:val="27"/>
          <w:szCs w:val="27"/>
        </w:rPr>
        <w:t>, 12/2</w:t>
      </w:r>
      <w:r w:rsidR="001B1B6D" w:rsidRPr="00554F76">
        <w:rPr>
          <w:rFonts w:ascii="Times" w:hAnsi="Times"/>
          <w:sz w:val="27"/>
          <w:szCs w:val="27"/>
        </w:rPr>
        <w:t>,</w:t>
      </w:r>
      <w:r w:rsidRPr="00554F76">
        <w:rPr>
          <w:bCs/>
          <w:sz w:val="27"/>
          <w:szCs w:val="27"/>
          <w:lang w:eastAsia="ru-RU"/>
        </w:rPr>
        <w:t xml:space="preserve"> e-</w:t>
      </w:r>
      <w:proofErr w:type="spellStart"/>
      <w:r w:rsidRPr="00554F76">
        <w:rPr>
          <w:bCs/>
          <w:sz w:val="27"/>
          <w:szCs w:val="27"/>
          <w:lang w:eastAsia="ru-RU"/>
        </w:rPr>
        <w:t>mail</w:t>
      </w:r>
      <w:proofErr w:type="spellEnd"/>
      <w:r w:rsidR="00695934" w:rsidRPr="00554F76">
        <w:rPr>
          <w:bCs/>
          <w:sz w:val="27"/>
          <w:szCs w:val="27"/>
          <w:lang w:eastAsia="ru-RU"/>
        </w:rPr>
        <w:t xml:space="preserve">: </w:t>
      </w:r>
      <w:bookmarkStart w:id="0" w:name="_GoBack"/>
      <w:r w:rsidR="007D004D" w:rsidRPr="007D004D">
        <w:fldChar w:fldCharType="begin"/>
      </w:r>
      <w:r w:rsidR="007D004D" w:rsidRPr="007D004D">
        <w:instrText xml:space="preserve"> HYPERLINK "mailto:ikhliebnikova@minfin.gov.ua" </w:instrText>
      </w:r>
      <w:r w:rsidR="007D004D" w:rsidRPr="007D004D">
        <w:fldChar w:fldCharType="separate"/>
      </w:r>
      <w:r w:rsidR="00954A73" w:rsidRPr="007D004D">
        <w:rPr>
          <w:rStyle w:val="a3"/>
          <w:bCs/>
          <w:lang w:eastAsia="ru-RU"/>
        </w:rPr>
        <w:t>ikhliebnikova@minfin.gov.ua</w:t>
      </w:r>
      <w:r w:rsidR="007D004D" w:rsidRPr="007D004D">
        <w:rPr>
          <w:rStyle w:val="a3"/>
          <w:bCs/>
          <w:lang w:eastAsia="ru-RU"/>
        </w:rPr>
        <w:fldChar w:fldCharType="end"/>
      </w:r>
      <w:r w:rsidR="00954A73" w:rsidRPr="007D004D">
        <w:rPr>
          <w:bCs/>
          <w:lang w:eastAsia="ru-RU"/>
        </w:rPr>
        <w:t xml:space="preserve">, </w:t>
      </w:r>
      <w:hyperlink r:id="rId6" w:history="1">
        <w:r w:rsidR="00954A73" w:rsidRPr="007D004D">
          <w:rPr>
            <w:rStyle w:val="a3"/>
            <w:bCs/>
            <w:lang w:eastAsia="ru-RU"/>
          </w:rPr>
          <w:t>Orlyansky@minfin.gov.ua</w:t>
        </w:r>
      </w:hyperlink>
      <w:r w:rsidR="00954A73" w:rsidRPr="007D004D">
        <w:rPr>
          <w:bCs/>
          <w:lang w:eastAsia="ru-RU"/>
        </w:rPr>
        <w:t>.</w:t>
      </w:r>
    </w:p>
    <w:bookmarkEnd w:id="0"/>
    <w:p w:rsidR="002D148B" w:rsidRPr="00554F76" w:rsidRDefault="002D148B" w:rsidP="00F94152">
      <w:pPr>
        <w:ind w:firstLine="567"/>
        <w:jc w:val="center"/>
        <w:rPr>
          <w:sz w:val="27"/>
          <w:szCs w:val="27"/>
        </w:rPr>
      </w:pPr>
      <w:r w:rsidRPr="00554F76">
        <w:rPr>
          <w:bCs/>
          <w:sz w:val="27"/>
          <w:szCs w:val="27"/>
          <w:lang w:eastAsia="ru-RU"/>
        </w:rPr>
        <w:t xml:space="preserve">_____________________ </w:t>
      </w:r>
    </w:p>
    <w:sectPr w:rsidR="002D148B" w:rsidRPr="00554F76" w:rsidSect="00554F76">
      <w:pgSz w:w="11906" w:h="16838" w:code="9"/>
      <w:pgMar w:top="567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43B2D"/>
    <w:multiLevelType w:val="hybridMultilevel"/>
    <w:tmpl w:val="7162503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20B6F"/>
    <w:rsid w:val="00057BAC"/>
    <w:rsid w:val="000E40DD"/>
    <w:rsid w:val="00135B14"/>
    <w:rsid w:val="001973D4"/>
    <w:rsid w:val="001A16B4"/>
    <w:rsid w:val="001B1B6D"/>
    <w:rsid w:val="00223DB7"/>
    <w:rsid w:val="002262AF"/>
    <w:rsid w:val="00261FCC"/>
    <w:rsid w:val="00266BF3"/>
    <w:rsid w:val="00276C9C"/>
    <w:rsid w:val="00286C4D"/>
    <w:rsid w:val="002A3CBC"/>
    <w:rsid w:val="002C1ABD"/>
    <w:rsid w:val="002D148B"/>
    <w:rsid w:val="002F7FC4"/>
    <w:rsid w:val="00350936"/>
    <w:rsid w:val="00354565"/>
    <w:rsid w:val="003C4896"/>
    <w:rsid w:val="003D008C"/>
    <w:rsid w:val="00466D27"/>
    <w:rsid w:val="00482C5D"/>
    <w:rsid w:val="004B2E5F"/>
    <w:rsid w:val="004F710B"/>
    <w:rsid w:val="004F787B"/>
    <w:rsid w:val="00525712"/>
    <w:rsid w:val="00554F76"/>
    <w:rsid w:val="005A09E6"/>
    <w:rsid w:val="005A1E64"/>
    <w:rsid w:val="005C6BD0"/>
    <w:rsid w:val="00625D9B"/>
    <w:rsid w:val="00637CE5"/>
    <w:rsid w:val="006801A2"/>
    <w:rsid w:val="00695934"/>
    <w:rsid w:val="006A76AD"/>
    <w:rsid w:val="006D5047"/>
    <w:rsid w:val="006E007B"/>
    <w:rsid w:val="006E3E19"/>
    <w:rsid w:val="006F3799"/>
    <w:rsid w:val="00727CD2"/>
    <w:rsid w:val="00751845"/>
    <w:rsid w:val="007673FC"/>
    <w:rsid w:val="00787C5F"/>
    <w:rsid w:val="00797C19"/>
    <w:rsid w:val="007A445D"/>
    <w:rsid w:val="007A5800"/>
    <w:rsid w:val="007D004D"/>
    <w:rsid w:val="0082169C"/>
    <w:rsid w:val="008428FC"/>
    <w:rsid w:val="00845313"/>
    <w:rsid w:val="008727FF"/>
    <w:rsid w:val="00872E3F"/>
    <w:rsid w:val="00885701"/>
    <w:rsid w:val="008A42EB"/>
    <w:rsid w:val="008E1D7F"/>
    <w:rsid w:val="008F1FDC"/>
    <w:rsid w:val="009010B4"/>
    <w:rsid w:val="009467FC"/>
    <w:rsid w:val="009515C0"/>
    <w:rsid w:val="00954A73"/>
    <w:rsid w:val="009B553B"/>
    <w:rsid w:val="009E51A2"/>
    <w:rsid w:val="00A07024"/>
    <w:rsid w:val="00AA6DC1"/>
    <w:rsid w:val="00AF29BE"/>
    <w:rsid w:val="00B43DA1"/>
    <w:rsid w:val="00B46CB6"/>
    <w:rsid w:val="00B47178"/>
    <w:rsid w:val="00B47204"/>
    <w:rsid w:val="00B731C4"/>
    <w:rsid w:val="00B814F5"/>
    <w:rsid w:val="00B83E34"/>
    <w:rsid w:val="00BE5CA4"/>
    <w:rsid w:val="00C14ADA"/>
    <w:rsid w:val="00C65846"/>
    <w:rsid w:val="00D04E27"/>
    <w:rsid w:val="00D10496"/>
    <w:rsid w:val="00D64387"/>
    <w:rsid w:val="00D87E31"/>
    <w:rsid w:val="00D96F4D"/>
    <w:rsid w:val="00DC53B0"/>
    <w:rsid w:val="00E20558"/>
    <w:rsid w:val="00E22E74"/>
    <w:rsid w:val="00E27DA6"/>
    <w:rsid w:val="00E3218B"/>
    <w:rsid w:val="00E4141B"/>
    <w:rsid w:val="00E62EAF"/>
    <w:rsid w:val="00E85481"/>
    <w:rsid w:val="00ED7B62"/>
    <w:rsid w:val="00EE1084"/>
    <w:rsid w:val="00F02159"/>
    <w:rsid w:val="00F30BA3"/>
    <w:rsid w:val="00F94152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09FEA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">
    <w:name w:val="Обычный1"/>
    <w:qFormat/>
    <w:rsid w:val="00625D9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Calibri"/>
      <w:sz w:val="24"/>
      <w:szCs w:val="20"/>
      <w:lang w:val="ru-RU" w:eastAsia="uk-UA"/>
    </w:rPr>
  </w:style>
  <w:style w:type="paragraph" w:customStyle="1" w:styleId="41">
    <w:name w:val="Звичайний4"/>
    <w:qFormat/>
    <w:rsid w:val="00751845"/>
    <w:pPr>
      <w:pBdr>
        <w:top w:val="nil"/>
        <w:left w:val="nil"/>
        <w:bottom w:val="nil"/>
        <w:right w:val="nil"/>
        <w:between w:val="nil"/>
      </w:pBdr>
    </w:pPr>
    <w:rPr>
      <w:rFonts w:cs="Calibri"/>
      <w:szCs w:val="20"/>
      <w:lang w:val="uk-UA" w:eastAsia="uk-UA"/>
    </w:rPr>
  </w:style>
  <w:style w:type="paragraph" w:customStyle="1" w:styleId="rvps6">
    <w:name w:val="rvps6"/>
    <w:basedOn w:val="a"/>
    <w:rsid w:val="00D87E31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yansky@minfin.gov.ua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2048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Хлєбнікова Інна Ібрагимівна</cp:lastModifiedBy>
  <cp:revision>17</cp:revision>
  <cp:lastPrinted>2023-11-03T12:28:00Z</cp:lastPrinted>
  <dcterms:created xsi:type="dcterms:W3CDTF">2023-12-05T15:48:00Z</dcterms:created>
  <dcterms:modified xsi:type="dcterms:W3CDTF">2023-12-08T10:25:00Z</dcterms:modified>
</cp:coreProperties>
</file>