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5F8" w:rsidRDefault="001C45F8"/>
    <w:p w:rsidR="008A1201" w:rsidRPr="002C7515" w:rsidRDefault="008A1201" w:rsidP="008A1201">
      <w:pPr>
        <w:widowControl w:val="0"/>
        <w:shd w:val="clear" w:color="auto" w:fill="FFFFFF"/>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Повідомлення про оприлюднення</w:t>
      </w:r>
    </w:p>
    <w:p w:rsidR="008A1201" w:rsidRPr="002C7515" w:rsidRDefault="008A1201" w:rsidP="008A1201">
      <w:pPr>
        <w:widowControl w:val="0"/>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проекту наказу Міністерства фінансів України</w:t>
      </w:r>
    </w:p>
    <w:p w:rsidR="008A1201" w:rsidRDefault="00285546" w:rsidP="00285546">
      <w:pPr>
        <w:widowControl w:val="0"/>
        <w:shd w:val="clear" w:color="auto" w:fill="FFFFFF"/>
        <w:spacing w:after="0" w:line="240" w:lineRule="auto"/>
        <w:ind w:firstLine="709"/>
        <w:jc w:val="center"/>
        <w:rPr>
          <w:rFonts w:ascii="Times New Roman" w:hAnsi="Times New Roman" w:cs="Times New Roman"/>
          <w:b/>
          <w:bCs/>
          <w:sz w:val="28"/>
          <w:szCs w:val="28"/>
        </w:rPr>
      </w:pPr>
      <w:r w:rsidRPr="00285546">
        <w:rPr>
          <w:rFonts w:ascii="Times New Roman" w:hAnsi="Times New Roman" w:cs="Times New Roman"/>
          <w:b/>
          <w:bCs/>
          <w:sz w:val="28"/>
          <w:szCs w:val="28"/>
        </w:rPr>
        <w:t>«</w:t>
      </w:r>
      <w:r w:rsidR="00F357C1" w:rsidRPr="00F357C1">
        <w:rPr>
          <w:rFonts w:ascii="Times New Roman" w:hAnsi="Times New Roman" w:cs="Times New Roman"/>
          <w:b/>
          <w:bCs/>
          <w:sz w:val="28"/>
          <w:szCs w:val="28"/>
        </w:rPr>
        <w:t>Про затвердження Змін до Порядку проведення моніторингу контрольованих операцій</w:t>
      </w:r>
      <w:r w:rsidRPr="00285546">
        <w:rPr>
          <w:rFonts w:ascii="Times New Roman" w:hAnsi="Times New Roman" w:cs="Times New Roman"/>
          <w:b/>
          <w:bCs/>
          <w:sz w:val="28"/>
          <w:szCs w:val="28"/>
        </w:rPr>
        <w:t>»</w:t>
      </w:r>
    </w:p>
    <w:p w:rsidR="00285546" w:rsidRPr="002C7515" w:rsidRDefault="00285546" w:rsidP="008A1201">
      <w:pPr>
        <w:widowControl w:val="0"/>
        <w:shd w:val="clear" w:color="auto" w:fill="FFFFFF"/>
        <w:spacing w:after="0" w:line="240" w:lineRule="auto"/>
        <w:ind w:firstLine="709"/>
        <w:jc w:val="both"/>
        <w:rPr>
          <w:rFonts w:ascii="Times New Roman" w:hAnsi="Times New Roman" w:cs="Times New Roman"/>
          <w:sz w:val="28"/>
          <w:szCs w:val="28"/>
        </w:rPr>
      </w:pPr>
    </w:p>
    <w:p w:rsidR="008A1201" w:rsidRPr="003B4763" w:rsidRDefault="008A1201" w:rsidP="008A1201">
      <w:pPr>
        <w:widowControl w:val="0"/>
        <w:tabs>
          <w:tab w:val="left" w:pos="7020"/>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 xml:space="preserve">Міністерство фінансів України відповідно до статті 15 Закону України «Про доступ до публічної інформації» повідомляє про оприлюднення проекту наказу Міністерства фінансів України </w:t>
      </w:r>
      <w:r w:rsidR="00285546">
        <w:rPr>
          <w:sz w:val="28"/>
          <w:szCs w:val="28"/>
        </w:rPr>
        <w:t>«</w:t>
      </w:r>
      <w:r w:rsidR="00F357C1" w:rsidRPr="00F357C1">
        <w:rPr>
          <w:rFonts w:ascii="Times New Roman" w:hAnsi="Times New Roman"/>
          <w:sz w:val="28"/>
          <w:szCs w:val="28"/>
        </w:rPr>
        <w:t>Про затвердження Змін до Порядку проведення моніторингу контрольованих операцій</w:t>
      </w:r>
      <w:r w:rsidR="00285546" w:rsidRPr="003B4763">
        <w:rPr>
          <w:rFonts w:ascii="Times New Roman" w:hAnsi="Times New Roman" w:cs="Times New Roman"/>
          <w:sz w:val="28"/>
          <w:szCs w:val="28"/>
        </w:rPr>
        <w:t xml:space="preserve">» </w:t>
      </w:r>
      <w:r w:rsidRPr="003B4763">
        <w:rPr>
          <w:rFonts w:ascii="Times New Roman" w:hAnsi="Times New Roman" w:cs="Times New Roman"/>
          <w:sz w:val="28"/>
          <w:szCs w:val="28"/>
        </w:rPr>
        <w:t xml:space="preserve">(далі – </w:t>
      </w:r>
      <w:r w:rsidRPr="002C7515">
        <w:rPr>
          <w:rFonts w:ascii="Times New Roman" w:hAnsi="Times New Roman" w:cs="Times New Roman"/>
          <w:sz w:val="28"/>
          <w:szCs w:val="28"/>
        </w:rPr>
        <w:t>проект</w:t>
      </w:r>
      <w:r w:rsidRPr="003B4763">
        <w:rPr>
          <w:rFonts w:ascii="Times New Roman" w:hAnsi="Times New Roman" w:cs="Times New Roman"/>
          <w:sz w:val="28"/>
          <w:szCs w:val="28"/>
        </w:rPr>
        <w:t xml:space="preserve"> наказу).</w:t>
      </w:r>
    </w:p>
    <w:p w:rsidR="00F357C1" w:rsidRPr="00F357C1" w:rsidRDefault="008A1201" w:rsidP="00F357C1">
      <w:pPr>
        <w:shd w:val="clear" w:color="auto" w:fill="FFFFFF"/>
        <w:spacing w:after="0" w:line="240" w:lineRule="auto"/>
        <w:ind w:firstLine="567"/>
        <w:jc w:val="both"/>
        <w:rPr>
          <w:rFonts w:ascii="Times New Roman" w:hAnsi="Times New Roman" w:cs="Times New Roman"/>
          <w:sz w:val="28"/>
          <w:szCs w:val="28"/>
        </w:rPr>
      </w:pPr>
      <w:r w:rsidRPr="002C7515">
        <w:rPr>
          <w:rFonts w:ascii="Times New Roman" w:hAnsi="Times New Roman" w:cs="Times New Roman"/>
          <w:sz w:val="28"/>
          <w:szCs w:val="28"/>
        </w:rPr>
        <w:t xml:space="preserve">Проект наказу підготовлено з метою </w:t>
      </w:r>
      <w:r w:rsidR="00F357C1" w:rsidRPr="00F357C1">
        <w:rPr>
          <w:rFonts w:ascii="Times New Roman" w:hAnsi="Times New Roman" w:cs="Times New Roman"/>
          <w:sz w:val="28"/>
          <w:szCs w:val="28"/>
        </w:rPr>
        <w:t xml:space="preserve">приведення Порядку проведення моніторингу контрольованих операцій, затвердженого наказом Міністерства фінансів України від 14.08.2015 № 706 «Про затвердження Порядку проведення моніторингу контрольованих операцій та Порядку опитування уповноважених, посадових осіб та/або працівників платника податків з питань трансфертного ціноутворення», зареєстрованого у Міністерстві юстиції України 03.09.2015 </w:t>
      </w:r>
      <w:r w:rsidR="00F357C1" w:rsidRPr="00F357C1">
        <w:rPr>
          <w:rFonts w:ascii="Times New Roman" w:hAnsi="Times New Roman" w:cs="Times New Roman"/>
          <w:sz w:val="28"/>
          <w:szCs w:val="28"/>
        </w:rPr>
        <w:br/>
        <w:t xml:space="preserve">за № 1055/27500 (у редакції наказу Міністерства фінансів України </w:t>
      </w:r>
      <w:r w:rsidR="00F357C1" w:rsidRPr="00F357C1">
        <w:rPr>
          <w:rFonts w:ascii="Times New Roman" w:hAnsi="Times New Roman" w:cs="Times New Roman"/>
          <w:sz w:val="28"/>
          <w:szCs w:val="28"/>
        </w:rPr>
        <w:br/>
        <w:t>від 17.03.2021 № 158), у відповідність до норм Закону України від 20.03.2023 №</w:t>
      </w:r>
      <w:r w:rsidR="00940BFD">
        <w:rPr>
          <w:rFonts w:ascii="Times New Roman" w:hAnsi="Times New Roman" w:cs="Times New Roman"/>
          <w:sz w:val="28"/>
          <w:szCs w:val="28"/>
        </w:rPr>
        <w:t> </w:t>
      </w:r>
      <w:r w:rsidR="00F357C1" w:rsidRPr="00F357C1">
        <w:rPr>
          <w:rFonts w:ascii="Times New Roman" w:hAnsi="Times New Roman" w:cs="Times New Roman"/>
          <w:sz w:val="28"/>
          <w:szCs w:val="28"/>
        </w:rPr>
        <w:t>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 та у зв’язку з необхідністю удосконалення контролю за дотриманням умов контрольованих операцій принципу «витягнутої руки».</w:t>
      </w:r>
    </w:p>
    <w:p w:rsidR="008A1201" w:rsidRPr="002C7515" w:rsidRDefault="008A1201" w:rsidP="008A1201">
      <w:pPr>
        <w:widowControl w:val="0"/>
        <w:tabs>
          <w:tab w:val="left" w:pos="-7655"/>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 xml:space="preserve">З проектом наказу можна ознайомитися на офіційному </w:t>
      </w:r>
      <w:proofErr w:type="spellStart"/>
      <w:r w:rsidRPr="002C7515">
        <w:rPr>
          <w:rFonts w:ascii="Times New Roman" w:hAnsi="Times New Roman" w:cs="Times New Roman"/>
          <w:sz w:val="28"/>
          <w:szCs w:val="28"/>
        </w:rPr>
        <w:t>вебсайті</w:t>
      </w:r>
      <w:proofErr w:type="spellEnd"/>
      <w:r w:rsidRPr="002C7515">
        <w:rPr>
          <w:rFonts w:ascii="Times New Roman" w:hAnsi="Times New Roman" w:cs="Times New Roman"/>
          <w:sz w:val="28"/>
          <w:szCs w:val="28"/>
        </w:rPr>
        <w:t xml:space="preserve"> Міністерства фінансів України (www.minfin.gov.ua) в рубриці «</w:t>
      </w:r>
      <w:r w:rsidRPr="002C7515">
        <w:rPr>
          <w:rFonts w:ascii="Times New Roman" w:hAnsi="Times New Roman" w:cs="Times New Roman"/>
          <w:iCs/>
          <w:sz w:val="28"/>
          <w:szCs w:val="28"/>
        </w:rPr>
        <w:t>Законодавство / Проекти нормативно-правових актів /</w:t>
      </w:r>
      <w:r w:rsidRPr="002C7515">
        <w:rPr>
          <w:rFonts w:ascii="Times New Roman" w:hAnsi="Times New Roman" w:cs="Times New Roman"/>
          <w:sz w:val="28"/>
          <w:szCs w:val="28"/>
        </w:rPr>
        <w:t xml:space="preserve"> Проекти нормативно-правових актів             у 202</w:t>
      </w:r>
      <w:r w:rsidR="00F357C1">
        <w:rPr>
          <w:rFonts w:ascii="Times New Roman" w:hAnsi="Times New Roman" w:cs="Times New Roman"/>
          <w:sz w:val="28"/>
          <w:szCs w:val="28"/>
        </w:rPr>
        <w:t>3</w:t>
      </w:r>
      <w:r w:rsidRPr="002C7515">
        <w:rPr>
          <w:rFonts w:ascii="Times New Roman" w:hAnsi="Times New Roman" w:cs="Times New Roman"/>
          <w:sz w:val="28"/>
          <w:szCs w:val="28"/>
        </w:rPr>
        <w:t xml:space="preserve"> р.».</w:t>
      </w:r>
    </w:p>
    <w:p w:rsidR="008A1201" w:rsidRPr="002C7515" w:rsidRDefault="008A1201" w:rsidP="008A1201">
      <w:pPr>
        <w:widowControl w:val="0"/>
        <w:tabs>
          <w:tab w:val="left" w:pos="-7655"/>
        </w:tabs>
        <w:spacing w:after="0" w:line="240" w:lineRule="auto"/>
        <w:ind w:firstLine="709"/>
        <w:jc w:val="both"/>
        <w:rPr>
          <w:rStyle w:val="a5"/>
          <w:rFonts w:ascii="Times New Roman" w:hAnsi="Times New Roman" w:cs="Times New Roman"/>
          <w:color w:val="auto"/>
          <w:sz w:val="28"/>
          <w:szCs w:val="28"/>
        </w:rPr>
      </w:pPr>
      <w:r w:rsidRPr="002C7515">
        <w:rPr>
          <w:rFonts w:ascii="Times New Roman" w:hAnsi="Times New Roman" w:cs="Times New Roman"/>
          <w:sz w:val="28"/>
          <w:szCs w:val="28"/>
        </w:rPr>
        <w:t xml:space="preserve">Зауваження та пропозиції до проекту наказу надавати </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 xml:space="preserve">протягом </w:t>
      </w:r>
      <w:r w:rsidR="00F357C1">
        <w:rPr>
          <w:rFonts w:ascii="Times New Roman" w:hAnsi="Times New Roman" w:cs="Times New Roman"/>
          <w:sz w:val="28"/>
          <w:szCs w:val="28"/>
        </w:rPr>
        <w:t xml:space="preserve"> </w:t>
      </w:r>
      <w:r w:rsidR="00F853FD" w:rsidRPr="007E6751">
        <w:rPr>
          <w:rFonts w:ascii="Times New Roman" w:hAnsi="Times New Roman" w:cs="Times New Roman"/>
          <w:sz w:val="28"/>
          <w:szCs w:val="28"/>
        </w:rPr>
        <w:t xml:space="preserve">10 робочих днів </w:t>
      </w:r>
      <w:r w:rsidRPr="002C7515">
        <w:rPr>
          <w:rFonts w:ascii="Times New Roman" w:hAnsi="Times New Roman" w:cs="Times New Roman"/>
          <w:sz w:val="28"/>
          <w:szCs w:val="28"/>
        </w:rPr>
        <w:t>з дня його оприлюднення на офіційному</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 xml:space="preserve"> </w:t>
      </w:r>
      <w:proofErr w:type="spellStart"/>
      <w:r w:rsidRPr="002C7515">
        <w:rPr>
          <w:rFonts w:ascii="Times New Roman" w:hAnsi="Times New Roman" w:cs="Times New Roman"/>
          <w:sz w:val="28"/>
          <w:szCs w:val="28"/>
        </w:rPr>
        <w:t>вебсайті</w:t>
      </w:r>
      <w:proofErr w:type="spellEnd"/>
      <w:r w:rsidRPr="002C7515">
        <w:rPr>
          <w:rFonts w:ascii="Times New Roman" w:hAnsi="Times New Roman" w:cs="Times New Roman"/>
          <w:sz w:val="28"/>
          <w:szCs w:val="28"/>
        </w:rPr>
        <w:t xml:space="preserve"> Міністерства </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 xml:space="preserve">фінансів України у письмовій та/або електронній формі за </w:t>
      </w:r>
      <w:r w:rsidR="00F357C1">
        <w:rPr>
          <w:rFonts w:ascii="Times New Roman" w:hAnsi="Times New Roman" w:cs="Times New Roman"/>
          <w:sz w:val="28"/>
          <w:szCs w:val="28"/>
        </w:rPr>
        <w:t xml:space="preserve">                                  </w:t>
      </w:r>
      <w:proofErr w:type="spellStart"/>
      <w:r w:rsidRPr="002C7515">
        <w:rPr>
          <w:rFonts w:ascii="Times New Roman" w:hAnsi="Times New Roman" w:cs="Times New Roman"/>
          <w:sz w:val="28"/>
          <w:szCs w:val="28"/>
        </w:rPr>
        <w:t>адресою</w:t>
      </w:r>
      <w:proofErr w:type="spellEnd"/>
      <w:r w:rsidRPr="002C7515">
        <w:rPr>
          <w:rFonts w:ascii="Times New Roman" w:hAnsi="Times New Roman" w:cs="Times New Roman"/>
          <w:sz w:val="28"/>
          <w:szCs w:val="28"/>
        </w:rPr>
        <w:t>:</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 xml:space="preserve">Міністерство фінансів України, 01008, </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м. Київ-8, вул.</w:t>
      </w:r>
      <w:r w:rsidR="00F853FD">
        <w:rPr>
          <w:rFonts w:ascii="Times New Roman" w:hAnsi="Times New Roman" w:cs="Times New Roman"/>
          <w:sz w:val="28"/>
          <w:szCs w:val="28"/>
        </w:rPr>
        <w:t> </w:t>
      </w:r>
      <w:r w:rsidRPr="002C7515">
        <w:rPr>
          <w:rFonts w:ascii="Times New Roman" w:hAnsi="Times New Roman" w:cs="Times New Roman"/>
          <w:sz w:val="28"/>
          <w:szCs w:val="28"/>
        </w:rPr>
        <w:t>Грушевського,</w:t>
      </w:r>
      <w:r w:rsidR="00F853FD">
        <w:rPr>
          <w:rFonts w:ascii="Times New Roman" w:hAnsi="Times New Roman" w:cs="Times New Roman"/>
          <w:sz w:val="28"/>
          <w:szCs w:val="28"/>
        </w:rPr>
        <w:t> </w:t>
      </w:r>
      <w:r w:rsidRPr="002C7515">
        <w:rPr>
          <w:rFonts w:ascii="Times New Roman" w:hAnsi="Times New Roman" w:cs="Times New Roman"/>
          <w:sz w:val="28"/>
          <w:szCs w:val="28"/>
        </w:rPr>
        <w:t xml:space="preserve"> 12/2 або</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04071, м. Київ, вул. Межигірська, 11,</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e-</w:t>
      </w:r>
      <w:proofErr w:type="spellStart"/>
      <w:r w:rsidRPr="002C7515">
        <w:rPr>
          <w:rFonts w:ascii="Times New Roman" w:hAnsi="Times New Roman" w:cs="Times New Roman"/>
          <w:sz w:val="28"/>
          <w:szCs w:val="28"/>
        </w:rPr>
        <w:t>mail</w:t>
      </w:r>
      <w:proofErr w:type="spellEnd"/>
      <w:r w:rsidRPr="002C7515">
        <w:rPr>
          <w:rFonts w:ascii="Times New Roman" w:hAnsi="Times New Roman" w:cs="Times New Roman"/>
          <w:sz w:val="28"/>
          <w:szCs w:val="28"/>
        </w:rPr>
        <w:t xml:space="preserve">: </w:t>
      </w:r>
      <w:r w:rsidR="00F357C1" w:rsidRPr="00F357C1">
        <w:rPr>
          <w:rFonts w:ascii="Times New Roman" w:hAnsi="Times New Roman" w:cs="Times New Roman"/>
          <w:sz w:val="28"/>
          <w:szCs w:val="28"/>
        </w:rPr>
        <w:t>kirichenkoav@minfin.gov.ua</w:t>
      </w:r>
      <w:r w:rsidR="00F357C1">
        <w:rPr>
          <w:rFonts w:ascii="Times New Roman" w:hAnsi="Times New Roman" w:cs="Times New Roman"/>
          <w:sz w:val="28"/>
          <w:szCs w:val="28"/>
        </w:rPr>
        <w:t> </w:t>
      </w:r>
      <w:r w:rsidR="00542D25">
        <w:rPr>
          <w:rFonts w:ascii="Times New Roman" w:hAnsi="Times New Roman" w:cs="Times New Roman"/>
          <w:sz w:val="28"/>
          <w:szCs w:val="28"/>
        </w:rPr>
        <w:t>та</w:t>
      </w:r>
      <w:r w:rsidR="00F357C1">
        <w:rPr>
          <w:rFonts w:ascii="Times New Roman" w:hAnsi="Times New Roman" w:cs="Times New Roman"/>
          <w:sz w:val="28"/>
          <w:szCs w:val="28"/>
        </w:rPr>
        <w:t> </w:t>
      </w:r>
      <w:r w:rsidR="00542D25" w:rsidRPr="00542D25">
        <w:rPr>
          <w:rFonts w:ascii="Times New Roman" w:hAnsi="Times New Roman" w:cs="Times New Roman"/>
          <w:sz w:val="28"/>
          <w:szCs w:val="28"/>
        </w:rPr>
        <w:t>visoven@minfin.gov.ua</w:t>
      </w:r>
      <w:r w:rsidRPr="002C7515">
        <w:rPr>
          <w:rFonts w:ascii="Times New Roman" w:hAnsi="Times New Roman" w:cs="Times New Roman"/>
          <w:sz w:val="28"/>
          <w:szCs w:val="28"/>
        </w:rPr>
        <w:t>.</w:t>
      </w:r>
    </w:p>
    <w:p w:rsidR="008A1201" w:rsidRPr="002C7515" w:rsidRDefault="008A1201" w:rsidP="008A1201">
      <w:pPr>
        <w:pStyle w:val="a3"/>
        <w:widowControl w:val="0"/>
        <w:spacing w:after="0"/>
        <w:ind w:left="0" w:firstLine="709"/>
        <w:jc w:val="center"/>
        <w:rPr>
          <w:sz w:val="28"/>
          <w:szCs w:val="28"/>
        </w:rPr>
      </w:pPr>
      <w:r w:rsidRPr="002C7515">
        <w:rPr>
          <w:sz w:val="28"/>
          <w:szCs w:val="28"/>
        </w:rPr>
        <w:t>___________________________</w:t>
      </w:r>
    </w:p>
    <w:p w:rsidR="008A1201" w:rsidRDefault="008A1201">
      <w:bookmarkStart w:id="0" w:name="_GoBack"/>
      <w:bookmarkEnd w:id="0"/>
    </w:p>
    <w:sectPr w:rsidR="008A120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36BA"/>
    <w:multiLevelType w:val="hybridMultilevel"/>
    <w:tmpl w:val="89EA3E22"/>
    <w:lvl w:ilvl="0" w:tplc="9216015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01"/>
    <w:rsid w:val="001C45F8"/>
    <w:rsid w:val="002717D3"/>
    <w:rsid w:val="00285546"/>
    <w:rsid w:val="003B4763"/>
    <w:rsid w:val="00542D25"/>
    <w:rsid w:val="008635B5"/>
    <w:rsid w:val="00882702"/>
    <w:rsid w:val="008A1201"/>
    <w:rsid w:val="00920790"/>
    <w:rsid w:val="00940BFD"/>
    <w:rsid w:val="00F357C1"/>
    <w:rsid w:val="00F853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C00FB-E121-429C-83A2-91C25EA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A120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ий текст з відступом Знак"/>
    <w:basedOn w:val="a0"/>
    <w:link w:val="a3"/>
    <w:uiPriority w:val="99"/>
    <w:rsid w:val="008A1201"/>
    <w:rPr>
      <w:rFonts w:ascii="Times New Roman" w:eastAsia="Times New Roman" w:hAnsi="Times New Roman" w:cs="Times New Roman"/>
      <w:sz w:val="24"/>
      <w:szCs w:val="24"/>
      <w:lang w:eastAsia="ru-RU"/>
    </w:rPr>
  </w:style>
  <w:style w:type="character" w:styleId="a5">
    <w:name w:val="Hyperlink"/>
    <w:basedOn w:val="a0"/>
    <w:uiPriority w:val="99"/>
    <w:unhideWhenUsed/>
    <w:rsid w:val="008A1201"/>
    <w:rPr>
      <w:color w:val="0000FF"/>
      <w:u w:val="single"/>
    </w:rPr>
  </w:style>
  <w:style w:type="paragraph" w:styleId="a6">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Знак"/>
    <w:basedOn w:val="a"/>
    <w:link w:val="a7"/>
    <w:uiPriority w:val="99"/>
    <w:qFormat/>
    <w:rsid w:val="002855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Звичайний (веб) Знак"/>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Знак Знак"/>
    <w:link w:val="a6"/>
    <w:uiPriority w:val="99"/>
    <w:locked/>
    <w:rsid w:val="003B476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1307</Words>
  <Characters>745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Висовень Олексій Васильович</cp:lastModifiedBy>
  <cp:revision>10</cp:revision>
  <dcterms:created xsi:type="dcterms:W3CDTF">2020-09-18T07:43:00Z</dcterms:created>
  <dcterms:modified xsi:type="dcterms:W3CDTF">2023-10-11T07:21:00Z</dcterms:modified>
</cp:coreProperties>
</file>