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bookmarkStart w:id="0" w:name="_GoBack"/>
      <w:bookmarkEnd w:id="0"/>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4D5079" w:rsidRPr="000900E4" w:rsidRDefault="000900E4" w:rsidP="00077CBC">
      <w:pPr>
        <w:jc w:val="center"/>
        <w:rPr>
          <w:b/>
          <w:sz w:val="28"/>
          <w:szCs w:val="28"/>
        </w:rPr>
      </w:pPr>
      <w:r w:rsidRPr="000900E4">
        <w:rPr>
          <w:b/>
          <w:sz w:val="28"/>
          <w:szCs w:val="28"/>
        </w:rPr>
        <w:t>«Про затвердження Змін до</w:t>
      </w:r>
      <w:r w:rsidR="00077CBC">
        <w:rPr>
          <w:b/>
          <w:sz w:val="28"/>
          <w:szCs w:val="28"/>
        </w:rPr>
        <w:t xml:space="preserve"> </w:t>
      </w:r>
      <w:r w:rsidRPr="000900E4">
        <w:rPr>
          <w:b/>
          <w:sz w:val="28"/>
          <w:szCs w:val="28"/>
        </w:rPr>
        <w:t>Порядку зарахування теоретичних знань</w:t>
      </w:r>
      <w:r w:rsidR="004802A5">
        <w:rPr>
          <w:b/>
          <w:sz w:val="28"/>
          <w:szCs w:val="28"/>
        </w:rPr>
        <w:t>»</w:t>
      </w:r>
    </w:p>
    <w:p w:rsidR="00B132CA" w:rsidRPr="00B132CA" w:rsidRDefault="00B132CA" w:rsidP="00B132CA">
      <w:pPr>
        <w:jc w:val="center"/>
        <w:rPr>
          <w:b/>
          <w:sz w:val="28"/>
          <w:szCs w:val="28"/>
          <w:lang w:eastAsia="ru-RU"/>
        </w:rPr>
      </w:pPr>
    </w:p>
    <w:p w:rsidR="00D16FC6" w:rsidRPr="005F065C"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w:t>
      </w:r>
      <w:r w:rsidR="00F73D93" w:rsidRPr="005F065C">
        <w:rPr>
          <w:sz w:val="28"/>
          <w:szCs w:val="28"/>
        </w:rPr>
        <w:t>» повідомляє про</w:t>
      </w:r>
      <w:r w:rsidR="00D251BA" w:rsidRPr="005F065C">
        <w:rPr>
          <w:sz w:val="28"/>
          <w:szCs w:val="28"/>
        </w:rPr>
        <w:t xml:space="preserve"> оприлюднення </w:t>
      </w:r>
      <w:r w:rsidR="00B132CA" w:rsidRPr="005F065C">
        <w:rPr>
          <w:sz w:val="28"/>
          <w:szCs w:val="28"/>
        </w:rPr>
        <w:t>про</w:t>
      </w:r>
      <w:r w:rsidR="00D16FC6" w:rsidRPr="005F065C">
        <w:rPr>
          <w:bCs/>
          <w:sz w:val="28"/>
          <w:szCs w:val="28"/>
        </w:rPr>
        <w:t>е</w:t>
      </w:r>
      <w:r w:rsidR="00B132CA" w:rsidRPr="005F065C">
        <w:rPr>
          <w:sz w:val="28"/>
          <w:szCs w:val="28"/>
        </w:rPr>
        <w:t>кту наказу</w:t>
      </w:r>
      <w:r w:rsidR="00D16FC6" w:rsidRPr="005F065C">
        <w:rPr>
          <w:sz w:val="28"/>
          <w:szCs w:val="28"/>
        </w:rPr>
        <w:t xml:space="preserve"> </w:t>
      </w:r>
      <w:r w:rsidR="00B132CA" w:rsidRPr="005F065C">
        <w:rPr>
          <w:sz w:val="28"/>
          <w:szCs w:val="28"/>
        </w:rPr>
        <w:t xml:space="preserve">Міністерства фінансів України </w:t>
      </w:r>
      <w:r w:rsidR="005F065C" w:rsidRPr="005F065C">
        <w:rPr>
          <w:sz w:val="28"/>
          <w:szCs w:val="28"/>
        </w:rPr>
        <w:t xml:space="preserve">«Про затвердження Змін до Порядку зарахування теоретичних знань» </w:t>
      </w:r>
      <w:r w:rsidR="00C228D7" w:rsidRPr="005F065C">
        <w:rPr>
          <w:bCs/>
          <w:sz w:val="28"/>
          <w:szCs w:val="28"/>
        </w:rPr>
        <w:t>(</w:t>
      </w:r>
      <w:r w:rsidR="00C228D7" w:rsidRPr="005F065C">
        <w:rPr>
          <w:sz w:val="28"/>
          <w:szCs w:val="28"/>
        </w:rPr>
        <w:t>далі – про</w:t>
      </w:r>
      <w:r w:rsidR="00D16FC6" w:rsidRPr="005F065C">
        <w:rPr>
          <w:sz w:val="28"/>
          <w:szCs w:val="28"/>
        </w:rPr>
        <w:t>е</w:t>
      </w:r>
      <w:r w:rsidR="00C228D7" w:rsidRPr="005F065C">
        <w:rPr>
          <w:sz w:val="28"/>
          <w:szCs w:val="28"/>
        </w:rPr>
        <w:t xml:space="preserve">кт </w:t>
      </w:r>
      <w:r w:rsidR="00B132CA" w:rsidRPr="005F065C">
        <w:rPr>
          <w:sz w:val="28"/>
          <w:szCs w:val="28"/>
        </w:rPr>
        <w:t>наказу</w:t>
      </w:r>
      <w:r w:rsidR="00C228D7" w:rsidRPr="005F065C">
        <w:rPr>
          <w:sz w:val="28"/>
          <w:szCs w:val="28"/>
        </w:rPr>
        <w:t>).</w:t>
      </w:r>
    </w:p>
    <w:p w:rsidR="003F6F7F" w:rsidRDefault="00656A8D" w:rsidP="003F6F7F">
      <w:pPr>
        <w:shd w:val="clear" w:color="auto" w:fill="FFFFFF"/>
        <w:ind w:firstLine="567"/>
        <w:jc w:val="both"/>
        <w:rPr>
          <w:sz w:val="28"/>
          <w:szCs w:val="28"/>
        </w:rPr>
      </w:pPr>
      <w:r w:rsidRPr="005F065C">
        <w:rPr>
          <w:rFonts w:eastAsia="Calibri"/>
          <w:sz w:val="28"/>
          <w:szCs w:val="28"/>
          <w:lang w:eastAsia="en-US"/>
        </w:rPr>
        <w:t>Про</w:t>
      </w:r>
      <w:r w:rsidR="00D16FC6" w:rsidRPr="005F065C">
        <w:rPr>
          <w:rFonts w:eastAsia="Calibri"/>
          <w:sz w:val="28"/>
          <w:szCs w:val="28"/>
          <w:lang w:eastAsia="en-US"/>
        </w:rPr>
        <w:t>е</w:t>
      </w:r>
      <w:r w:rsidRPr="005F065C">
        <w:rPr>
          <w:rFonts w:eastAsia="Calibri"/>
          <w:sz w:val="28"/>
          <w:szCs w:val="28"/>
          <w:lang w:eastAsia="en-US"/>
        </w:rPr>
        <w:t>кт</w:t>
      </w:r>
      <w:r w:rsidR="00623471" w:rsidRPr="005F065C">
        <w:rPr>
          <w:rFonts w:eastAsia="Calibri"/>
          <w:sz w:val="28"/>
          <w:szCs w:val="28"/>
          <w:lang w:eastAsia="en-US"/>
        </w:rPr>
        <w:t xml:space="preserve"> </w:t>
      </w:r>
      <w:r w:rsidR="00A872B4" w:rsidRPr="005F065C">
        <w:rPr>
          <w:rFonts w:eastAsia="Calibri"/>
          <w:sz w:val="28"/>
          <w:szCs w:val="28"/>
          <w:lang w:eastAsia="en-US"/>
        </w:rPr>
        <w:t>наказу</w:t>
      </w:r>
      <w:r w:rsidR="00C228D7" w:rsidRPr="005F065C">
        <w:rPr>
          <w:rFonts w:eastAsia="Calibri"/>
          <w:sz w:val="28"/>
          <w:szCs w:val="28"/>
          <w:lang w:eastAsia="en-US"/>
        </w:rPr>
        <w:t xml:space="preserve"> </w:t>
      </w:r>
      <w:r w:rsidR="00D710FB" w:rsidRPr="005F065C">
        <w:rPr>
          <w:sz w:val="28"/>
          <w:szCs w:val="28"/>
        </w:rPr>
        <w:t xml:space="preserve">підготовлено з метою </w:t>
      </w:r>
      <w:r w:rsidR="003F6F7F" w:rsidRPr="005F065C">
        <w:rPr>
          <w:sz w:val="28"/>
          <w:szCs w:val="28"/>
        </w:rPr>
        <w:t>реалізації норм Закону України                        від 20.09.2022 № 2597-ІХ «Про внесення змін до деяких законів України щодо удосконалення правових засад провадження</w:t>
      </w:r>
      <w:r w:rsidR="003F6F7F" w:rsidRPr="00F64F45">
        <w:rPr>
          <w:sz w:val="28"/>
          <w:szCs w:val="28"/>
        </w:rPr>
        <w:t xml:space="preserve"> аудиторської діяльності в Україні»</w:t>
      </w:r>
      <w:r w:rsidR="003F6F7F">
        <w:rPr>
          <w:sz w:val="28"/>
          <w:szCs w:val="28"/>
        </w:rPr>
        <w:t>.</w:t>
      </w:r>
    </w:p>
    <w:p w:rsidR="005F065C" w:rsidRPr="00C113D4" w:rsidRDefault="001026A1" w:rsidP="005F065C">
      <w:pPr>
        <w:ind w:firstLine="567"/>
        <w:jc w:val="both"/>
        <w:rPr>
          <w:sz w:val="28"/>
          <w:szCs w:val="28"/>
        </w:rPr>
      </w:pPr>
      <w:r>
        <w:rPr>
          <w:sz w:val="28"/>
          <w:szCs w:val="28"/>
        </w:rPr>
        <w:t>Проект</w:t>
      </w:r>
      <w:r w:rsidR="002A2616">
        <w:rPr>
          <w:sz w:val="28"/>
          <w:szCs w:val="28"/>
        </w:rPr>
        <w:t>ом</w:t>
      </w:r>
      <w:r>
        <w:rPr>
          <w:sz w:val="28"/>
          <w:szCs w:val="28"/>
        </w:rPr>
        <w:t xml:space="preserve"> наказу </w:t>
      </w:r>
      <w:r w:rsidR="005F065C">
        <w:rPr>
          <w:sz w:val="28"/>
          <w:szCs w:val="28"/>
        </w:rPr>
        <w:t xml:space="preserve">пропонується </w:t>
      </w:r>
      <w:r w:rsidR="005F065C">
        <w:rPr>
          <w:sz w:val="28"/>
          <w:szCs w:val="28"/>
          <w:shd w:val="clear" w:color="auto" w:fill="FFFFFF"/>
        </w:rPr>
        <w:t>уточнити</w:t>
      </w:r>
      <w:r w:rsidR="005F065C" w:rsidRPr="000D7285">
        <w:rPr>
          <w:sz w:val="28"/>
          <w:szCs w:val="28"/>
          <w:shd w:val="clear" w:color="auto" w:fill="FFFFFF"/>
        </w:rPr>
        <w:t xml:space="preserve"> визначення </w:t>
      </w:r>
      <w:r w:rsidR="005F065C" w:rsidRPr="000D7285">
        <w:rPr>
          <w:rFonts w:eastAsia="SimSun"/>
          <w:color w:val="000000"/>
          <w:sz w:val="28"/>
          <w:szCs w:val="28"/>
          <w:lang w:eastAsia="zh-CN"/>
        </w:rPr>
        <w:t xml:space="preserve">умов </w:t>
      </w:r>
      <w:r w:rsidR="005F065C">
        <w:rPr>
          <w:rFonts w:eastAsia="SimSun"/>
          <w:color w:val="000000"/>
          <w:sz w:val="28"/>
          <w:szCs w:val="28"/>
          <w:lang w:eastAsia="zh-CN"/>
        </w:rPr>
        <w:t xml:space="preserve">та обсягу зарахування </w:t>
      </w:r>
      <w:r w:rsidR="005F065C" w:rsidRPr="000D7285">
        <w:rPr>
          <w:rFonts w:eastAsia="SimSun"/>
          <w:color w:val="000000"/>
          <w:sz w:val="28"/>
          <w:szCs w:val="28"/>
          <w:lang w:eastAsia="zh-CN"/>
        </w:rPr>
        <w:t xml:space="preserve">теоретичних знань </w:t>
      </w:r>
      <w:r w:rsidR="005F065C">
        <w:rPr>
          <w:rFonts w:eastAsia="SimSun"/>
          <w:color w:val="000000"/>
          <w:sz w:val="28"/>
          <w:szCs w:val="28"/>
          <w:lang w:eastAsia="zh-CN"/>
        </w:rPr>
        <w:t>кандидату</w:t>
      </w:r>
      <w:r w:rsidR="005F065C" w:rsidRPr="000D7285">
        <w:rPr>
          <w:rFonts w:eastAsia="SimSun"/>
          <w:color w:val="000000"/>
          <w:sz w:val="28"/>
          <w:szCs w:val="28"/>
          <w:lang w:eastAsia="zh-CN"/>
        </w:rPr>
        <w:t xml:space="preserve"> в аудитори під час здобуття </w:t>
      </w:r>
      <w:r w:rsidR="005F065C">
        <w:rPr>
          <w:rFonts w:eastAsia="SimSun"/>
          <w:color w:val="000000"/>
          <w:sz w:val="28"/>
          <w:szCs w:val="28"/>
          <w:lang w:eastAsia="zh-CN"/>
        </w:rPr>
        <w:t>ним кваліфікації аудитора.</w:t>
      </w:r>
    </w:p>
    <w:p w:rsidR="004D00BA" w:rsidRDefault="00C228D7" w:rsidP="003F6F7F">
      <w:pPr>
        <w:shd w:val="clear" w:color="auto" w:fill="FFFFFF"/>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3F6F7F">
        <w:rPr>
          <w:sz w:val="28"/>
          <w:szCs w:val="28"/>
        </w:rPr>
        <w:t>3</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003F6F7F">
        <w:rPr>
          <w:sz w:val="28"/>
          <w:szCs w:val="28"/>
        </w:rPr>
        <w:t xml:space="preserve"> надавати протягом 1</w:t>
      </w:r>
      <w:r w:rsidRPr="00C228D7">
        <w:rPr>
          <w:sz w:val="28"/>
          <w:szCs w:val="28"/>
        </w:rPr>
        <w:t>0 днів з дня його оприлюднення на офіційному</w:t>
      </w:r>
      <w:r w:rsidR="00660E2E">
        <w:rPr>
          <w:sz w:val="28"/>
          <w:szCs w:val="28"/>
        </w:rPr>
        <w:t xml:space="preserve"> веб</w:t>
      </w:r>
      <w:r w:rsidRPr="00C228D7">
        <w:rPr>
          <w:sz w:val="28"/>
          <w:szCs w:val="28"/>
        </w:rPr>
        <w:t>сайті Міністерства фінансів України у письмовій та/або електрон</w:t>
      </w:r>
      <w:r w:rsidR="00077CBC">
        <w:rPr>
          <w:sz w:val="28"/>
          <w:szCs w:val="28"/>
        </w:rPr>
        <w:t>ній формі за адресою: 04071, м. </w:t>
      </w:r>
      <w:r w:rsidRPr="00C228D7">
        <w:rPr>
          <w:sz w:val="28"/>
          <w:szCs w:val="28"/>
        </w:rPr>
        <w:t xml:space="preserve">Київ, </w:t>
      </w:r>
      <w:r w:rsidR="004D00BA">
        <w:rPr>
          <w:sz w:val="28"/>
          <w:szCs w:val="28"/>
        </w:rPr>
        <w:br/>
      </w:r>
      <w:r w:rsidRPr="00C228D7">
        <w:rPr>
          <w:sz w:val="28"/>
          <w:szCs w:val="28"/>
        </w:rPr>
        <w:t xml:space="preserve">вул. Межигірська, 11; e-mail: </w:t>
      </w:r>
      <w:r w:rsidR="005F065C">
        <w:rPr>
          <w:sz w:val="28"/>
          <w:szCs w:val="28"/>
          <w:lang w:val="en-US"/>
        </w:rPr>
        <w:t>Odarych</w:t>
      </w:r>
      <w:r w:rsidR="000C3F2C" w:rsidRPr="003F5621">
        <w:rPr>
          <w:sz w:val="28"/>
          <w:szCs w:val="28"/>
        </w:rPr>
        <w:t>@</w:t>
      </w:r>
      <w:r w:rsidR="000C3F2C" w:rsidRPr="000C3F2C">
        <w:rPr>
          <w:sz w:val="28"/>
          <w:szCs w:val="28"/>
          <w:lang w:val="en-US"/>
        </w:rPr>
        <w:t>minfin</w:t>
      </w:r>
      <w:r w:rsidR="000C3F2C" w:rsidRPr="003F5621">
        <w:rPr>
          <w:sz w:val="28"/>
          <w:szCs w:val="28"/>
        </w:rPr>
        <w:t>.</w:t>
      </w:r>
      <w:r w:rsidR="000C3F2C" w:rsidRPr="000C3F2C">
        <w:rPr>
          <w:sz w:val="28"/>
          <w:szCs w:val="28"/>
          <w:lang w:val="en-US"/>
        </w:rPr>
        <w:t>gov</w:t>
      </w:r>
      <w:r w:rsidR="000C3F2C" w:rsidRPr="003F5621">
        <w:rPr>
          <w:sz w:val="28"/>
          <w:szCs w:val="28"/>
        </w:rPr>
        <w:t>.</w:t>
      </w:r>
      <w:r w:rsidR="000C3F2C" w:rsidRPr="000C3F2C">
        <w:rPr>
          <w:sz w:val="28"/>
          <w:szCs w:val="28"/>
          <w:lang w:val="en-US"/>
        </w:rPr>
        <w:t>ua</w:t>
      </w:r>
      <w:r w:rsidR="000C3F2C" w:rsidRPr="003F5621">
        <w:rPr>
          <w:sz w:val="28"/>
          <w:szCs w:val="28"/>
        </w:rPr>
        <w:t>.</w:t>
      </w:r>
    </w:p>
    <w:p w:rsidR="00092502" w:rsidRDefault="00C228D7" w:rsidP="002C7BA6">
      <w:pPr>
        <w:jc w:val="center"/>
        <w:rPr>
          <w:sz w:val="28"/>
          <w:szCs w:val="28"/>
        </w:rPr>
      </w:pPr>
      <w:r w:rsidRPr="00C228D7">
        <w:rPr>
          <w:sz w:val="28"/>
          <w:szCs w:val="28"/>
        </w:rPr>
        <w:t>_________________________________________</w:t>
      </w:r>
    </w:p>
    <w:p w:rsidR="005F065C" w:rsidRPr="00C228D7" w:rsidRDefault="005F065C" w:rsidP="005F065C">
      <w:pPr>
        <w:rPr>
          <w:sz w:val="28"/>
          <w:szCs w:val="28"/>
        </w:rPr>
      </w:pPr>
    </w:p>
    <w:sectPr w:rsidR="005F065C"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39" w:rsidRDefault="00B05539" w:rsidP="00283F5D">
      <w:r>
        <w:separator/>
      </w:r>
    </w:p>
  </w:endnote>
  <w:endnote w:type="continuationSeparator" w:id="0">
    <w:p w:rsidR="00B05539" w:rsidRDefault="00B05539"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39" w:rsidRDefault="00B05539" w:rsidP="00283F5D">
      <w:r>
        <w:separator/>
      </w:r>
    </w:p>
  </w:footnote>
  <w:footnote w:type="continuationSeparator" w:id="0">
    <w:p w:rsidR="00B05539" w:rsidRDefault="00B05539"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52AB5"/>
    <w:rsid w:val="00065ED6"/>
    <w:rsid w:val="00075397"/>
    <w:rsid w:val="00077CBC"/>
    <w:rsid w:val="00084C45"/>
    <w:rsid w:val="000879DA"/>
    <w:rsid w:val="000900E4"/>
    <w:rsid w:val="00092502"/>
    <w:rsid w:val="0009446B"/>
    <w:rsid w:val="00096255"/>
    <w:rsid w:val="000A72EE"/>
    <w:rsid w:val="000C18EF"/>
    <w:rsid w:val="000C3F2C"/>
    <w:rsid w:val="000C436E"/>
    <w:rsid w:val="000D36EB"/>
    <w:rsid w:val="000E67DD"/>
    <w:rsid w:val="000F0128"/>
    <w:rsid w:val="000F2458"/>
    <w:rsid w:val="000F5865"/>
    <w:rsid w:val="001026A1"/>
    <w:rsid w:val="001233D2"/>
    <w:rsid w:val="00147CB4"/>
    <w:rsid w:val="00156092"/>
    <w:rsid w:val="00161454"/>
    <w:rsid w:val="001B6452"/>
    <w:rsid w:val="001D2D80"/>
    <w:rsid w:val="001E6768"/>
    <w:rsid w:val="001F2726"/>
    <w:rsid w:val="00202958"/>
    <w:rsid w:val="00206B8D"/>
    <w:rsid w:val="00210108"/>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973E3"/>
    <w:rsid w:val="002A2616"/>
    <w:rsid w:val="002C7BA6"/>
    <w:rsid w:val="002D490A"/>
    <w:rsid w:val="002F1D4E"/>
    <w:rsid w:val="002F27F9"/>
    <w:rsid w:val="003046E1"/>
    <w:rsid w:val="00307673"/>
    <w:rsid w:val="003079FC"/>
    <w:rsid w:val="003220F4"/>
    <w:rsid w:val="0034655D"/>
    <w:rsid w:val="0035338B"/>
    <w:rsid w:val="003612F2"/>
    <w:rsid w:val="00385758"/>
    <w:rsid w:val="003A65D5"/>
    <w:rsid w:val="003D6A55"/>
    <w:rsid w:val="003D762E"/>
    <w:rsid w:val="003E20ED"/>
    <w:rsid w:val="003F5621"/>
    <w:rsid w:val="003F6F7F"/>
    <w:rsid w:val="00406EE6"/>
    <w:rsid w:val="00421926"/>
    <w:rsid w:val="004331D7"/>
    <w:rsid w:val="004549BB"/>
    <w:rsid w:val="004638C7"/>
    <w:rsid w:val="00467EA7"/>
    <w:rsid w:val="004802A5"/>
    <w:rsid w:val="0049066F"/>
    <w:rsid w:val="004A0519"/>
    <w:rsid w:val="004A0CD8"/>
    <w:rsid w:val="004B3A3B"/>
    <w:rsid w:val="004B4B8E"/>
    <w:rsid w:val="004C6734"/>
    <w:rsid w:val="004D00BA"/>
    <w:rsid w:val="004D5079"/>
    <w:rsid w:val="004F4996"/>
    <w:rsid w:val="004F6A1C"/>
    <w:rsid w:val="004F6F58"/>
    <w:rsid w:val="00506FAA"/>
    <w:rsid w:val="00515AC6"/>
    <w:rsid w:val="0054735A"/>
    <w:rsid w:val="00554C0A"/>
    <w:rsid w:val="00555803"/>
    <w:rsid w:val="00556F03"/>
    <w:rsid w:val="00557BA7"/>
    <w:rsid w:val="00570C15"/>
    <w:rsid w:val="00594FA0"/>
    <w:rsid w:val="005B518F"/>
    <w:rsid w:val="005C117A"/>
    <w:rsid w:val="005D30FE"/>
    <w:rsid w:val="005E026E"/>
    <w:rsid w:val="005F065C"/>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0234D"/>
    <w:rsid w:val="00913230"/>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05539"/>
    <w:rsid w:val="00B132CA"/>
    <w:rsid w:val="00B13C2F"/>
    <w:rsid w:val="00B1503F"/>
    <w:rsid w:val="00B25639"/>
    <w:rsid w:val="00B5039D"/>
    <w:rsid w:val="00B75F01"/>
    <w:rsid w:val="00BF74B3"/>
    <w:rsid w:val="00C02DED"/>
    <w:rsid w:val="00C057E3"/>
    <w:rsid w:val="00C17781"/>
    <w:rsid w:val="00C228D7"/>
    <w:rsid w:val="00C34B00"/>
    <w:rsid w:val="00C52EF2"/>
    <w:rsid w:val="00CB20D2"/>
    <w:rsid w:val="00CC334F"/>
    <w:rsid w:val="00CC71F2"/>
    <w:rsid w:val="00CE6484"/>
    <w:rsid w:val="00D16FC6"/>
    <w:rsid w:val="00D251BA"/>
    <w:rsid w:val="00D710FB"/>
    <w:rsid w:val="00D76D78"/>
    <w:rsid w:val="00D80045"/>
    <w:rsid w:val="00D9048D"/>
    <w:rsid w:val="00D919C6"/>
    <w:rsid w:val="00DD50C8"/>
    <w:rsid w:val="00DF00EB"/>
    <w:rsid w:val="00E035FF"/>
    <w:rsid w:val="00E16915"/>
    <w:rsid w:val="00E223B7"/>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C5DFA-B517-4F87-842F-09C9BB69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484</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Одарич Тамара Григорівна</cp:lastModifiedBy>
  <cp:revision>2</cp:revision>
  <cp:lastPrinted>2019-11-15T11:21:00Z</cp:lastPrinted>
  <dcterms:created xsi:type="dcterms:W3CDTF">2023-04-26T08:50:00Z</dcterms:created>
  <dcterms:modified xsi:type="dcterms:W3CDTF">2023-04-26T08:50:00Z</dcterms:modified>
</cp:coreProperties>
</file>