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18" w:rsidRPr="000F6EE4" w:rsidRDefault="00233D18" w:rsidP="007A445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F6EE4">
        <w:rPr>
          <w:b/>
          <w:bCs/>
          <w:color w:val="000000"/>
          <w:sz w:val="28"/>
          <w:szCs w:val="28"/>
        </w:rPr>
        <w:t xml:space="preserve">Повідомлення про оприлюднення </w:t>
      </w:r>
    </w:p>
    <w:p w:rsidR="00233D18" w:rsidRPr="000F6EE4" w:rsidRDefault="00233D18" w:rsidP="007A1C73">
      <w:pPr>
        <w:pStyle w:val="4"/>
        <w:keepNext w:val="0"/>
        <w:widowControl w:val="0"/>
        <w:tabs>
          <w:tab w:val="left" w:pos="709"/>
        </w:tabs>
        <w:ind w:firstLine="709"/>
        <w:contextualSpacing/>
        <w:rPr>
          <w:sz w:val="28"/>
          <w:szCs w:val="28"/>
          <w:lang w:val="ru-RU"/>
        </w:rPr>
      </w:pPr>
      <w:r w:rsidRPr="000F6EE4">
        <w:rPr>
          <w:color w:val="000000"/>
          <w:sz w:val="28"/>
          <w:szCs w:val="28"/>
          <w:lang w:val="ru-RU"/>
        </w:rPr>
        <w:t xml:space="preserve">проекту </w:t>
      </w:r>
      <w:r w:rsidRPr="000F6EE4">
        <w:rPr>
          <w:sz w:val="28"/>
          <w:szCs w:val="28"/>
          <w:lang w:val="ru-RU"/>
        </w:rPr>
        <w:t xml:space="preserve">наказу </w:t>
      </w:r>
      <w:proofErr w:type="spellStart"/>
      <w:r w:rsidRPr="000F6EE4">
        <w:rPr>
          <w:sz w:val="28"/>
          <w:szCs w:val="28"/>
          <w:lang w:val="ru-RU"/>
        </w:rPr>
        <w:t>Міністерства</w:t>
      </w:r>
      <w:proofErr w:type="spellEnd"/>
      <w:r w:rsidRPr="000F6EE4">
        <w:rPr>
          <w:sz w:val="28"/>
          <w:szCs w:val="28"/>
          <w:lang w:val="ru-RU"/>
        </w:rPr>
        <w:t xml:space="preserve"> </w:t>
      </w:r>
      <w:proofErr w:type="spellStart"/>
      <w:r w:rsidRPr="000F6EE4">
        <w:rPr>
          <w:sz w:val="28"/>
          <w:szCs w:val="28"/>
          <w:lang w:val="ru-RU"/>
        </w:rPr>
        <w:t>фінансів</w:t>
      </w:r>
      <w:proofErr w:type="spellEnd"/>
      <w:r w:rsidRPr="000F6EE4">
        <w:rPr>
          <w:sz w:val="28"/>
          <w:szCs w:val="28"/>
          <w:lang w:val="ru-RU"/>
        </w:rPr>
        <w:t xml:space="preserve"> </w:t>
      </w:r>
      <w:proofErr w:type="spellStart"/>
      <w:r w:rsidRPr="000F6EE4">
        <w:rPr>
          <w:sz w:val="28"/>
          <w:szCs w:val="28"/>
          <w:lang w:val="ru-RU"/>
        </w:rPr>
        <w:t>України</w:t>
      </w:r>
      <w:proofErr w:type="spellEnd"/>
      <w:r w:rsidRPr="000F6EE4">
        <w:rPr>
          <w:sz w:val="28"/>
          <w:szCs w:val="28"/>
          <w:lang w:val="ru-RU"/>
        </w:rPr>
        <w:t xml:space="preserve"> </w:t>
      </w:r>
    </w:p>
    <w:p w:rsidR="00233D18" w:rsidRPr="000F6EE4" w:rsidRDefault="00233D18" w:rsidP="00830B3F">
      <w:pPr>
        <w:ind w:firstLine="709"/>
        <w:jc w:val="center"/>
        <w:rPr>
          <w:b/>
          <w:sz w:val="28"/>
          <w:szCs w:val="28"/>
        </w:rPr>
      </w:pPr>
      <w:r w:rsidRPr="000F6EE4">
        <w:rPr>
          <w:b/>
          <w:sz w:val="28"/>
          <w:szCs w:val="28"/>
        </w:rPr>
        <w:t>«</w:t>
      </w:r>
      <w:r w:rsidRPr="000F6EE4">
        <w:rPr>
          <w:b/>
          <w:bCs/>
          <w:sz w:val="28"/>
          <w:szCs w:val="28"/>
        </w:rPr>
        <w:t xml:space="preserve">Про </w:t>
      </w:r>
      <w:r w:rsidRPr="000F6EE4">
        <w:rPr>
          <w:b/>
          <w:sz w:val="28"/>
          <w:szCs w:val="28"/>
        </w:rPr>
        <w:t xml:space="preserve">затвердження Змін до деяких нормативно-правових актів з бухгалтерського обліку в державному секторі» </w:t>
      </w:r>
    </w:p>
    <w:p w:rsidR="00233D18" w:rsidRPr="00830B3F" w:rsidRDefault="00233D18" w:rsidP="007A445D">
      <w:pPr>
        <w:ind w:firstLine="709"/>
        <w:jc w:val="center"/>
        <w:rPr>
          <w:b/>
          <w:sz w:val="28"/>
          <w:szCs w:val="28"/>
        </w:rPr>
      </w:pPr>
    </w:p>
    <w:p w:rsidR="00233D18" w:rsidRPr="00830B3F" w:rsidRDefault="00233D18" w:rsidP="00830B3F">
      <w:pPr>
        <w:ind w:firstLine="540"/>
        <w:jc w:val="both"/>
        <w:rPr>
          <w:sz w:val="28"/>
          <w:szCs w:val="28"/>
          <w:lang w:eastAsia="ru-RU"/>
        </w:rPr>
      </w:pPr>
      <w:r w:rsidRPr="00830B3F">
        <w:rPr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 проекту наказу Міністерства фінансів України «Про затвердження Змін до деяких нормативно-правових актів з бухгалтерського обліку в державному секторі».</w:t>
      </w:r>
    </w:p>
    <w:p w:rsidR="00233D18" w:rsidRPr="00830B3F" w:rsidRDefault="00233D18" w:rsidP="00771EFB">
      <w:pPr>
        <w:ind w:firstLine="540"/>
        <w:jc w:val="both"/>
        <w:outlineLvl w:val="2"/>
        <w:rPr>
          <w:sz w:val="28"/>
          <w:szCs w:val="28"/>
          <w:highlight w:val="yellow"/>
        </w:rPr>
      </w:pPr>
      <w:r w:rsidRPr="00830B3F">
        <w:rPr>
          <w:sz w:val="28"/>
          <w:szCs w:val="28"/>
        </w:rPr>
        <w:t>Зазначений проект наказу розроблено у зв’язку із змінами до Податкового кодексу України</w:t>
      </w:r>
      <w:r>
        <w:rPr>
          <w:sz w:val="28"/>
          <w:szCs w:val="28"/>
        </w:rPr>
        <w:t>, зокрема доповнення статтею 35</w:t>
      </w:r>
      <w:r w:rsidRPr="00771EF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«Єдиний рахунок»,</w:t>
      </w:r>
      <w:r w:rsidRPr="00830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830B3F">
        <w:rPr>
          <w:sz w:val="28"/>
          <w:szCs w:val="28"/>
        </w:rPr>
        <w:t>з метою нормативного врегулювання відкриття в Казначействі єдиного рахунку для сплати податків і зборів, єдиного внеску на загальнообов’язкове державне соціальне страхування</w:t>
      </w:r>
      <w:r w:rsidRPr="00830B3F">
        <w:rPr>
          <w:bCs/>
          <w:color w:val="000000"/>
          <w:sz w:val="28"/>
          <w:szCs w:val="28"/>
          <w:lang w:eastAsia="ru-RU"/>
        </w:rPr>
        <w:t>.</w:t>
      </w:r>
    </w:p>
    <w:p w:rsidR="00233D18" w:rsidRPr="00830B3F" w:rsidRDefault="00233D18" w:rsidP="00830B3F">
      <w:pPr>
        <w:ind w:firstLine="540"/>
        <w:jc w:val="both"/>
        <w:rPr>
          <w:color w:val="000000"/>
          <w:sz w:val="28"/>
          <w:szCs w:val="28"/>
          <w:lang w:eastAsia="ru-RU"/>
        </w:rPr>
      </w:pPr>
      <w:r w:rsidRPr="00830B3F">
        <w:rPr>
          <w:sz w:val="28"/>
          <w:szCs w:val="28"/>
          <w:lang w:eastAsia="en-US"/>
        </w:rPr>
        <w:t>Проектом наказу</w:t>
      </w:r>
      <w:r w:rsidRPr="00830B3F">
        <w:rPr>
          <w:sz w:val="28"/>
          <w:szCs w:val="28"/>
          <w:lang w:eastAsia="ru-RU"/>
        </w:rPr>
        <w:t xml:space="preserve"> Міністерства фінансів України «Про затвердження Змін до деяких нормативно-правових актів</w:t>
      </w:r>
      <w:r>
        <w:rPr>
          <w:sz w:val="28"/>
          <w:szCs w:val="28"/>
          <w:lang w:eastAsia="ru-RU"/>
        </w:rPr>
        <w:t xml:space="preserve"> </w:t>
      </w:r>
      <w:r w:rsidRPr="00830B3F">
        <w:rPr>
          <w:sz w:val="28"/>
          <w:szCs w:val="28"/>
          <w:lang w:eastAsia="ru-RU"/>
        </w:rPr>
        <w:t>з бухгалтерського обліку в державному секторі»</w:t>
      </w:r>
      <w:r w:rsidRPr="00830B3F">
        <w:rPr>
          <w:sz w:val="28"/>
          <w:szCs w:val="28"/>
          <w:lang w:eastAsia="en-US"/>
        </w:rPr>
        <w:t xml:space="preserve"> </w:t>
      </w:r>
      <w:r w:rsidRPr="00830B3F">
        <w:rPr>
          <w:color w:val="000000"/>
          <w:sz w:val="28"/>
          <w:szCs w:val="28"/>
          <w:lang w:eastAsia="ru-RU"/>
        </w:rPr>
        <w:t xml:space="preserve">передбачається внесення змін до </w:t>
      </w:r>
      <w:r w:rsidRPr="00830B3F">
        <w:rPr>
          <w:bCs/>
          <w:sz w:val="28"/>
          <w:szCs w:val="28"/>
        </w:rPr>
        <w:t xml:space="preserve">Плану рахунків бухгалтерського обліку в державному секторі, затвердженого наказом Міністерства фінансів України від 31 грудня 2013 року № 1203, та Порядку застосування Плану рахунків бухгалтерського обліку в державному секторі, затвердженого наказом Міністерства фінансів України від 29 грудня 2015 року № 1219, щодо доповнення новим </w:t>
      </w:r>
      <w:r>
        <w:rPr>
          <w:bCs/>
          <w:sz w:val="28"/>
          <w:szCs w:val="28"/>
        </w:rPr>
        <w:t>суб</w:t>
      </w:r>
      <w:r w:rsidRPr="00830B3F">
        <w:rPr>
          <w:bCs/>
          <w:sz w:val="28"/>
          <w:szCs w:val="28"/>
        </w:rPr>
        <w:t xml:space="preserve">рахунком </w:t>
      </w:r>
      <w:r w:rsidRPr="00830B3F">
        <w:rPr>
          <w:sz w:val="28"/>
          <w:szCs w:val="28"/>
        </w:rPr>
        <w:t>3855 «Єдиний рахунок».</w:t>
      </w:r>
    </w:p>
    <w:p w:rsidR="00233D18" w:rsidRPr="00830B3F" w:rsidRDefault="00233D18" w:rsidP="00830B3F">
      <w:pPr>
        <w:ind w:firstLine="540"/>
        <w:jc w:val="both"/>
        <w:outlineLvl w:val="2"/>
        <w:rPr>
          <w:color w:val="000000"/>
          <w:sz w:val="28"/>
          <w:szCs w:val="28"/>
          <w:lang w:eastAsia="ru-RU"/>
        </w:rPr>
      </w:pPr>
      <w:r w:rsidRPr="00830B3F">
        <w:rPr>
          <w:bCs/>
          <w:color w:val="000000"/>
          <w:sz w:val="28"/>
          <w:szCs w:val="28"/>
          <w:lang w:eastAsia="ru-RU"/>
        </w:rPr>
        <w:t>Із проектом</w:t>
      </w:r>
      <w:r w:rsidRPr="00830B3F">
        <w:rPr>
          <w:sz w:val="28"/>
          <w:szCs w:val="28"/>
          <w:lang w:eastAsia="ru-RU"/>
        </w:rPr>
        <w:t xml:space="preserve"> наказу можна ознайомитися на офіційному </w:t>
      </w:r>
      <w:proofErr w:type="spellStart"/>
      <w:r w:rsidRPr="00830B3F">
        <w:rPr>
          <w:sz w:val="28"/>
          <w:szCs w:val="28"/>
          <w:lang w:eastAsia="ru-RU"/>
        </w:rPr>
        <w:t>вебсайті</w:t>
      </w:r>
      <w:proofErr w:type="spellEnd"/>
      <w:r w:rsidRPr="00830B3F">
        <w:rPr>
          <w:sz w:val="28"/>
          <w:szCs w:val="28"/>
          <w:lang w:eastAsia="ru-RU"/>
        </w:rPr>
        <w:t xml:space="preserve"> Міністерства фінансів України за </w:t>
      </w:r>
      <w:proofErr w:type="spellStart"/>
      <w:r w:rsidRPr="00830B3F">
        <w:rPr>
          <w:sz w:val="28"/>
          <w:szCs w:val="28"/>
          <w:lang w:eastAsia="ru-RU"/>
        </w:rPr>
        <w:t>адресою</w:t>
      </w:r>
      <w:proofErr w:type="spellEnd"/>
      <w:r w:rsidRPr="00830B3F">
        <w:rPr>
          <w:sz w:val="28"/>
          <w:szCs w:val="28"/>
          <w:lang w:eastAsia="ru-RU"/>
        </w:rPr>
        <w:t xml:space="preserve">: </w:t>
      </w:r>
      <w:hyperlink r:id="rId5" w:history="1">
        <w:r w:rsidRPr="00830B3F">
          <w:rPr>
            <w:rStyle w:val="a3"/>
            <w:sz w:val="28"/>
            <w:szCs w:val="28"/>
          </w:rPr>
          <w:t>https://mof.gov.ua/uk</w:t>
        </w:r>
      </w:hyperlink>
      <w:r w:rsidRPr="00830B3F">
        <w:rPr>
          <w:sz w:val="28"/>
          <w:szCs w:val="28"/>
        </w:rPr>
        <w:t xml:space="preserve"> </w:t>
      </w:r>
      <w:r w:rsidRPr="00830B3F">
        <w:rPr>
          <w:sz w:val="28"/>
          <w:szCs w:val="28"/>
          <w:lang w:eastAsia="ru-RU"/>
        </w:rPr>
        <w:t>у рубриці</w:t>
      </w:r>
      <w:r w:rsidRPr="00830B3F">
        <w:rPr>
          <w:sz w:val="28"/>
          <w:szCs w:val="28"/>
        </w:rPr>
        <w:t xml:space="preserve"> </w:t>
      </w:r>
      <w:r w:rsidRPr="00830B3F">
        <w:rPr>
          <w:bCs/>
          <w:sz w:val="28"/>
          <w:szCs w:val="28"/>
          <w:lang w:eastAsia="ru-RU"/>
        </w:rPr>
        <w:t>«Законодавство/Проекти нормативно-правових актів</w:t>
      </w:r>
      <w:r w:rsidRPr="00830B3F">
        <w:rPr>
          <w:rFonts w:eastAsia="Sylfaen_PDF_Subset"/>
          <w:sz w:val="28"/>
          <w:szCs w:val="28"/>
        </w:rPr>
        <w:t>/</w:t>
      </w:r>
      <w:hyperlink r:id="rId6" w:history="1">
        <w:r w:rsidRPr="00830B3F">
          <w:rPr>
            <w:rFonts w:eastAsia="Sylfaen_PDF_Subset"/>
            <w:sz w:val="28"/>
            <w:szCs w:val="28"/>
          </w:rPr>
          <w:t>Проекти нормативно-правових актів у 2020 р.</w:t>
        </w:r>
      </w:hyperlink>
      <w:r w:rsidRPr="00830B3F">
        <w:rPr>
          <w:bCs/>
          <w:sz w:val="28"/>
          <w:szCs w:val="28"/>
          <w:lang w:eastAsia="ru-RU"/>
        </w:rPr>
        <w:t>»</w:t>
      </w:r>
      <w:r w:rsidRPr="00830B3F">
        <w:rPr>
          <w:sz w:val="28"/>
          <w:szCs w:val="28"/>
        </w:rPr>
        <w:t>.</w:t>
      </w:r>
    </w:p>
    <w:p w:rsidR="00233D18" w:rsidRPr="00830B3F" w:rsidRDefault="00233D18" w:rsidP="00830B3F">
      <w:pPr>
        <w:ind w:firstLine="540"/>
        <w:jc w:val="both"/>
        <w:rPr>
          <w:sz w:val="28"/>
          <w:szCs w:val="28"/>
          <w:lang w:eastAsia="ru-RU"/>
        </w:rPr>
      </w:pPr>
      <w:r w:rsidRPr="00830B3F">
        <w:rPr>
          <w:sz w:val="28"/>
          <w:szCs w:val="28"/>
        </w:rPr>
        <w:t xml:space="preserve">Зауваження та пропозиції до проекту наказу надавати протягом </w:t>
      </w:r>
      <w:r w:rsidR="00837FF6">
        <w:rPr>
          <w:sz w:val="28"/>
          <w:szCs w:val="28"/>
        </w:rPr>
        <w:t>1</w:t>
      </w:r>
      <w:bookmarkStart w:id="0" w:name="_GoBack"/>
      <w:bookmarkEnd w:id="0"/>
      <w:r w:rsidRPr="00830B3F">
        <w:rPr>
          <w:sz w:val="28"/>
          <w:szCs w:val="28"/>
        </w:rPr>
        <w:t xml:space="preserve">0 робочих днів з дня оприлюднення на офіційному </w:t>
      </w:r>
      <w:proofErr w:type="spellStart"/>
      <w:r w:rsidRPr="00830B3F">
        <w:rPr>
          <w:sz w:val="28"/>
          <w:szCs w:val="28"/>
        </w:rPr>
        <w:t>вебсайті</w:t>
      </w:r>
      <w:proofErr w:type="spellEnd"/>
      <w:r w:rsidRPr="00830B3F">
        <w:rPr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830B3F">
        <w:rPr>
          <w:sz w:val="28"/>
          <w:szCs w:val="28"/>
        </w:rPr>
        <w:t>адресою</w:t>
      </w:r>
      <w:proofErr w:type="spellEnd"/>
      <w:r w:rsidRPr="00830B3F">
        <w:rPr>
          <w:sz w:val="28"/>
          <w:szCs w:val="28"/>
        </w:rPr>
        <w:t xml:space="preserve">: Міністерство фінансів України, </w:t>
      </w:r>
      <w:r w:rsidRPr="00830B3F">
        <w:rPr>
          <w:sz w:val="28"/>
          <w:szCs w:val="28"/>
          <w:lang w:eastAsia="ru-RU"/>
        </w:rPr>
        <w:t xml:space="preserve">вул. Грушевського, 12/2, м. Київ-8, 01008 або </w:t>
      </w:r>
      <w:r w:rsidRPr="00830B3F">
        <w:rPr>
          <w:sz w:val="28"/>
          <w:szCs w:val="28"/>
        </w:rPr>
        <w:t>вул. Межигірська, 11,</w:t>
      </w:r>
      <w:r>
        <w:rPr>
          <w:sz w:val="28"/>
          <w:szCs w:val="28"/>
        </w:rPr>
        <w:br/>
      </w:r>
      <w:r w:rsidRPr="00830B3F">
        <w:rPr>
          <w:sz w:val="28"/>
          <w:szCs w:val="28"/>
        </w:rPr>
        <w:t>м. Київ, 04071,</w:t>
      </w:r>
      <w:r>
        <w:rPr>
          <w:sz w:val="28"/>
          <w:szCs w:val="28"/>
        </w:rPr>
        <w:t xml:space="preserve"> </w:t>
      </w:r>
      <w:r w:rsidRPr="00830B3F">
        <w:rPr>
          <w:sz w:val="28"/>
          <w:szCs w:val="28"/>
          <w:lang w:eastAsia="ru-RU"/>
        </w:rPr>
        <w:t>e-</w:t>
      </w:r>
      <w:proofErr w:type="spellStart"/>
      <w:r w:rsidRPr="00830B3F">
        <w:rPr>
          <w:sz w:val="28"/>
          <w:szCs w:val="28"/>
          <w:lang w:eastAsia="ru-RU"/>
        </w:rPr>
        <w:t>mail</w:t>
      </w:r>
      <w:proofErr w:type="spellEnd"/>
      <w:r w:rsidRPr="00830B3F">
        <w:rPr>
          <w:sz w:val="28"/>
          <w:szCs w:val="28"/>
          <w:lang w:eastAsia="ru-RU"/>
        </w:rPr>
        <w:t xml:space="preserve">: </w:t>
      </w:r>
      <w:hyperlink r:id="rId7" w:history="1">
        <w:r w:rsidRPr="00830B3F">
          <w:rPr>
            <w:rStyle w:val="a3"/>
            <w:sz w:val="28"/>
            <w:szCs w:val="28"/>
            <w:lang w:eastAsia="ru-RU"/>
          </w:rPr>
          <w:t>tokareva@minfin.gov.ua</w:t>
        </w:r>
      </w:hyperlink>
      <w:r w:rsidRPr="00830B3F">
        <w:rPr>
          <w:sz w:val="28"/>
          <w:szCs w:val="28"/>
          <w:lang w:eastAsia="ru-RU"/>
        </w:rPr>
        <w:t xml:space="preserve">; </w:t>
      </w:r>
      <w:hyperlink r:id="rId8" w:history="1">
        <w:r w:rsidRPr="00830B3F">
          <w:rPr>
            <w:rStyle w:val="a3"/>
            <w:sz w:val="28"/>
            <w:szCs w:val="28"/>
            <w:lang w:eastAsia="ru-RU"/>
          </w:rPr>
          <w:t>cheveliuk@minfin.gov.ua</w:t>
        </w:r>
      </w:hyperlink>
      <w:r w:rsidRPr="00830B3F">
        <w:rPr>
          <w:sz w:val="28"/>
          <w:szCs w:val="28"/>
          <w:lang w:eastAsia="ru-RU"/>
        </w:rPr>
        <w:t>.</w:t>
      </w:r>
    </w:p>
    <w:p w:rsidR="00233D18" w:rsidRDefault="00233D18" w:rsidP="007A445D">
      <w:pPr>
        <w:ind w:firstLine="709"/>
        <w:jc w:val="both"/>
        <w:rPr>
          <w:sz w:val="26"/>
          <w:szCs w:val="26"/>
          <w:lang w:eastAsia="ru-RU"/>
        </w:rPr>
      </w:pPr>
    </w:p>
    <w:p w:rsidR="00233D18" w:rsidRPr="004B2E5F" w:rsidRDefault="00233D18" w:rsidP="00830B3F">
      <w:pPr>
        <w:jc w:val="center"/>
        <w:rPr>
          <w:sz w:val="26"/>
          <w:szCs w:val="26"/>
        </w:rPr>
      </w:pPr>
      <w:r w:rsidRPr="004B2E5F">
        <w:rPr>
          <w:b/>
          <w:color w:val="000000"/>
          <w:sz w:val="26"/>
          <w:szCs w:val="26"/>
        </w:rPr>
        <w:t xml:space="preserve">_______________________________________ </w:t>
      </w:r>
    </w:p>
    <w:sectPr w:rsidR="00233D18" w:rsidRPr="004B2E5F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F6EE4"/>
    <w:rsid w:val="001973D4"/>
    <w:rsid w:val="001A16B4"/>
    <w:rsid w:val="001F7CE9"/>
    <w:rsid w:val="00223DB7"/>
    <w:rsid w:val="002262AF"/>
    <w:rsid w:val="00233D18"/>
    <w:rsid w:val="00261FCC"/>
    <w:rsid w:val="00266BF3"/>
    <w:rsid w:val="00270435"/>
    <w:rsid w:val="002A3CBC"/>
    <w:rsid w:val="002B05EC"/>
    <w:rsid w:val="002F7FC4"/>
    <w:rsid w:val="003577F2"/>
    <w:rsid w:val="00384934"/>
    <w:rsid w:val="0048614B"/>
    <w:rsid w:val="004B2E5F"/>
    <w:rsid w:val="004F710B"/>
    <w:rsid w:val="004F787B"/>
    <w:rsid w:val="005A09E6"/>
    <w:rsid w:val="005A1E64"/>
    <w:rsid w:val="00637CE5"/>
    <w:rsid w:val="006D5047"/>
    <w:rsid w:val="006E3E19"/>
    <w:rsid w:val="00707464"/>
    <w:rsid w:val="00771EFB"/>
    <w:rsid w:val="00797C19"/>
    <w:rsid w:val="007A1C73"/>
    <w:rsid w:val="007A445D"/>
    <w:rsid w:val="00830B3F"/>
    <w:rsid w:val="00837FF6"/>
    <w:rsid w:val="00845313"/>
    <w:rsid w:val="008C70C4"/>
    <w:rsid w:val="008E1D7F"/>
    <w:rsid w:val="008F1FDC"/>
    <w:rsid w:val="009010B4"/>
    <w:rsid w:val="00994C73"/>
    <w:rsid w:val="009E51A2"/>
    <w:rsid w:val="00A07024"/>
    <w:rsid w:val="00AA6DC1"/>
    <w:rsid w:val="00B43DA1"/>
    <w:rsid w:val="00B814F5"/>
    <w:rsid w:val="00B84E27"/>
    <w:rsid w:val="00BE5CA4"/>
    <w:rsid w:val="00CC3C6E"/>
    <w:rsid w:val="00D64387"/>
    <w:rsid w:val="00E21315"/>
    <w:rsid w:val="00E62EAF"/>
    <w:rsid w:val="00E85481"/>
    <w:rsid w:val="00E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B6899"/>
  <w15:docId w15:val="{AC6414A4-1638-4600-BABD-AB5D812F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rFonts w:eastAsia="Calibri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rsid w:val="000F6EE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veliuk@minf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kareva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Повідомлення про оприлюднення </vt:lpstr>
    </vt:vector>
  </TitlesOfParts>
  <Company>MINFIN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</dc:title>
  <dc:subject/>
  <dc:creator>Ященко Антоніна Володимирівна</dc:creator>
  <cp:keywords/>
  <dc:description/>
  <cp:lastModifiedBy>Чевелюк Ірина Миколаївна</cp:lastModifiedBy>
  <cp:revision>2</cp:revision>
  <dcterms:created xsi:type="dcterms:W3CDTF">2020-11-17T10:53:00Z</dcterms:created>
  <dcterms:modified xsi:type="dcterms:W3CDTF">2020-11-17T10:53:00Z</dcterms:modified>
</cp:coreProperties>
</file>