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3F" w:rsidRPr="00BF7118" w:rsidRDefault="00872E3F" w:rsidP="00057BAC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BF7118">
        <w:rPr>
          <w:b/>
          <w:bCs/>
          <w:color w:val="000000"/>
          <w:sz w:val="28"/>
          <w:szCs w:val="28"/>
        </w:rPr>
        <w:t xml:space="preserve">Повідомлення про оприлюднення </w:t>
      </w:r>
    </w:p>
    <w:p w:rsidR="00872E3F" w:rsidRPr="00BF7118" w:rsidRDefault="00872E3F" w:rsidP="00057BAC">
      <w:pPr>
        <w:pStyle w:val="4"/>
        <w:keepNext w:val="0"/>
        <w:widowControl w:val="0"/>
        <w:tabs>
          <w:tab w:val="left" w:pos="709"/>
        </w:tabs>
        <w:ind w:firstLine="567"/>
        <w:contextualSpacing/>
        <w:rPr>
          <w:szCs w:val="28"/>
          <w:lang w:val="ru-RU"/>
        </w:rPr>
      </w:pPr>
      <w:proofErr w:type="spellStart"/>
      <w:r w:rsidRPr="00BF7118">
        <w:rPr>
          <w:color w:val="000000"/>
          <w:szCs w:val="28"/>
        </w:rPr>
        <w:t>про</w:t>
      </w:r>
      <w:r w:rsidR="001004BF" w:rsidRPr="00BF7118">
        <w:rPr>
          <w:color w:val="000000"/>
          <w:szCs w:val="28"/>
        </w:rPr>
        <w:t>є</w:t>
      </w:r>
      <w:r w:rsidRPr="00BF7118">
        <w:rPr>
          <w:color w:val="000000"/>
          <w:szCs w:val="28"/>
        </w:rPr>
        <w:t>кт</w:t>
      </w:r>
      <w:r w:rsidR="002D148B" w:rsidRPr="00BF7118">
        <w:rPr>
          <w:color w:val="000000"/>
          <w:szCs w:val="28"/>
        </w:rPr>
        <w:t>у</w:t>
      </w:r>
      <w:proofErr w:type="spellEnd"/>
      <w:r w:rsidRPr="00BF7118">
        <w:rPr>
          <w:color w:val="000000"/>
          <w:szCs w:val="28"/>
        </w:rPr>
        <w:t xml:space="preserve"> </w:t>
      </w:r>
      <w:r w:rsidRPr="00BF7118">
        <w:rPr>
          <w:szCs w:val="28"/>
        </w:rPr>
        <w:t>наказ</w:t>
      </w:r>
      <w:r w:rsidR="002D148B" w:rsidRPr="00BF7118">
        <w:rPr>
          <w:szCs w:val="28"/>
        </w:rPr>
        <w:t>у</w:t>
      </w:r>
      <w:r w:rsidRPr="00BF7118">
        <w:rPr>
          <w:szCs w:val="28"/>
        </w:rPr>
        <w:t xml:space="preserve"> Міністерства фінансів України</w:t>
      </w:r>
      <w:r w:rsidRPr="00BF7118">
        <w:rPr>
          <w:szCs w:val="28"/>
          <w:lang w:val="ru-RU"/>
        </w:rPr>
        <w:t xml:space="preserve"> </w:t>
      </w:r>
    </w:p>
    <w:p w:rsidR="00872E3F" w:rsidRPr="00BF7118" w:rsidRDefault="00872E3F" w:rsidP="00057BAC">
      <w:pPr>
        <w:ind w:firstLine="567"/>
        <w:jc w:val="center"/>
        <w:rPr>
          <w:b/>
          <w:sz w:val="28"/>
          <w:szCs w:val="28"/>
        </w:rPr>
      </w:pPr>
      <w:r w:rsidRPr="00BF7118">
        <w:rPr>
          <w:b/>
          <w:sz w:val="28"/>
          <w:szCs w:val="28"/>
        </w:rPr>
        <w:t>«</w:t>
      </w:r>
      <w:r w:rsidR="00A57008" w:rsidRPr="00A57008">
        <w:rPr>
          <w:b/>
          <w:sz w:val="28"/>
          <w:szCs w:val="28"/>
          <w:lang w:eastAsia="ru-RU"/>
        </w:rPr>
        <w:t xml:space="preserve">Про затвердження Змін </w:t>
      </w:r>
      <w:bookmarkStart w:id="0" w:name="_GoBack"/>
      <w:bookmarkEnd w:id="0"/>
      <w:r w:rsidR="00A57008" w:rsidRPr="00A57008">
        <w:rPr>
          <w:b/>
          <w:sz w:val="28"/>
          <w:szCs w:val="28"/>
          <w:lang w:eastAsia="ru-RU"/>
        </w:rPr>
        <w:t>до деяких нормативно-правових актів з бухгалтерського обліку в державному секторі</w:t>
      </w:r>
      <w:r w:rsidRPr="00BF7118">
        <w:rPr>
          <w:b/>
          <w:sz w:val="28"/>
          <w:szCs w:val="28"/>
        </w:rPr>
        <w:t xml:space="preserve">» </w:t>
      </w:r>
    </w:p>
    <w:p w:rsidR="00872E3F" w:rsidRPr="00BF7118" w:rsidRDefault="00872E3F" w:rsidP="00057BAC">
      <w:pPr>
        <w:ind w:firstLine="567"/>
        <w:jc w:val="center"/>
        <w:rPr>
          <w:b/>
          <w:sz w:val="28"/>
          <w:szCs w:val="28"/>
        </w:rPr>
      </w:pPr>
    </w:p>
    <w:p w:rsidR="00872E3F" w:rsidRPr="00A57008" w:rsidRDefault="00872E3F" w:rsidP="00057BAC">
      <w:pPr>
        <w:ind w:firstLine="567"/>
        <w:jc w:val="both"/>
        <w:rPr>
          <w:sz w:val="28"/>
          <w:szCs w:val="28"/>
          <w:lang w:eastAsia="ru-RU"/>
        </w:rPr>
      </w:pPr>
      <w:r w:rsidRPr="00A57008">
        <w:rPr>
          <w:sz w:val="28"/>
          <w:szCs w:val="28"/>
          <w:lang w:eastAsia="ru-RU"/>
        </w:rPr>
        <w:t xml:space="preserve">Міністерство фінансів України відповідно до </w:t>
      </w:r>
      <w:r w:rsidR="002F506F" w:rsidRPr="00A57008">
        <w:rPr>
          <w:sz w:val="28"/>
          <w:szCs w:val="28"/>
          <w:shd w:val="clear" w:color="auto" w:fill="FFFFFF"/>
        </w:rPr>
        <w:t xml:space="preserve">вимог статті 15 </w:t>
      </w:r>
      <w:r w:rsidRPr="00A57008">
        <w:rPr>
          <w:sz w:val="28"/>
          <w:szCs w:val="28"/>
          <w:lang w:eastAsia="ru-RU"/>
        </w:rPr>
        <w:t>Закону України «Про доступ до публічної інформації» повідом</w:t>
      </w:r>
      <w:r w:rsidR="002D148B" w:rsidRPr="00A57008">
        <w:rPr>
          <w:sz w:val="28"/>
          <w:szCs w:val="28"/>
          <w:lang w:eastAsia="ru-RU"/>
        </w:rPr>
        <w:t xml:space="preserve">ляє </w:t>
      </w:r>
      <w:r w:rsidR="001004BF" w:rsidRPr="00A57008">
        <w:rPr>
          <w:sz w:val="28"/>
          <w:szCs w:val="28"/>
          <w:lang w:eastAsia="ru-RU"/>
        </w:rPr>
        <w:t xml:space="preserve">про оприлюднення </w:t>
      </w:r>
      <w:proofErr w:type="spellStart"/>
      <w:r w:rsidR="001004BF" w:rsidRPr="00A57008">
        <w:rPr>
          <w:sz w:val="28"/>
          <w:szCs w:val="28"/>
          <w:lang w:eastAsia="ru-RU"/>
        </w:rPr>
        <w:t>проє</w:t>
      </w:r>
      <w:r w:rsidRPr="00A57008">
        <w:rPr>
          <w:sz w:val="28"/>
          <w:szCs w:val="28"/>
          <w:lang w:eastAsia="ru-RU"/>
        </w:rPr>
        <w:t>кт</w:t>
      </w:r>
      <w:r w:rsidR="002D148B" w:rsidRPr="00A57008">
        <w:rPr>
          <w:sz w:val="28"/>
          <w:szCs w:val="28"/>
          <w:lang w:eastAsia="ru-RU"/>
        </w:rPr>
        <w:t>у</w:t>
      </w:r>
      <w:proofErr w:type="spellEnd"/>
      <w:r w:rsidRPr="00A57008">
        <w:rPr>
          <w:sz w:val="28"/>
          <w:szCs w:val="28"/>
          <w:lang w:eastAsia="ru-RU"/>
        </w:rPr>
        <w:t xml:space="preserve"> наказ</w:t>
      </w:r>
      <w:r w:rsidR="002D148B" w:rsidRPr="00A57008">
        <w:rPr>
          <w:sz w:val="28"/>
          <w:szCs w:val="28"/>
          <w:lang w:eastAsia="ru-RU"/>
        </w:rPr>
        <w:t>у</w:t>
      </w:r>
      <w:r w:rsidRPr="00A57008">
        <w:rPr>
          <w:sz w:val="28"/>
          <w:szCs w:val="28"/>
          <w:lang w:eastAsia="ru-RU"/>
        </w:rPr>
        <w:t xml:space="preserve"> Міністерства фінансів України «</w:t>
      </w:r>
      <w:r w:rsidR="00A57008" w:rsidRPr="00A57008">
        <w:rPr>
          <w:sz w:val="28"/>
          <w:szCs w:val="28"/>
          <w:lang w:eastAsia="ru-RU"/>
        </w:rPr>
        <w:t>Про затвердження Змін до деяких нормативно-правових актів з бухгалтерського обліку в державному секторі</w:t>
      </w:r>
      <w:r w:rsidR="001004BF" w:rsidRPr="00A57008">
        <w:rPr>
          <w:sz w:val="28"/>
          <w:szCs w:val="28"/>
          <w:lang w:eastAsia="ru-RU"/>
        </w:rPr>
        <w:t>»</w:t>
      </w:r>
      <w:r w:rsidR="002D148B" w:rsidRPr="00A57008">
        <w:rPr>
          <w:sz w:val="28"/>
          <w:szCs w:val="28"/>
          <w:lang w:eastAsia="ru-RU"/>
        </w:rPr>
        <w:t xml:space="preserve"> </w:t>
      </w:r>
      <w:r w:rsidR="00E3731B" w:rsidRPr="00A57008">
        <w:rPr>
          <w:sz w:val="28"/>
          <w:szCs w:val="28"/>
          <w:lang w:eastAsia="ru-RU"/>
        </w:rPr>
        <w:t>(далі</w:t>
      </w:r>
      <w:r w:rsidR="00A57008" w:rsidRPr="00A57008">
        <w:rPr>
          <w:sz w:val="28"/>
          <w:szCs w:val="28"/>
          <w:lang w:eastAsia="ru-RU"/>
        </w:rPr>
        <w:t> </w:t>
      </w:r>
      <w:r w:rsidR="00E3731B" w:rsidRPr="00A57008">
        <w:rPr>
          <w:sz w:val="28"/>
          <w:szCs w:val="28"/>
          <w:lang w:eastAsia="ru-RU"/>
        </w:rPr>
        <w:t xml:space="preserve"> – про</w:t>
      </w:r>
      <w:r w:rsidR="001004BF" w:rsidRPr="00A57008">
        <w:rPr>
          <w:sz w:val="28"/>
          <w:szCs w:val="28"/>
          <w:lang w:eastAsia="ru-RU"/>
        </w:rPr>
        <w:t>є</w:t>
      </w:r>
      <w:r w:rsidR="002D148B" w:rsidRPr="00A57008">
        <w:rPr>
          <w:sz w:val="28"/>
          <w:szCs w:val="28"/>
          <w:lang w:eastAsia="ru-RU"/>
        </w:rPr>
        <w:t>кт наказу).</w:t>
      </w:r>
    </w:p>
    <w:p w:rsidR="00A57008" w:rsidRPr="00A57008" w:rsidRDefault="00BF7118" w:rsidP="00057BAC">
      <w:pPr>
        <w:ind w:firstLine="567"/>
        <w:jc w:val="both"/>
        <w:rPr>
          <w:sz w:val="28"/>
          <w:szCs w:val="28"/>
        </w:rPr>
      </w:pPr>
      <w:r w:rsidRPr="00A57008">
        <w:rPr>
          <w:sz w:val="28"/>
          <w:szCs w:val="28"/>
        </w:rPr>
        <w:t xml:space="preserve">Проєкт наказу підготовлено з метою приведення </w:t>
      </w:r>
      <w:r w:rsidR="00A57008" w:rsidRPr="00A57008">
        <w:rPr>
          <w:sz w:val="28"/>
          <w:szCs w:val="28"/>
        </w:rPr>
        <w:t xml:space="preserve">нормативно-правових актів з бухгалтерського обліку в державному секторі у відповідність до змін у бюджетному законодавстві, зокрема </w:t>
      </w:r>
      <w:r w:rsidR="0066534E">
        <w:rPr>
          <w:sz w:val="28"/>
          <w:szCs w:val="28"/>
        </w:rPr>
        <w:t xml:space="preserve">в </w:t>
      </w:r>
      <w:r w:rsidR="00A57008" w:rsidRPr="00A57008">
        <w:rPr>
          <w:sz w:val="28"/>
          <w:szCs w:val="28"/>
        </w:rPr>
        <w:t>Порядку казначейського обслуговування державного бюджету за витратами, затвердженого наказом Міністерства фінансів України від 24.12.2012 № 1407, у якому вилучені норми в частині складання Казначейством пропозицій щодо відкриття асигнувань із загального фонду державного бюджету.</w:t>
      </w:r>
    </w:p>
    <w:p w:rsidR="00BF7118" w:rsidRPr="00A57008" w:rsidRDefault="00BF7118" w:rsidP="00D70E15">
      <w:pPr>
        <w:ind w:firstLine="567"/>
        <w:jc w:val="both"/>
        <w:rPr>
          <w:bCs/>
          <w:sz w:val="28"/>
          <w:szCs w:val="28"/>
          <w:lang w:eastAsia="ru-RU"/>
        </w:rPr>
      </w:pPr>
      <w:proofErr w:type="spellStart"/>
      <w:r w:rsidRPr="00A57008">
        <w:rPr>
          <w:bCs/>
          <w:sz w:val="28"/>
          <w:szCs w:val="28"/>
          <w:lang w:eastAsia="ru-RU"/>
        </w:rPr>
        <w:t>Проєктом</w:t>
      </w:r>
      <w:proofErr w:type="spellEnd"/>
      <w:r w:rsidRPr="00A57008">
        <w:rPr>
          <w:bCs/>
          <w:sz w:val="28"/>
          <w:szCs w:val="28"/>
          <w:lang w:eastAsia="ru-RU"/>
        </w:rPr>
        <w:t xml:space="preserve"> наказу передбачається</w:t>
      </w:r>
      <w:r w:rsidRPr="00A57008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57008" w:rsidRPr="00A57008">
        <w:rPr>
          <w:bCs/>
          <w:color w:val="000000"/>
          <w:sz w:val="28"/>
          <w:szCs w:val="28"/>
          <w:lang w:eastAsia="ru-RU"/>
        </w:rPr>
        <w:t>внести</w:t>
      </w:r>
      <w:proofErr w:type="spellEnd"/>
      <w:r w:rsidR="00A57008" w:rsidRPr="00A57008">
        <w:rPr>
          <w:bCs/>
          <w:color w:val="000000"/>
          <w:sz w:val="28"/>
          <w:szCs w:val="28"/>
          <w:lang w:eastAsia="ru-RU"/>
        </w:rPr>
        <w:t xml:space="preserve"> зміни до </w:t>
      </w:r>
      <w:r w:rsidR="00A57008" w:rsidRPr="00A57008">
        <w:rPr>
          <w:sz w:val="28"/>
          <w:szCs w:val="28"/>
        </w:rPr>
        <w:t>Плану рахунків бухгалтерського обліку в державному секторі, затвердженого наказом Міністерства фінансів України від 31.12.2013 №1203, Порядку застосування Плану рахунків бухгалтерського обліку в державному секторі та Типової кореспонденції субрахунків бухгалтерського обліку для відображення операцій з виконання державного бюджету, затверджених наказом Міністерства фінансів України 29.12.2015 № 1219</w:t>
      </w:r>
      <w:r w:rsidRPr="00A57008">
        <w:rPr>
          <w:bCs/>
          <w:color w:val="000000"/>
          <w:sz w:val="28"/>
          <w:szCs w:val="28"/>
          <w:lang w:eastAsia="ru-RU"/>
        </w:rPr>
        <w:t>.</w:t>
      </w:r>
    </w:p>
    <w:p w:rsidR="002D148B" w:rsidRPr="00A57008" w:rsidRDefault="00E3731B" w:rsidP="00057BAC">
      <w:pPr>
        <w:ind w:firstLine="567"/>
        <w:jc w:val="both"/>
        <w:rPr>
          <w:sz w:val="28"/>
          <w:szCs w:val="28"/>
          <w:lang w:eastAsia="en-US"/>
        </w:rPr>
      </w:pPr>
      <w:r w:rsidRPr="00A57008">
        <w:rPr>
          <w:bCs/>
          <w:sz w:val="28"/>
          <w:szCs w:val="28"/>
          <w:lang w:eastAsia="ru-RU"/>
        </w:rPr>
        <w:t xml:space="preserve">Із </w:t>
      </w:r>
      <w:proofErr w:type="spellStart"/>
      <w:r w:rsidRPr="00A57008">
        <w:rPr>
          <w:bCs/>
          <w:sz w:val="28"/>
          <w:szCs w:val="28"/>
          <w:lang w:eastAsia="ru-RU"/>
        </w:rPr>
        <w:t>про</w:t>
      </w:r>
      <w:r w:rsidR="00ED2304" w:rsidRPr="00A57008">
        <w:rPr>
          <w:bCs/>
          <w:sz w:val="28"/>
          <w:szCs w:val="28"/>
          <w:lang w:eastAsia="ru-RU"/>
        </w:rPr>
        <w:t>є</w:t>
      </w:r>
      <w:r w:rsidR="002D148B" w:rsidRPr="00A57008">
        <w:rPr>
          <w:bCs/>
          <w:sz w:val="28"/>
          <w:szCs w:val="28"/>
          <w:lang w:eastAsia="ru-RU"/>
        </w:rPr>
        <w:t>ктом</w:t>
      </w:r>
      <w:proofErr w:type="spellEnd"/>
      <w:r w:rsidR="002D148B" w:rsidRPr="00A57008">
        <w:rPr>
          <w:bCs/>
          <w:sz w:val="28"/>
          <w:szCs w:val="28"/>
          <w:lang w:eastAsia="ru-RU"/>
        </w:rPr>
        <w:t xml:space="preserve"> наказу можна ознайомитися на офіційному </w:t>
      </w:r>
      <w:proofErr w:type="spellStart"/>
      <w:r w:rsidR="002D148B" w:rsidRPr="00A57008">
        <w:rPr>
          <w:bCs/>
          <w:sz w:val="28"/>
          <w:szCs w:val="28"/>
          <w:lang w:eastAsia="ru-RU"/>
        </w:rPr>
        <w:t>вебсайті</w:t>
      </w:r>
      <w:proofErr w:type="spellEnd"/>
      <w:r w:rsidR="002D148B" w:rsidRPr="00A57008">
        <w:rPr>
          <w:bCs/>
          <w:sz w:val="28"/>
          <w:szCs w:val="28"/>
          <w:lang w:eastAsia="ru-RU"/>
        </w:rPr>
        <w:t xml:space="preserve"> Міністерства фінансів України за </w:t>
      </w:r>
      <w:proofErr w:type="spellStart"/>
      <w:r w:rsidR="002D148B" w:rsidRPr="00A57008">
        <w:rPr>
          <w:bCs/>
          <w:sz w:val="28"/>
          <w:szCs w:val="28"/>
          <w:lang w:eastAsia="ru-RU"/>
        </w:rPr>
        <w:t>адресою</w:t>
      </w:r>
      <w:proofErr w:type="spellEnd"/>
      <w:r w:rsidR="002D148B" w:rsidRPr="00A57008">
        <w:rPr>
          <w:bCs/>
          <w:sz w:val="28"/>
          <w:szCs w:val="28"/>
          <w:lang w:eastAsia="ru-RU"/>
        </w:rPr>
        <w:t xml:space="preserve">: </w:t>
      </w:r>
      <w:hyperlink r:id="rId5" w:history="1">
        <w:proofErr w:type="spellStart"/>
        <w:r w:rsidR="002D148B" w:rsidRPr="00A57008">
          <w:rPr>
            <w:bCs/>
            <w:sz w:val="28"/>
            <w:szCs w:val="28"/>
            <w:lang w:eastAsia="ru-RU"/>
          </w:rPr>
          <w:t>https</w:t>
        </w:r>
        <w:proofErr w:type="spellEnd"/>
        <w:r w:rsidR="002D148B" w:rsidRPr="00A57008">
          <w:rPr>
            <w:bCs/>
            <w:sz w:val="28"/>
            <w:szCs w:val="28"/>
            <w:lang w:eastAsia="ru-RU"/>
          </w:rPr>
          <w:t>://</w:t>
        </w:r>
        <w:proofErr w:type="spellStart"/>
        <w:r w:rsidR="002D148B" w:rsidRPr="00A57008">
          <w:rPr>
            <w:bCs/>
            <w:sz w:val="28"/>
            <w:szCs w:val="28"/>
            <w:lang w:eastAsia="ru-RU"/>
          </w:rPr>
          <w:t>mof.gov.ua</w:t>
        </w:r>
        <w:proofErr w:type="spellEnd"/>
        <w:r w:rsidR="002D148B" w:rsidRPr="00A57008">
          <w:rPr>
            <w:bCs/>
            <w:sz w:val="28"/>
            <w:szCs w:val="28"/>
            <w:lang w:eastAsia="ru-RU"/>
          </w:rPr>
          <w:t>/</w:t>
        </w:r>
        <w:proofErr w:type="spellStart"/>
        <w:r w:rsidR="002D148B" w:rsidRPr="00A57008">
          <w:rPr>
            <w:bCs/>
            <w:sz w:val="28"/>
            <w:szCs w:val="28"/>
            <w:lang w:eastAsia="ru-RU"/>
          </w:rPr>
          <w:t>uk</w:t>
        </w:r>
        <w:proofErr w:type="spellEnd"/>
      </w:hyperlink>
      <w:r w:rsidR="008F646B" w:rsidRPr="00A57008">
        <w:rPr>
          <w:bCs/>
          <w:sz w:val="28"/>
          <w:szCs w:val="28"/>
          <w:lang w:eastAsia="ru-RU"/>
        </w:rPr>
        <w:t xml:space="preserve"> у рубриці </w:t>
      </w:r>
      <w:r w:rsidR="002D148B" w:rsidRPr="00A57008">
        <w:rPr>
          <w:bCs/>
          <w:sz w:val="28"/>
          <w:szCs w:val="28"/>
          <w:lang w:eastAsia="ru-RU"/>
        </w:rPr>
        <w:t>«Законодавство</w:t>
      </w:r>
      <w:r w:rsidR="00BD6A0F" w:rsidRPr="00A57008">
        <w:rPr>
          <w:bCs/>
          <w:sz w:val="28"/>
          <w:szCs w:val="28"/>
          <w:lang w:eastAsia="ru-RU"/>
        </w:rPr>
        <w:t xml:space="preserve"> </w:t>
      </w:r>
      <w:r w:rsidR="002D148B" w:rsidRPr="00A57008">
        <w:rPr>
          <w:sz w:val="28"/>
          <w:szCs w:val="28"/>
        </w:rPr>
        <w:t>/</w:t>
      </w:r>
      <w:r w:rsidR="00BD6A0F" w:rsidRPr="00A57008">
        <w:rPr>
          <w:sz w:val="28"/>
          <w:szCs w:val="28"/>
        </w:rPr>
        <w:t xml:space="preserve"> </w:t>
      </w:r>
      <w:r w:rsidR="002D148B" w:rsidRPr="00A57008">
        <w:rPr>
          <w:sz w:val="28"/>
          <w:szCs w:val="28"/>
        </w:rPr>
        <w:t>Проекти нормативно-правових актів</w:t>
      </w:r>
      <w:r w:rsidR="00BD6A0F" w:rsidRPr="00A57008">
        <w:rPr>
          <w:sz w:val="28"/>
          <w:szCs w:val="28"/>
        </w:rPr>
        <w:t xml:space="preserve"> </w:t>
      </w:r>
      <w:r w:rsidR="002D148B" w:rsidRPr="00A57008">
        <w:rPr>
          <w:sz w:val="28"/>
          <w:szCs w:val="28"/>
        </w:rPr>
        <w:t>/</w:t>
      </w:r>
      <w:r w:rsidR="00BD6A0F" w:rsidRPr="00A57008">
        <w:rPr>
          <w:sz w:val="28"/>
          <w:szCs w:val="28"/>
        </w:rPr>
        <w:t xml:space="preserve"> </w:t>
      </w:r>
      <w:hyperlink r:id="rId6" w:history="1">
        <w:r w:rsidR="002D148B" w:rsidRPr="00A57008">
          <w:rPr>
            <w:rStyle w:val="a3"/>
            <w:color w:val="auto"/>
            <w:sz w:val="28"/>
            <w:szCs w:val="28"/>
            <w:u w:val="none"/>
          </w:rPr>
          <w:t>Проекти нормативно-пр</w:t>
        </w:r>
        <w:r w:rsidRPr="00A57008">
          <w:rPr>
            <w:rStyle w:val="a3"/>
            <w:color w:val="auto"/>
            <w:sz w:val="28"/>
            <w:szCs w:val="28"/>
            <w:u w:val="none"/>
          </w:rPr>
          <w:t xml:space="preserve">авових актів </w:t>
        </w:r>
        <w:r w:rsidR="00BD6A0F" w:rsidRPr="00A57008">
          <w:rPr>
            <w:rStyle w:val="a3"/>
            <w:color w:val="auto"/>
            <w:sz w:val="28"/>
            <w:szCs w:val="28"/>
            <w:u w:val="none"/>
          </w:rPr>
          <w:br/>
        </w:r>
        <w:r w:rsidRPr="00A57008">
          <w:rPr>
            <w:rStyle w:val="a3"/>
            <w:color w:val="auto"/>
            <w:sz w:val="28"/>
            <w:szCs w:val="28"/>
            <w:u w:val="none"/>
          </w:rPr>
          <w:t>у 202</w:t>
        </w:r>
        <w:r w:rsidR="004D2061" w:rsidRPr="00A57008">
          <w:rPr>
            <w:rStyle w:val="a3"/>
            <w:color w:val="auto"/>
            <w:sz w:val="28"/>
            <w:szCs w:val="28"/>
            <w:u w:val="none"/>
          </w:rPr>
          <w:t>6</w:t>
        </w:r>
        <w:r w:rsidR="002D148B" w:rsidRPr="00A57008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="002D148B" w:rsidRPr="00A57008">
        <w:rPr>
          <w:sz w:val="28"/>
          <w:szCs w:val="28"/>
        </w:rPr>
        <w:t>».</w:t>
      </w:r>
    </w:p>
    <w:p w:rsidR="002D148B" w:rsidRPr="00BF7118" w:rsidRDefault="002D148B" w:rsidP="00057BAC">
      <w:pPr>
        <w:ind w:firstLine="567"/>
        <w:jc w:val="both"/>
        <w:rPr>
          <w:sz w:val="28"/>
          <w:szCs w:val="28"/>
        </w:rPr>
      </w:pPr>
    </w:p>
    <w:p w:rsidR="002D148B" w:rsidRPr="00BF7118" w:rsidRDefault="002D148B" w:rsidP="00057BAC">
      <w:pPr>
        <w:ind w:firstLine="567"/>
        <w:jc w:val="center"/>
        <w:rPr>
          <w:sz w:val="28"/>
          <w:szCs w:val="28"/>
        </w:rPr>
      </w:pPr>
      <w:r w:rsidRPr="00BF7118">
        <w:rPr>
          <w:bCs/>
          <w:sz w:val="28"/>
          <w:szCs w:val="28"/>
          <w:lang w:eastAsia="ru-RU"/>
        </w:rPr>
        <w:t xml:space="preserve">_____________________ </w:t>
      </w:r>
    </w:p>
    <w:p w:rsidR="002D148B" w:rsidRPr="00BF7118" w:rsidRDefault="002D148B" w:rsidP="00057BAC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</w:p>
    <w:sectPr w:rsidR="002D148B" w:rsidRPr="00BF7118" w:rsidSect="008E1D7F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4"/>
    <w:rsid w:val="0001707D"/>
    <w:rsid w:val="00057BAC"/>
    <w:rsid w:val="001004BF"/>
    <w:rsid w:val="00181090"/>
    <w:rsid w:val="001973D4"/>
    <w:rsid w:val="001A16B4"/>
    <w:rsid w:val="00223DB7"/>
    <w:rsid w:val="002262AF"/>
    <w:rsid w:val="00261FCC"/>
    <w:rsid w:val="00266BF3"/>
    <w:rsid w:val="002A3CBC"/>
    <w:rsid w:val="002A4430"/>
    <w:rsid w:val="002D148B"/>
    <w:rsid w:val="002F506F"/>
    <w:rsid w:val="002F7FC4"/>
    <w:rsid w:val="00391582"/>
    <w:rsid w:val="004B2E5F"/>
    <w:rsid w:val="004D2061"/>
    <w:rsid w:val="004F710B"/>
    <w:rsid w:val="004F787B"/>
    <w:rsid w:val="00571AFC"/>
    <w:rsid w:val="005A09E6"/>
    <w:rsid w:val="005A1E64"/>
    <w:rsid w:val="0062461B"/>
    <w:rsid w:val="00637CE5"/>
    <w:rsid w:val="0066534E"/>
    <w:rsid w:val="006D5047"/>
    <w:rsid w:val="006E36A4"/>
    <w:rsid w:val="006E3E19"/>
    <w:rsid w:val="00797C19"/>
    <w:rsid w:val="007A445D"/>
    <w:rsid w:val="007A5800"/>
    <w:rsid w:val="0082169C"/>
    <w:rsid w:val="008428FC"/>
    <w:rsid w:val="00845313"/>
    <w:rsid w:val="00872E3F"/>
    <w:rsid w:val="008A3F9D"/>
    <w:rsid w:val="008E1D7F"/>
    <w:rsid w:val="008F1FDC"/>
    <w:rsid w:val="008F646B"/>
    <w:rsid w:val="009010B4"/>
    <w:rsid w:val="00965D78"/>
    <w:rsid w:val="009B553B"/>
    <w:rsid w:val="009E51A2"/>
    <w:rsid w:val="00A07024"/>
    <w:rsid w:val="00A57008"/>
    <w:rsid w:val="00AA6DC1"/>
    <w:rsid w:val="00B43DA1"/>
    <w:rsid w:val="00B46CB6"/>
    <w:rsid w:val="00B814F5"/>
    <w:rsid w:val="00B914C6"/>
    <w:rsid w:val="00BD6A0F"/>
    <w:rsid w:val="00BE5CA4"/>
    <w:rsid w:val="00BF7118"/>
    <w:rsid w:val="00C744A8"/>
    <w:rsid w:val="00D64387"/>
    <w:rsid w:val="00D70E15"/>
    <w:rsid w:val="00D96F4D"/>
    <w:rsid w:val="00DC61C0"/>
    <w:rsid w:val="00DE3D78"/>
    <w:rsid w:val="00E22E74"/>
    <w:rsid w:val="00E27DA6"/>
    <w:rsid w:val="00E3731B"/>
    <w:rsid w:val="00E62EAF"/>
    <w:rsid w:val="00E85481"/>
    <w:rsid w:val="00ED2304"/>
    <w:rsid w:val="00ED7B62"/>
    <w:rsid w:val="00F0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/legal_acts_drafts_2023-607" TargetMode="External"/><Relationship Id="rId5" Type="http://schemas.openxmlformats.org/officeDocument/2006/relationships/hyperlink" Target="https://mof.gov.ua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ЧЕВЕЛЮК Ірина Миколаївна</cp:lastModifiedBy>
  <cp:revision>2</cp:revision>
  <dcterms:created xsi:type="dcterms:W3CDTF">2026-05-15T09:36:00Z</dcterms:created>
  <dcterms:modified xsi:type="dcterms:W3CDTF">2026-05-15T09:36:00Z</dcterms:modified>
</cp:coreProperties>
</file>