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C2" w:rsidRPr="002D4289" w:rsidRDefault="0064652A" w:rsidP="00F73B7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760">
        <w:rPr>
          <w:rFonts w:ascii="Times New Roman" w:eastAsia="Calibri" w:hAnsi="Times New Roman" w:cs="Times New Roman"/>
          <w:sz w:val="24"/>
          <w:szCs w:val="24"/>
        </w:rPr>
        <w:tab/>
      </w:r>
      <w:r w:rsidRPr="00572760">
        <w:rPr>
          <w:rFonts w:ascii="Times New Roman" w:eastAsia="Calibri" w:hAnsi="Times New Roman" w:cs="Times New Roman"/>
          <w:sz w:val="24"/>
          <w:szCs w:val="24"/>
        </w:rPr>
        <w:tab/>
      </w:r>
      <w:r w:rsidRPr="00572760">
        <w:rPr>
          <w:rFonts w:ascii="Times New Roman" w:eastAsia="Calibri" w:hAnsi="Times New Roman" w:cs="Times New Roman"/>
          <w:sz w:val="24"/>
          <w:szCs w:val="24"/>
        </w:rPr>
        <w:tab/>
      </w:r>
      <w:r w:rsidRPr="00572760">
        <w:rPr>
          <w:rFonts w:ascii="Times New Roman" w:eastAsia="Calibri" w:hAnsi="Times New Roman" w:cs="Times New Roman"/>
          <w:sz w:val="24"/>
          <w:szCs w:val="24"/>
        </w:rPr>
        <w:tab/>
      </w:r>
      <w:r w:rsidR="002349C2"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Повідомлення про оприлюднення </w:t>
      </w:r>
    </w:p>
    <w:p w:rsidR="002349C2" w:rsidRPr="002D4289" w:rsidRDefault="002349C2" w:rsidP="00B9057B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</w:t>
      </w:r>
      <w:r w:rsidR="00AF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</w:t>
      </w:r>
      <w:r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кту</w:t>
      </w:r>
      <w:proofErr w:type="spellEnd"/>
      <w:r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постанови Кабінету Міністрів України</w:t>
      </w:r>
    </w:p>
    <w:p w:rsidR="002349C2" w:rsidRDefault="002349C2" w:rsidP="00B9057B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EF07A8" w:rsidRPr="002D4289">
        <w:rPr>
          <w:rFonts w:ascii="Times New Roman" w:eastAsia="Calibri" w:hAnsi="Times New Roman" w:cs="Times New Roman"/>
          <w:b/>
          <w:sz w:val="24"/>
          <w:szCs w:val="24"/>
        </w:rPr>
        <w:t xml:space="preserve">Про внесення змін до </w:t>
      </w:r>
      <w:r w:rsidR="00EF07A8" w:rsidRPr="002D4289">
        <w:rPr>
          <w:rFonts w:ascii="Times New Roman" w:hAnsi="Times New Roman" w:cs="Times New Roman"/>
          <w:b/>
          <w:sz w:val="24"/>
          <w:szCs w:val="24"/>
        </w:rPr>
        <w:t>порядків, затверджених постановами Кабінету Міністрів України від 19 січня 2011 р. № 21 і від 17 березня 2011 р. № 255</w:t>
      </w:r>
      <w:r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9057B" w:rsidRPr="002D4289" w:rsidRDefault="00B9057B" w:rsidP="00B9057B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9C2" w:rsidRPr="002349C2" w:rsidRDefault="002349C2" w:rsidP="0023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49C2" w:rsidRPr="00F72DC9" w:rsidRDefault="002349C2" w:rsidP="00F72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DC9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F72DC9">
        <w:rPr>
          <w:rFonts w:ascii="Times New Roman" w:hAnsi="Times New Roman" w:cs="Times New Roman"/>
          <w:sz w:val="24"/>
          <w:szCs w:val="24"/>
        </w:rPr>
        <w:t>про</w:t>
      </w:r>
      <w:r w:rsidR="00AF2148" w:rsidRPr="00F72DC9">
        <w:rPr>
          <w:rFonts w:ascii="Times New Roman" w:hAnsi="Times New Roman" w:cs="Times New Roman"/>
          <w:sz w:val="24"/>
          <w:szCs w:val="24"/>
        </w:rPr>
        <w:t>є</w:t>
      </w:r>
      <w:r w:rsidRPr="00F72DC9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F72DC9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«</w:t>
      </w:r>
      <w:r w:rsidR="008631ED" w:rsidRPr="00F72DC9">
        <w:rPr>
          <w:rFonts w:ascii="Times New Roman" w:eastAsia="Calibri" w:hAnsi="Times New Roman" w:cs="Times New Roman"/>
          <w:sz w:val="24"/>
          <w:szCs w:val="24"/>
        </w:rPr>
        <w:t>Про внесення змін до порядків, затверджених постановами Кабінету Міністрів України від 19 січня 2011 р. № 21 і від 17 березня 2011 р. № 255</w:t>
      </w:r>
      <w:r w:rsidRPr="00F72DC9">
        <w:rPr>
          <w:rFonts w:ascii="Times New Roman" w:hAnsi="Times New Roman" w:cs="Times New Roman"/>
          <w:sz w:val="24"/>
          <w:szCs w:val="24"/>
        </w:rPr>
        <w:t xml:space="preserve">» (далі – </w:t>
      </w:r>
      <w:proofErr w:type="spellStart"/>
      <w:r w:rsidRPr="00F72DC9">
        <w:rPr>
          <w:rFonts w:ascii="Times New Roman" w:hAnsi="Times New Roman" w:cs="Times New Roman"/>
          <w:sz w:val="24"/>
          <w:szCs w:val="24"/>
        </w:rPr>
        <w:t>про</w:t>
      </w:r>
      <w:r w:rsidR="00AF2148" w:rsidRPr="00F72DC9">
        <w:rPr>
          <w:rFonts w:ascii="Times New Roman" w:hAnsi="Times New Roman" w:cs="Times New Roman"/>
          <w:sz w:val="24"/>
          <w:szCs w:val="24"/>
        </w:rPr>
        <w:t>є</w:t>
      </w:r>
      <w:r w:rsidRPr="00F72DC9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F72DC9">
        <w:rPr>
          <w:rFonts w:ascii="Times New Roman" w:hAnsi="Times New Roman" w:cs="Times New Roman"/>
          <w:sz w:val="24"/>
          <w:szCs w:val="24"/>
        </w:rPr>
        <w:t xml:space="preserve"> постанови). </w:t>
      </w:r>
    </w:p>
    <w:p w:rsidR="00F72DC9" w:rsidRPr="00F72DC9" w:rsidRDefault="008631ED" w:rsidP="00ED18D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72DC9">
        <w:rPr>
          <w:rFonts w:ascii="Times New Roman" w:eastAsia="Calibri" w:hAnsi="Times New Roman" w:cs="Times New Roman"/>
          <w:sz w:val="24"/>
          <w:szCs w:val="24"/>
        </w:rPr>
        <w:t>Проєкт</w:t>
      </w:r>
      <w:proofErr w:type="spellEnd"/>
      <w:r w:rsidRPr="00F72DC9">
        <w:rPr>
          <w:rFonts w:ascii="Times New Roman" w:eastAsia="Calibri" w:hAnsi="Times New Roman" w:cs="Times New Roman"/>
          <w:sz w:val="24"/>
          <w:szCs w:val="24"/>
        </w:rPr>
        <w:t xml:space="preserve"> постанови </w:t>
      </w:r>
      <w:r w:rsidRPr="00F72DC9">
        <w:rPr>
          <w:rFonts w:ascii="Times New Roman" w:hAnsi="Times New Roman" w:cs="Times New Roman"/>
          <w:bCs/>
          <w:sz w:val="24"/>
          <w:szCs w:val="24"/>
        </w:rPr>
        <w:t>розроблено з метою</w:t>
      </w:r>
      <w:r w:rsidR="007943D4" w:rsidRPr="00F72DC9">
        <w:rPr>
          <w:rFonts w:ascii="Times New Roman" w:hAnsi="Times New Roman" w:cs="Times New Roman"/>
          <w:bCs/>
          <w:sz w:val="24"/>
          <w:szCs w:val="24"/>
        </w:rPr>
        <w:t>:</w:t>
      </w:r>
      <w:r w:rsidRPr="00F72D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2DC9" w:rsidRPr="00F72DC9" w:rsidRDefault="008631ED" w:rsidP="00F72D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DC9">
        <w:rPr>
          <w:rFonts w:ascii="Times New Roman" w:hAnsi="Times New Roman" w:cs="Times New Roman"/>
          <w:sz w:val="24"/>
          <w:szCs w:val="24"/>
        </w:rPr>
        <w:t xml:space="preserve">приведення </w:t>
      </w:r>
      <w:r w:rsidRPr="00F72DC9">
        <w:rPr>
          <w:rFonts w:ascii="Times New Roman" w:hAnsi="Times New Roman" w:cs="Times New Roman"/>
          <w:bCs/>
          <w:sz w:val="24"/>
          <w:szCs w:val="24"/>
        </w:rPr>
        <w:t>Порядку зупинення операцій з бюджетними коштами, затвердженого постановою Кабінету Міністрів України від 19.01.2011 № 21 (далі</w:t>
      </w:r>
      <w:r w:rsidRPr="00F72DC9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F72DC9">
        <w:rPr>
          <w:rFonts w:ascii="Times New Roman" w:hAnsi="Times New Roman" w:cs="Times New Roman"/>
          <w:bCs/>
          <w:sz w:val="24"/>
          <w:szCs w:val="24"/>
        </w:rPr>
        <w:t>– Порядок № 21), та Порядку зменшення бюджетних асигнувань розпорядникам бюджетних коштів, затвердженого постановою Кабінету Міністрів України від 17.03.2011</w:t>
      </w:r>
      <w:r w:rsidR="00F72D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2DC9">
        <w:rPr>
          <w:rFonts w:ascii="Times New Roman" w:hAnsi="Times New Roman" w:cs="Times New Roman"/>
          <w:bCs/>
          <w:sz w:val="24"/>
          <w:szCs w:val="24"/>
        </w:rPr>
        <w:t xml:space="preserve">№ 255 (далі – Порядок № 255), </w:t>
      </w:r>
      <w:r w:rsidRPr="00F72DC9">
        <w:rPr>
          <w:rFonts w:ascii="Times New Roman" w:hAnsi="Times New Roman" w:cs="Times New Roman"/>
          <w:sz w:val="24"/>
          <w:szCs w:val="24"/>
        </w:rPr>
        <w:t>у відповідність</w:t>
      </w:r>
      <w:r w:rsidRPr="00F72D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2DC9">
        <w:rPr>
          <w:rFonts w:ascii="Times New Roman" w:hAnsi="Times New Roman" w:cs="Times New Roman"/>
          <w:sz w:val="24"/>
          <w:szCs w:val="24"/>
        </w:rPr>
        <w:t xml:space="preserve">до </w:t>
      </w:r>
      <w:r w:rsidRPr="00F72DC9">
        <w:rPr>
          <w:rFonts w:ascii="Times New Roman" w:hAnsi="Times New Roman" w:cs="Times New Roman"/>
          <w:bCs/>
          <w:sz w:val="24"/>
          <w:szCs w:val="24"/>
        </w:rPr>
        <w:t>Закону України від 16.01.2025 № 4225-IX «Про внесення змін до Бюджетного кодексу України щодо актуалізації та</w:t>
      </w:r>
      <w:r w:rsidR="007943D4" w:rsidRPr="00F72DC9">
        <w:rPr>
          <w:rFonts w:ascii="Times New Roman" w:hAnsi="Times New Roman" w:cs="Times New Roman"/>
          <w:bCs/>
          <w:sz w:val="24"/>
          <w:szCs w:val="24"/>
        </w:rPr>
        <w:t xml:space="preserve"> удосконалення деяких положень», </w:t>
      </w:r>
      <w:r w:rsidR="007943D4" w:rsidRPr="00F72DC9">
        <w:rPr>
          <w:rFonts w:ascii="Times New Roman" w:hAnsi="Times New Roman" w:cs="Times New Roman"/>
          <w:sz w:val="24"/>
          <w:szCs w:val="24"/>
        </w:rPr>
        <w:t xml:space="preserve">яким </w:t>
      </w:r>
      <w:proofErr w:type="spellStart"/>
      <w:r w:rsidR="007943D4" w:rsidRPr="00F72DC9">
        <w:rPr>
          <w:rFonts w:ascii="Times New Roman" w:hAnsi="Times New Roman" w:cs="Times New Roman"/>
          <w:sz w:val="24"/>
          <w:szCs w:val="24"/>
        </w:rPr>
        <w:t>внесено</w:t>
      </w:r>
      <w:proofErr w:type="spellEnd"/>
      <w:r w:rsidR="007943D4" w:rsidRPr="00F72DC9">
        <w:rPr>
          <w:rFonts w:ascii="Times New Roman" w:hAnsi="Times New Roman" w:cs="Times New Roman"/>
          <w:sz w:val="24"/>
          <w:szCs w:val="24"/>
        </w:rPr>
        <w:t xml:space="preserve"> зміни, зокрема, до частини третьої статті 23 </w:t>
      </w:r>
      <w:r w:rsidR="007943D4" w:rsidRPr="00F72DC9">
        <w:rPr>
          <w:rFonts w:ascii="Times New Roman" w:hAnsi="Times New Roman" w:cs="Times New Roman"/>
          <w:bCs/>
          <w:sz w:val="24"/>
          <w:szCs w:val="24"/>
        </w:rPr>
        <w:t xml:space="preserve">Бюджетного кодексу України; </w:t>
      </w:r>
    </w:p>
    <w:p w:rsidR="00F72DC9" w:rsidRPr="00F72DC9" w:rsidRDefault="00F72DC9" w:rsidP="00F72D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DC9">
        <w:rPr>
          <w:rFonts w:ascii="Times New Roman" w:hAnsi="Times New Roman" w:cs="Times New Roman"/>
          <w:bCs/>
          <w:sz w:val="24"/>
          <w:szCs w:val="24"/>
        </w:rPr>
        <w:t xml:space="preserve">посилення дієвості застосування зупинення операцій з бюджетними коштами у разі </w:t>
      </w:r>
      <w:r w:rsidRPr="00F72DC9">
        <w:rPr>
          <w:rFonts w:ascii="Times New Roman" w:hAnsi="Times New Roman" w:cs="Times New Roman"/>
          <w:sz w:val="24"/>
          <w:szCs w:val="24"/>
        </w:rPr>
        <w:t>порушення розпорядниками бюджетних коштів встановлених порядку або термінів подання фінансової і бюджетної звітності, а також подання такої звітності у неповному обсязі, невідповідності даних, наведених у фінансовій і бюджетній звітності розпорядників бюджетних коштів, даним бухгалтерського обліку;</w:t>
      </w:r>
    </w:p>
    <w:p w:rsidR="00F72DC9" w:rsidRPr="00F72DC9" w:rsidRDefault="00F72DC9" w:rsidP="00F72D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DC9">
        <w:rPr>
          <w:rFonts w:ascii="Times New Roman" w:hAnsi="Times New Roman" w:cs="Times New Roman"/>
          <w:sz w:val="24"/>
          <w:szCs w:val="24"/>
        </w:rPr>
        <w:t xml:space="preserve">актуалізації окремих положень </w:t>
      </w:r>
      <w:r w:rsidRPr="00F72DC9">
        <w:rPr>
          <w:rFonts w:ascii="Times New Roman" w:hAnsi="Times New Roman" w:cs="Times New Roman"/>
          <w:bCs/>
          <w:sz w:val="24"/>
          <w:szCs w:val="24"/>
        </w:rPr>
        <w:t>Порядку № 21 та Порядку № 255 відповідно до змін у бюджетному законодавстві</w:t>
      </w:r>
      <w:r w:rsidRPr="00F72DC9">
        <w:rPr>
          <w:rFonts w:ascii="Times New Roman" w:hAnsi="Times New Roman" w:cs="Times New Roman"/>
          <w:sz w:val="24"/>
          <w:szCs w:val="24"/>
        </w:rPr>
        <w:t>.</w:t>
      </w:r>
      <w:r w:rsidRPr="00F72D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31ED" w:rsidRPr="00F72DC9" w:rsidRDefault="008631ED" w:rsidP="00C1140F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DC9">
        <w:rPr>
          <w:rFonts w:ascii="Times New Roman" w:hAnsi="Times New Roman" w:cs="Times New Roman"/>
          <w:sz w:val="24"/>
          <w:szCs w:val="24"/>
        </w:rPr>
        <w:t xml:space="preserve">Із </w:t>
      </w:r>
      <w:proofErr w:type="spellStart"/>
      <w:r w:rsidR="007943D4" w:rsidRPr="00F72DC9">
        <w:rPr>
          <w:rFonts w:ascii="Times New Roman" w:hAnsi="Times New Roman" w:cs="Times New Roman"/>
          <w:sz w:val="24"/>
          <w:szCs w:val="24"/>
        </w:rPr>
        <w:t>проє</w:t>
      </w:r>
      <w:r w:rsidRPr="00F72DC9">
        <w:rPr>
          <w:rFonts w:ascii="Times New Roman" w:hAnsi="Times New Roman" w:cs="Times New Roman"/>
          <w:sz w:val="24"/>
          <w:szCs w:val="24"/>
        </w:rPr>
        <w:t>ктом</w:t>
      </w:r>
      <w:proofErr w:type="spellEnd"/>
      <w:r w:rsidRPr="00F72DC9">
        <w:rPr>
          <w:rFonts w:ascii="Times New Roman" w:hAnsi="Times New Roman" w:cs="Times New Roman"/>
          <w:sz w:val="24"/>
          <w:szCs w:val="24"/>
        </w:rPr>
        <w:t xml:space="preserve"> постанови можна ознайомитися на офіційній сторінці Міністерства фінансів України в мережі Інтернет за </w:t>
      </w:r>
      <w:proofErr w:type="spellStart"/>
      <w:r w:rsidRPr="00F72DC9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F72DC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7943D4" w:rsidRPr="00F72D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https://www.mof.gov.ua/uk</w:t>
        </w:r>
      </w:hyperlink>
      <w:r w:rsidRPr="00F72DC9">
        <w:rPr>
          <w:rFonts w:ascii="Times New Roman" w:hAnsi="Times New Roman" w:cs="Times New Roman"/>
          <w:sz w:val="24"/>
          <w:szCs w:val="24"/>
        </w:rPr>
        <w:t xml:space="preserve"> у рубриці</w:t>
      </w:r>
      <w:r w:rsidR="00C1140F">
        <w:rPr>
          <w:rFonts w:ascii="Times New Roman" w:hAnsi="Times New Roman" w:cs="Times New Roman"/>
          <w:sz w:val="24"/>
          <w:szCs w:val="24"/>
        </w:rPr>
        <w:t xml:space="preserve"> </w:t>
      </w:r>
      <w:r w:rsidRPr="00F72DC9">
        <w:rPr>
          <w:rFonts w:ascii="Times New Roman" w:hAnsi="Times New Roman" w:cs="Times New Roman"/>
          <w:sz w:val="24"/>
          <w:szCs w:val="24"/>
        </w:rPr>
        <w:t>«</w:t>
      </w:r>
      <w:r w:rsidRPr="00F72DC9">
        <w:rPr>
          <w:rFonts w:ascii="Times New Roman" w:eastAsia="Calibri" w:hAnsi="Times New Roman" w:cs="Times New Roman"/>
          <w:sz w:val="24"/>
          <w:szCs w:val="24"/>
        </w:rPr>
        <w:t>Законодавство/Проекти нормативно-правових актів/Проекти нормативно-правових актів у 2025 р</w:t>
      </w:r>
      <w:r w:rsidRPr="00F72DC9">
        <w:rPr>
          <w:rFonts w:ascii="Times New Roman" w:hAnsi="Times New Roman" w:cs="Times New Roman"/>
          <w:sz w:val="24"/>
          <w:szCs w:val="24"/>
        </w:rPr>
        <w:t xml:space="preserve">.». </w:t>
      </w:r>
    </w:p>
    <w:p w:rsidR="00EE0100" w:rsidRPr="00F72DC9" w:rsidRDefault="00EE0100" w:rsidP="00F72D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E0100" w:rsidRDefault="00EE0100" w:rsidP="006032D0">
      <w:pPr>
        <w:pStyle w:val="Default"/>
        <w:ind w:firstLine="567"/>
      </w:pPr>
    </w:p>
    <w:p w:rsidR="002A2DAA" w:rsidRPr="00D05400" w:rsidRDefault="002A2DAA" w:rsidP="006032D0">
      <w:pPr>
        <w:pStyle w:val="Default"/>
        <w:ind w:firstLine="567"/>
        <w:rPr>
          <w:sz w:val="23"/>
          <w:szCs w:val="23"/>
        </w:rPr>
      </w:pPr>
    </w:p>
    <w:sectPr w:rsidR="002A2DAA" w:rsidRPr="00D05400" w:rsidSect="006032D0">
      <w:pgSz w:w="11906" w:h="16838"/>
      <w:pgMar w:top="850" w:right="566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2A"/>
    <w:rsid w:val="00001FDE"/>
    <w:rsid w:val="000664D6"/>
    <w:rsid w:val="0008309B"/>
    <w:rsid w:val="000D45D6"/>
    <w:rsid w:val="000E0249"/>
    <w:rsid w:val="000F23DA"/>
    <w:rsid w:val="001345B3"/>
    <w:rsid w:val="001C6241"/>
    <w:rsid w:val="002349C2"/>
    <w:rsid w:val="002733CE"/>
    <w:rsid w:val="002A2DAA"/>
    <w:rsid w:val="002D4289"/>
    <w:rsid w:val="0030135C"/>
    <w:rsid w:val="003118D6"/>
    <w:rsid w:val="003155F5"/>
    <w:rsid w:val="0036118C"/>
    <w:rsid w:val="003D7402"/>
    <w:rsid w:val="004079A6"/>
    <w:rsid w:val="00422B39"/>
    <w:rsid w:val="004244E6"/>
    <w:rsid w:val="004849CF"/>
    <w:rsid w:val="00496C57"/>
    <w:rsid w:val="00497A40"/>
    <w:rsid w:val="004D6377"/>
    <w:rsid w:val="004D6B1E"/>
    <w:rsid w:val="004D6F73"/>
    <w:rsid w:val="004E1775"/>
    <w:rsid w:val="00517158"/>
    <w:rsid w:val="00542016"/>
    <w:rsid w:val="005C0363"/>
    <w:rsid w:val="005F6F58"/>
    <w:rsid w:val="006032D0"/>
    <w:rsid w:val="0064652A"/>
    <w:rsid w:val="0068243D"/>
    <w:rsid w:val="0071744E"/>
    <w:rsid w:val="00766010"/>
    <w:rsid w:val="00773E1E"/>
    <w:rsid w:val="007879EF"/>
    <w:rsid w:val="007943D4"/>
    <w:rsid w:val="007A5FAD"/>
    <w:rsid w:val="007A638F"/>
    <w:rsid w:val="008631ED"/>
    <w:rsid w:val="008C49F4"/>
    <w:rsid w:val="009724B9"/>
    <w:rsid w:val="00995913"/>
    <w:rsid w:val="009B3789"/>
    <w:rsid w:val="009C39E8"/>
    <w:rsid w:val="009C4580"/>
    <w:rsid w:val="00A901C2"/>
    <w:rsid w:val="00AC30E2"/>
    <w:rsid w:val="00AF2148"/>
    <w:rsid w:val="00AF2F46"/>
    <w:rsid w:val="00B64EFA"/>
    <w:rsid w:val="00B9057B"/>
    <w:rsid w:val="00BB1A9C"/>
    <w:rsid w:val="00BC4F2E"/>
    <w:rsid w:val="00BE6515"/>
    <w:rsid w:val="00C1140F"/>
    <w:rsid w:val="00C2443B"/>
    <w:rsid w:val="00C34E22"/>
    <w:rsid w:val="00C35E94"/>
    <w:rsid w:val="00D03CB3"/>
    <w:rsid w:val="00D05400"/>
    <w:rsid w:val="00D32672"/>
    <w:rsid w:val="00DD774C"/>
    <w:rsid w:val="00DD7A3A"/>
    <w:rsid w:val="00E627AF"/>
    <w:rsid w:val="00E76C46"/>
    <w:rsid w:val="00ED18D2"/>
    <w:rsid w:val="00ED727E"/>
    <w:rsid w:val="00EE0100"/>
    <w:rsid w:val="00EF07A8"/>
    <w:rsid w:val="00F051FB"/>
    <w:rsid w:val="00F71AF0"/>
    <w:rsid w:val="00F72DC9"/>
    <w:rsid w:val="00F73B78"/>
    <w:rsid w:val="00F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42CB"/>
  <w15:chartTrackingRefBased/>
  <w15:docId w15:val="{2DCCDCED-2B55-4565-9721-6537BE23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2349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118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Юлія Сергіївна</dc:creator>
  <cp:keywords/>
  <dc:description/>
  <cp:lastModifiedBy>Качан Тетяна Володимирівна</cp:lastModifiedBy>
  <cp:revision>8</cp:revision>
  <cp:lastPrinted>2025-05-27T09:39:00Z</cp:lastPrinted>
  <dcterms:created xsi:type="dcterms:W3CDTF">2025-05-27T07:22:00Z</dcterms:created>
  <dcterms:modified xsi:type="dcterms:W3CDTF">2025-05-27T12:38:00Z</dcterms:modified>
</cp:coreProperties>
</file>