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6D" w:rsidRPr="00B67424" w:rsidRDefault="00B67424" w:rsidP="00B67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24">
        <w:rPr>
          <w:rFonts w:ascii="Times New Roman" w:hAnsi="Times New Roman" w:cs="Times New Roman"/>
          <w:b/>
          <w:sz w:val="28"/>
          <w:szCs w:val="28"/>
        </w:rPr>
        <w:t>Повідомлення про оприлюднення</w:t>
      </w:r>
    </w:p>
    <w:p w:rsidR="00B67424" w:rsidRPr="00B67424" w:rsidRDefault="00B67424" w:rsidP="00B67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24">
        <w:rPr>
          <w:rFonts w:ascii="Times New Roman" w:hAnsi="Times New Roman" w:cs="Times New Roman"/>
          <w:b/>
          <w:sz w:val="28"/>
          <w:szCs w:val="28"/>
        </w:rPr>
        <w:t>Проекту Закону України “Про внесення змін до Митного кодексу України щодо підтвердження суб’єктами господарювання дотримання заходів нетарифного регулювання зовнішньоекономічної діяльності”</w:t>
      </w:r>
    </w:p>
    <w:p w:rsidR="00B67424" w:rsidRDefault="00B67424" w:rsidP="00B6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24" w:rsidRDefault="00B67424" w:rsidP="00B6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24" w:rsidRDefault="00B67424" w:rsidP="00340AFA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“Про доступ до публічної інформації” повідомляє про оприлюднення проекту Закону України </w:t>
      </w:r>
      <w:r w:rsidRPr="00B67424">
        <w:rPr>
          <w:rFonts w:ascii="Times New Roman" w:hAnsi="Times New Roman" w:cs="Times New Roman"/>
          <w:sz w:val="28"/>
          <w:szCs w:val="28"/>
        </w:rPr>
        <w:t>“Про внесення змін до Митного кодексу України щодо підтвердження суб’єктами господарювання дотримання заходів нетарифного регулювання зовнішньоекономічної діяльності”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424" w:rsidRDefault="00B67424" w:rsidP="00340AFA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424">
        <w:rPr>
          <w:rFonts w:ascii="Times New Roman" w:hAnsi="Times New Roman" w:cs="Times New Roman"/>
          <w:sz w:val="28"/>
          <w:szCs w:val="28"/>
        </w:rPr>
        <w:t>Прийняття законопроекту дасть змогу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424">
        <w:rPr>
          <w:rFonts w:ascii="Times New Roman" w:hAnsi="Times New Roman" w:cs="Times New Roman"/>
          <w:sz w:val="28"/>
          <w:szCs w:val="28"/>
        </w:rPr>
        <w:t>сприяння міжнародній торгівлі шляхом спрощення здійснення митних процедур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B67424">
        <w:rPr>
          <w:rFonts w:ascii="Times New Roman" w:hAnsi="Times New Roman" w:cs="Times New Roman"/>
          <w:sz w:val="28"/>
          <w:szCs w:val="28"/>
        </w:rPr>
        <w:t>розвитку митного сервісу для міжнародної торгівлі.</w:t>
      </w:r>
    </w:p>
    <w:p w:rsidR="00B67424" w:rsidRDefault="00B67424" w:rsidP="00340AFA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оприлюднено на офіційній сторінці Міністерства фінансів України в мережі 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нтернет (</w:t>
      </w:r>
      <w:hyperlink r:id="rId4" w:history="1"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mof</w:t>
        </w:r>
        <w:proofErr w:type="spellEnd"/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</w:t>
        </w:r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ov</w:t>
        </w:r>
        <w:proofErr w:type="spellEnd"/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="009E262C">
        <w:rPr>
          <w:rFonts w:ascii="Times New Roman" w:hAnsi="Times New Roman" w:cs="Times New Roman"/>
          <w:sz w:val="28"/>
          <w:szCs w:val="28"/>
        </w:rPr>
        <w:t xml:space="preserve">) у рубриці “Законодавство” у </w:t>
      </w:r>
      <w:r w:rsidR="009E262C">
        <w:rPr>
          <w:rFonts w:ascii="Times New Roman" w:hAnsi="Times New Roman" w:cs="Times New Roman"/>
          <w:sz w:val="28"/>
          <w:szCs w:val="28"/>
        </w:rPr>
        <w:t>підрозділ</w:t>
      </w:r>
      <w:r w:rsidR="009E262C">
        <w:rPr>
          <w:rFonts w:ascii="Times New Roman" w:hAnsi="Times New Roman" w:cs="Times New Roman"/>
          <w:sz w:val="28"/>
          <w:szCs w:val="28"/>
        </w:rPr>
        <w:t>і</w:t>
      </w:r>
      <w:r w:rsidR="009E262C">
        <w:rPr>
          <w:rFonts w:ascii="Times New Roman" w:hAnsi="Times New Roman" w:cs="Times New Roman"/>
          <w:sz w:val="28"/>
          <w:szCs w:val="28"/>
        </w:rPr>
        <w:t xml:space="preserve"> “Проекти нормативно-правових актів у 2020 р.”</w:t>
      </w:r>
      <w:r w:rsidR="009E262C">
        <w:rPr>
          <w:rFonts w:ascii="Times New Roman" w:hAnsi="Times New Roman" w:cs="Times New Roman"/>
          <w:sz w:val="28"/>
          <w:szCs w:val="28"/>
        </w:rPr>
        <w:t xml:space="preserve"> розділу “Проекти нормативно-правових актів”. </w:t>
      </w:r>
    </w:p>
    <w:p w:rsidR="00A367D0" w:rsidRDefault="00A367D0" w:rsidP="00340AFA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налагодження всебічного громадського обговорення зауваження і пропозиції стосовно змісту проекту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просимо надавати в письмовій та електронній формі за наступними адресами:</w:t>
      </w:r>
    </w:p>
    <w:p w:rsidR="00A367D0" w:rsidRDefault="00A367D0" w:rsidP="00B6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01008, м. Київ-8,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М.Грушевського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12/2,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0AF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40AFA" w:rsidRPr="00340A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="00340AFA"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abudakov</w:t>
        </w:r>
        <w:r w:rsidR="00340AFA"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="00340AFA"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minfin</w:t>
        </w:r>
        <w:r w:rsidR="00340AFA"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340AFA"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40AFA"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340AFA" w:rsidRPr="00340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340AFA" w:rsidRPr="00340AFA" w:rsidRDefault="00340AFA" w:rsidP="00340AF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7424" w:rsidRDefault="00B67424" w:rsidP="00B6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424" w:rsidRDefault="00B67424" w:rsidP="00B6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424" w:rsidRDefault="00B67424" w:rsidP="00B6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424" w:rsidRDefault="00B67424" w:rsidP="00B6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24" w:rsidRPr="00B67424" w:rsidRDefault="00B67424" w:rsidP="00B6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7424" w:rsidRPr="00B674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34"/>
    <w:rsid w:val="00340AFA"/>
    <w:rsid w:val="00501404"/>
    <w:rsid w:val="00716F6D"/>
    <w:rsid w:val="00890613"/>
    <w:rsid w:val="009E262C"/>
    <w:rsid w:val="00A367D0"/>
    <w:rsid w:val="00B67424"/>
    <w:rsid w:val="00E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4168"/>
  <w15:chartTrackingRefBased/>
  <w15:docId w15:val="{0368FA10-22F5-4056-8DDB-14094534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4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udakov@minfin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 Андрій Юрійович</dc:creator>
  <cp:keywords/>
  <dc:description/>
  <cp:lastModifiedBy>Будаков Андрій Юрійович</cp:lastModifiedBy>
  <cp:revision>3</cp:revision>
  <dcterms:created xsi:type="dcterms:W3CDTF">2020-12-21T10:11:00Z</dcterms:created>
  <dcterms:modified xsi:type="dcterms:W3CDTF">2020-12-21T10:37:00Z</dcterms:modified>
</cp:coreProperties>
</file>