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Default="007561FD" w:rsidP="007561FD">
      <w:pPr>
        <w:jc w:val="both"/>
        <w:rPr>
          <w:b/>
          <w:color w:val="FF0000"/>
          <w:lang w:val="uk-UA"/>
        </w:rPr>
      </w:pPr>
      <w:bookmarkStart w:id="0" w:name="_GoBack"/>
      <w:bookmarkEnd w:id="0"/>
    </w:p>
    <w:p w:rsidR="007561FD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>Повідомлення про оприлюднення</w:t>
      </w:r>
    </w:p>
    <w:p w:rsidR="007561FD" w:rsidRPr="00091C73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 xml:space="preserve"> про</w:t>
      </w:r>
      <w:r>
        <w:rPr>
          <w:b/>
          <w:lang w:val="uk-UA"/>
        </w:rPr>
        <w:t>є</w:t>
      </w:r>
      <w:r w:rsidRPr="00091C73">
        <w:rPr>
          <w:b/>
          <w:lang w:val="uk-UA"/>
        </w:rPr>
        <w:t>кту наказу</w:t>
      </w:r>
      <w:r>
        <w:rPr>
          <w:b/>
          <w:lang w:val="uk-UA"/>
        </w:rPr>
        <w:t xml:space="preserve"> </w:t>
      </w:r>
      <w:r w:rsidRPr="00091C73">
        <w:rPr>
          <w:b/>
          <w:lang w:val="uk-UA"/>
        </w:rPr>
        <w:t>Міністерства фінансів України</w:t>
      </w:r>
      <w:r w:rsidRPr="00091C73">
        <w:rPr>
          <w:b/>
          <w:color w:val="FF0000"/>
          <w:lang w:val="uk-UA"/>
        </w:rPr>
        <w:t xml:space="preserve"> </w:t>
      </w:r>
      <w:r w:rsidRPr="00091C73">
        <w:rPr>
          <w:b/>
          <w:lang w:val="uk-UA"/>
        </w:rPr>
        <w:t xml:space="preserve">«Про </w:t>
      </w:r>
      <w:r>
        <w:rPr>
          <w:b/>
          <w:lang w:val="uk-UA"/>
        </w:rPr>
        <w:t>затвердження Змін до деяких нормативно-правових актів Міністерства фінансів України</w:t>
      </w:r>
      <w:r w:rsidRPr="00091C73">
        <w:rPr>
          <w:b/>
          <w:lang w:val="uk-UA"/>
        </w:rPr>
        <w:t xml:space="preserve">» </w:t>
      </w:r>
    </w:p>
    <w:p w:rsidR="007561FD" w:rsidRPr="00091C73" w:rsidRDefault="007561FD" w:rsidP="007561FD">
      <w:pPr>
        <w:jc w:val="both"/>
        <w:rPr>
          <w:color w:val="FF0000"/>
          <w:lang w:val="uk-UA"/>
        </w:rPr>
      </w:pPr>
      <w:r w:rsidRPr="00091C73">
        <w:rPr>
          <w:color w:val="FF0000"/>
          <w:lang w:val="uk-UA"/>
        </w:rPr>
        <w:t xml:space="preserve">          </w:t>
      </w:r>
    </w:p>
    <w:p w:rsidR="007561FD" w:rsidRPr="00091C73" w:rsidRDefault="007561FD" w:rsidP="006F5509">
      <w:pPr>
        <w:spacing w:after="120"/>
        <w:ind w:firstLine="709"/>
        <w:jc w:val="both"/>
        <w:rPr>
          <w:lang w:val="uk-UA"/>
        </w:rPr>
      </w:pPr>
      <w:r w:rsidRPr="00091C73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>
        <w:rPr>
          <w:lang w:val="uk-UA"/>
        </w:rPr>
        <w:t>є</w:t>
      </w:r>
      <w:r w:rsidRPr="00091C73">
        <w:rPr>
          <w:lang w:val="uk-UA"/>
        </w:rPr>
        <w:t xml:space="preserve">кту наказу Міністерства фінансів України </w:t>
      </w:r>
      <w:r w:rsidRPr="0058546A">
        <w:rPr>
          <w:lang w:val="uk-UA"/>
        </w:rPr>
        <w:t>«Про затвердження Змін до деяких нормативно-правових актів Міністерства фінансів України»</w:t>
      </w:r>
      <w:r w:rsidR="000D7FE4">
        <w:rPr>
          <w:lang w:val="uk-UA"/>
        </w:rPr>
        <w:t xml:space="preserve"> (далі – проєкт наказу)</w:t>
      </w:r>
      <w:r w:rsidRPr="00091C73">
        <w:rPr>
          <w:lang w:val="uk-UA"/>
        </w:rPr>
        <w:t>. Із про</w:t>
      </w:r>
      <w:r>
        <w:rPr>
          <w:lang w:val="uk-UA"/>
        </w:rPr>
        <w:t>є</w:t>
      </w:r>
      <w:r w:rsidRPr="00091C73">
        <w:rPr>
          <w:lang w:val="uk-UA"/>
        </w:rPr>
        <w:t>ктом наказу</w:t>
      </w:r>
      <w:r>
        <w:rPr>
          <w:lang w:val="uk-UA"/>
        </w:rPr>
        <w:t xml:space="preserve"> можна ознайомитися на офіційному вебсайті</w:t>
      </w:r>
      <w:r w:rsidRPr="00091C73">
        <w:rPr>
          <w:lang w:val="uk-UA"/>
        </w:rPr>
        <w:t xml:space="preserve"> </w:t>
      </w:r>
      <w:r w:rsidR="000D7FE4">
        <w:rPr>
          <w:lang w:val="uk-UA"/>
        </w:rPr>
        <w:t>Міністерства фінансів України</w:t>
      </w:r>
      <w:r w:rsidRPr="00091C73">
        <w:rPr>
          <w:lang w:val="uk-UA"/>
        </w:rPr>
        <w:t xml:space="preserve"> за адресою: </w:t>
      </w:r>
      <w:r w:rsidRPr="00091C73">
        <w:rPr>
          <w:b/>
          <w:lang w:val="uk-UA"/>
        </w:rPr>
        <w:t>www.</w:t>
      </w:r>
      <w:r w:rsidR="000D7FE4">
        <w:rPr>
          <w:b/>
          <w:lang w:val="en-US"/>
        </w:rPr>
        <w:t>mof</w:t>
      </w:r>
      <w:r w:rsidRPr="00091C73">
        <w:rPr>
          <w:b/>
          <w:lang w:val="uk-UA"/>
        </w:rPr>
        <w:t>.gov.ua</w:t>
      </w:r>
      <w:r w:rsidRPr="00091C73">
        <w:rPr>
          <w:lang w:val="uk-UA"/>
        </w:rPr>
        <w:t xml:space="preserve"> у рубриці </w:t>
      </w:r>
      <w:r w:rsidR="000D7FE4">
        <w:rPr>
          <w:lang w:val="uk-UA"/>
        </w:rPr>
        <w:br/>
      </w:r>
      <w:r w:rsidRPr="00091C73">
        <w:rPr>
          <w:lang w:val="uk-UA"/>
        </w:rPr>
        <w:t>«</w:t>
      </w:r>
      <w:r w:rsidR="000D7FE4">
        <w:rPr>
          <w:lang w:val="uk-UA"/>
        </w:rPr>
        <w:t>Законодавство /</w:t>
      </w:r>
      <w:r>
        <w:rPr>
          <w:lang w:val="uk-UA"/>
        </w:rPr>
        <w:t xml:space="preserve"> </w:t>
      </w:r>
      <w:r w:rsidRPr="00091C73">
        <w:rPr>
          <w:lang w:val="uk-UA"/>
        </w:rPr>
        <w:t>Про</w:t>
      </w:r>
      <w:r w:rsidR="000D7FE4">
        <w:rPr>
          <w:lang w:val="uk-UA"/>
        </w:rPr>
        <w:t>є</w:t>
      </w:r>
      <w:r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/</w:t>
      </w:r>
      <w:r w:rsidR="000D7FE4" w:rsidRPr="000D7FE4">
        <w:rPr>
          <w:lang w:val="uk-UA"/>
        </w:rPr>
        <w:t xml:space="preserve"> </w:t>
      </w:r>
      <w:r w:rsidR="000D7FE4" w:rsidRPr="00091C73">
        <w:rPr>
          <w:lang w:val="uk-UA"/>
        </w:rPr>
        <w:t>Про</w:t>
      </w:r>
      <w:r w:rsidR="000D7FE4">
        <w:rPr>
          <w:lang w:val="uk-UA"/>
        </w:rPr>
        <w:t>є</w:t>
      </w:r>
      <w:r w:rsidR="000D7FE4"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у 2020 р.</w:t>
      </w:r>
      <w:r w:rsidRPr="00091C73">
        <w:rPr>
          <w:lang w:val="uk-UA"/>
        </w:rPr>
        <w:t>».</w:t>
      </w:r>
    </w:p>
    <w:p w:rsidR="006F5509" w:rsidRPr="006F5509" w:rsidRDefault="007561FD" w:rsidP="006F5509">
      <w:pPr>
        <w:shd w:val="clear" w:color="auto" w:fill="FFFFFF"/>
        <w:spacing w:after="120"/>
        <w:ind w:firstLine="709"/>
        <w:jc w:val="both"/>
        <w:rPr>
          <w:lang w:val="uk-UA"/>
        </w:rPr>
      </w:pPr>
      <w:r w:rsidRPr="006F5509">
        <w:rPr>
          <w:lang w:val="uk-UA"/>
        </w:rPr>
        <w:t xml:space="preserve">Проєкт наказу розроблено </w:t>
      </w:r>
      <w:r w:rsidR="000D7FE4">
        <w:rPr>
          <w:lang w:val="uk-UA"/>
        </w:rPr>
        <w:t>в</w:t>
      </w:r>
      <w:r w:rsidR="000D7FE4" w:rsidRPr="000D7FE4">
        <w:rPr>
          <w:lang w:val="uk-UA"/>
        </w:rPr>
        <w:t xml:space="preserve">ідповідно до Бюджетного кодексу України, </w:t>
      </w:r>
      <w:r w:rsidR="00AC5313" w:rsidRPr="00AC5313">
        <w:rPr>
          <w:lang w:val="uk-UA"/>
        </w:rPr>
        <w:t xml:space="preserve">Закону України </w:t>
      </w:r>
      <w:r w:rsidR="00AC5313" w:rsidRPr="00AC5313">
        <w:rPr>
          <w:lang w:val="uk-UA"/>
        </w:rPr>
        <w:br/>
        <w:t>від 19 вересня 2019 року № 114-IX “Про внесення змін до Закону України “Про публічні закупівлі” та деяких інших законодавчих актів України щодо вдосконалення публічних закупівель”</w:t>
      </w:r>
      <w:r w:rsidR="00AC5313">
        <w:rPr>
          <w:lang w:val="uk-UA"/>
        </w:rPr>
        <w:t>.</w:t>
      </w:r>
      <w:r w:rsidR="000D7FE4">
        <w:rPr>
          <w:lang w:val="uk-UA"/>
        </w:rPr>
        <w:t xml:space="preserve"> </w:t>
      </w:r>
    </w:p>
    <w:p w:rsidR="00AC5313" w:rsidRPr="00AC5313" w:rsidRDefault="007561FD" w:rsidP="000D7FE4">
      <w:pPr>
        <w:ind w:firstLine="709"/>
        <w:jc w:val="both"/>
        <w:rPr>
          <w:lang w:val="uk-UA"/>
        </w:rPr>
      </w:pPr>
      <w:r w:rsidRPr="00091C73">
        <w:rPr>
          <w:lang w:val="uk-UA"/>
        </w:rPr>
        <w:t>Зауваження та пропозиції до про</w:t>
      </w:r>
      <w:r>
        <w:rPr>
          <w:lang w:val="uk-UA"/>
        </w:rPr>
        <w:t>є</w:t>
      </w:r>
      <w:r w:rsidRPr="00091C73">
        <w:rPr>
          <w:lang w:val="uk-UA"/>
        </w:rPr>
        <w:t xml:space="preserve">кту наказу надавати протягом 20 робочих днів з дня оприлюднення на </w:t>
      </w:r>
      <w:r>
        <w:rPr>
          <w:lang w:val="uk-UA"/>
        </w:rPr>
        <w:t>офіційному вебсайті</w:t>
      </w:r>
      <w:r w:rsidRPr="00091C73">
        <w:rPr>
          <w:lang w:val="uk-UA"/>
        </w:rPr>
        <w:t xml:space="preserve"> </w:t>
      </w:r>
      <w:r w:rsidR="006F5509">
        <w:rPr>
          <w:lang w:val="uk-UA"/>
        </w:rPr>
        <w:t>Мінфіну</w:t>
      </w:r>
      <w:r w:rsidRPr="00091C73">
        <w:rPr>
          <w:lang w:val="uk-UA"/>
        </w:rPr>
        <w:t xml:space="preserve"> у письмовій та/або електронній формі за такими адресами: 01008, м. Київ, вул. Грушевського, 12/2 Міністерство фінансів України, e-mail: </w:t>
      </w:r>
      <w:hyperlink r:id="rId6" w:history="1">
        <w:r w:rsidRPr="00380D6C">
          <w:rPr>
            <w:rStyle w:val="a6"/>
            <w:b/>
            <w:lang w:val="en-US"/>
          </w:rPr>
          <w:t>homenko</w:t>
        </w:r>
        <w:r w:rsidRPr="007561FD">
          <w:rPr>
            <w:rStyle w:val="a6"/>
            <w:b/>
            <w:lang w:val="uk-UA"/>
          </w:rPr>
          <w:t>_</w:t>
        </w:r>
        <w:r w:rsidRPr="00380D6C">
          <w:rPr>
            <w:rStyle w:val="a6"/>
            <w:b/>
            <w:lang w:val="en-US"/>
          </w:rPr>
          <w:t>al</w:t>
        </w:r>
        <w:r w:rsidRPr="007561FD">
          <w:rPr>
            <w:rStyle w:val="a6"/>
            <w:b/>
            <w:lang w:val="uk-UA"/>
          </w:rPr>
          <w:t>@</w:t>
        </w:r>
        <w:r w:rsidRPr="00380D6C">
          <w:rPr>
            <w:rStyle w:val="a6"/>
            <w:b/>
          </w:rPr>
          <w:t>minfin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gov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ua</w:t>
        </w:r>
      </w:hyperlink>
      <w:r w:rsidRPr="00091C73">
        <w:rPr>
          <w:lang w:val="uk-UA"/>
        </w:rPr>
        <w:t>; 01601, м. Київ, вул. Бастіонна, 6 Державна казначейська служба України, e-mail</w:t>
      </w:r>
      <w:r w:rsidRPr="00091C73">
        <w:rPr>
          <w:b/>
          <w:lang w:val="uk-UA"/>
        </w:rPr>
        <w:t>:</w:t>
      </w:r>
      <w:r w:rsidR="00AC5313">
        <w:rPr>
          <w:b/>
          <w:lang w:val="uk-UA"/>
        </w:rPr>
        <w:t xml:space="preserve"> </w:t>
      </w:r>
      <w:hyperlink r:id="rId7" w:history="1">
        <w:r w:rsidR="00AC5313" w:rsidRPr="00AC5313">
          <w:rPr>
            <w:rStyle w:val="a6"/>
            <w:b/>
          </w:rPr>
          <w:t>OsinaT@treasury.gov.ua</w:t>
        </w:r>
      </w:hyperlink>
      <w:r w:rsidR="00AC5313">
        <w:rPr>
          <w:b/>
          <w:lang w:val="uk-UA"/>
        </w:rPr>
        <w:t>.</w:t>
      </w:r>
    </w:p>
    <w:p w:rsidR="007561FD" w:rsidRPr="00091C73" w:rsidRDefault="007561FD" w:rsidP="007561FD">
      <w:pPr>
        <w:tabs>
          <w:tab w:val="left" w:pos="709"/>
        </w:tabs>
        <w:spacing w:before="120" w:after="120"/>
        <w:ind w:firstLine="709"/>
        <w:jc w:val="both"/>
        <w:rPr>
          <w:b/>
          <w:color w:val="FF0000"/>
          <w:lang w:val="uk-UA"/>
        </w:rPr>
      </w:pPr>
    </w:p>
    <w:p w:rsidR="004F1F0B" w:rsidRPr="007561FD" w:rsidRDefault="004F1F0B">
      <w:pPr>
        <w:rPr>
          <w:lang w:val="uk-UA"/>
        </w:rPr>
      </w:pPr>
    </w:p>
    <w:sectPr w:rsidR="004F1F0B" w:rsidRPr="007561FD" w:rsidSect="00946E4D">
      <w:headerReference w:type="even" r:id="rId8"/>
      <w:pgSz w:w="11906" w:h="16838"/>
      <w:pgMar w:top="567" w:right="849" w:bottom="56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F4" w:rsidRDefault="00FF13F4">
      <w:r>
        <w:separator/>
      </w:r>
    </w:p>
  </w:endnote>
  <w:endnote w:type="continuationSeparator" w:id="0">
    <w:p w:rsidR="00FF13F4" w:rsidRDefault="00F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F4" w:rsidRDefault="00FF13F4">
      <w:r>
        <w:separator/>
      </w:r>
    </w:p>
  </w:footnote>
  <w:footnote w:type="continuationSeparator" w:id="0">
    <w:p w:rsidR="00FF13F4" w:rsidRDefault="00FF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FF1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30784"/>
    <w:rsid w:val="000D7FE4"/>
    <w:rsid w:val="001D045B"/>
    <w:rsid w:val="004F1F0B"/>
    <w:rsid w:val="006F5509"/>
    <w:rsid w:val="007561FD"/>
    <w:rsid w:val="00AC5313"/>
    <w:rsid w:val="00E81A2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3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sinaT@treasur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enko_al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Ганнисик Людмила Василівна</cp:lastModifiedBy>
  <cp:revision>2</cp:revision>
  <cp:lastPrinted>2020-03-16T08:28:00Z</cp:lastPrinted>
  <dcterms:created xsi:type="dcterms:W3CDTF">2020-03-17T07:58:00Z</dcterms:created>
  <dcterms:modified xsi:type="dcterms:W3CDTF">2020-03-17T07:58:00Z</dcterms:modified>
</cp:coreProperties>
</file>