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01" w:rsidRPr="002C7515" w:rsidRDefault="008A1201" w:rsidP="008A1201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515">
        <w:rPr>
          <w:rFonts w:ascii="Times New Roman" w:hAnsi="Times New Roman" w:cs="Times New Roman"/>
          <w:b/>
          <w:bCs/>
          <w:sz w:val="28"/>
          <w:szCs w:val="28"/>
        </w:rPr>
        <w:t>Повідомлення про оприлюднення</w:t>
      </w:r>
    </w:p>
    <w:p w:rsidR="008A1201" w:rsidRPr="002C7515" w:rsidRDefault="008A1201" w:rsidP="008A12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C7515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292A32">
        <w:rPr>
          <w:rFonts w:ascii="Times New Roman" w:hAnsi="Times New Roman" w:cs="Times New Roman"/>
          <w:b/>
          <w:bCs/>
          <w:sz w:val="28"/>
          <w:szCs w:val="28"/>
        </w:rPr>
        <w:t>є</w:t>
      </w:r>
      <w:r w:rsidRPr="002C7515">
        <w:rPr>
          <w:rFonts w:ascii="Times New Roman" w:hAnsi="Times New Roman" w:cs="Times New Roman"/>
          <w:b/>
          <w:bCs/>
          <w:sz w:val="28"/>
          <w:szCs w:val="28"/>
        </w:rPr>
        <w:t>кту</w:t>
      </w:r>
      <w:proofErr w:type="spellEnd"/>
      <w:r w:rsidRPr="002C7515">
        <w:rPr>
          <w:rFonts w:ascii="Times New Roman" w:hAnsi="Times New Roman" w:cs="Times New Roman"/>
          <w:b/>
          <w:bCs/>
          <w:sz w:val="28"/>
          <w:szCs w:val="28"/>
        </w:rPr>
        <w:t xml:space="preserve"> наказу Міністерства фінансів України</w:t>
      </w:r>
    </w:p>
    <w:p w:rsidR="008A1201" w:rsidRPr="007D247B" w:rsidRDefault="007D247B" w:rsidP="00285546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247B">
        <w:rPr>
          <w:rFonts w:ascii="Times New Roman" w:hAnsi="Times New Roman" w:cs="Times New Roman"/>
          <w:b/>
          <w:sz w:val="28"/>
          <w:szCs w:val="28"/>
        </w:rPr>
        <w:t>«</w:t>
      </w:r>
      <w:r w:rsidRPr="007D247B">
        <w:rPr>
          <w:rFonts w:ascii="Times New Roman" w:eastAsia="Calibri" w:hAnsi="Times New Roman" w:cs="Times New Roman"/>
          <w:b/>
          <w:sz w:val="28"/>
          <w:szCs w:val="28"/>
        </w:rPr>
        <w:t>Про затвердження Змін до Порядку обліку, створення та ведення реєстру суб’єктів господарювання, які здійснюють операції з дорогоцінними металами і дорогоцінним камінням»</w:t>
      </w:r>
    </w:p>
    <w:p w:rsidR="00285546" w:rsidRPr="002C7515" w:rsidRDefault="00285546" w:rsidP="008A120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201" w:rsidRPr="007D247B" w:rsidRDefault="008A1201" w:rsidP="009D6C6F">
      <w:pPr>
        <w:widowControl w:val="0"/>
        <w:tabs>
          <w:tab w:val="left" w:pos="70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7B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відповідно до Закону України «Про доступ до публічної інформації» повідомляє про оприлюднення </w:t>
      </w:r>
      <w:proofErr w:type="spellStart"/>
      <w:r w:rsidRPr="007D247B">
        <w:rPr>
          <w:rFonts w:ascii="Times New Roman" w:hAnsi="Times New Roman" w:cs="Times New Roman"/>
          <w:sz w:val="28"/>
          <w:szCs w:val="28"/>
        </w:rPr>
        <w:t>про</w:t>
      </w:r>
      <w:r w:rsidR="00292A32" w:rsidRPr="007D247B">
        <w:rPr>
          <w:rFonts w:ascii="Times New Roman" w:hAnsi="Times New Roman" w:cs="Times New Roman"/>
          <w:sz w:val="28"/>
          <w:szCs w:val="28"/>
        </w:rPr>
        <w:t>є</w:t>
      </w:r>
      <w:r w:rsidRPr="007D247B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7D247B">
        <w:rPr>
          <w:rFonts w:ascii="Times New Roman" w:hAnsi="Times New Roman" w:cs="Times New Roman"/>
          <w:sz w:val="28"/>
          <w:szCs w:val="28"/>
        </w:rPr>
        <w:t xml:space="preserve"> наказу Міністерства фінансів України </w:t>
      </w:r>
      <w:r w:rsidR="00285546" w:rsidRPr="007D247B">
        <w:rPr>
          <w:rFonts w:ascii="Times New Roman" w:hAnsi="Times New Roman" w:cs="Times New Roman"/>
          <w:sz w:val="28"/>
          <w:szCs w:val="28"/>
        </w:rPr>
        <w:t>«</w:t>
      </w:r>
      <w:r w:rsidR="007D247B" w:rsidRPr="007D247B">
        <w:rPr>
          <w:rFonts w:ascii="Times New Roman" w:eastAsia="Calibri" w:hAnsi="Times New Roman" w:cs="Times New Roman"/>
          <w:sz w:val="28"/>
          <w:szCs w:val="28"/>
        </w:rPr>
        <w:t>Про затвердження Змін до Порядку обліку, створення та ведення реєстру суб’єктів господарювання, які здійснюють операції з дорогоцінними металами і дорогоцінним камінням»</w:t>
      </w:r>
      <w:r w:rsidRPr="007D24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47B" w:rsidRDefault="008A1201" w:rsidP="009D6C6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lang w:eastAsia="ru-RU"/>
        </w:rPr>
      </w:pPr>
      <w:proofErr w:type="spellStart"/>
      <w:r w:rsidRPr="007D247B">
        <w:rPr>
          <w:sz w:val="28"/>
          <w:szCs w:val="28"/>
        </w:rPr>
        <w:t>Про</w:t>
      </w:r>
      <w:r w:rsidR="00292A32" w:rsidRPr="007D247B">
        <w:rPr>
          <w:sz w:val="28"/>
          <w:szCs w:val="28"/>
        </w:rPr>
        <w:t>є</w:t>
      </w:r>
      <w:r w:rsidRPr="007D247B">
        <w:rPr>
          <w:sz w:val="28"/>
          <w:szCs w:val="28"/>
        </w:rPr>
        <w:t>кт</w:t>
      </w:r>
      <w:proofErr w:type="spellEnd"/>
      <w:r w:rsidRPr="007D247B">
        <w:rPr>
          <w:sz w:val="28"/>
          <w:szCs w:val="28"/>
        </w:rPr>
        <w:t xml:space="preserve"> </w:t>
      </w:r>
      <w:proofErr w:type="spellStart"/>
      <w:r w:rsidR="009D6C6F">
        <w:rPr>
          <w:sz w:val="28"/>
          <w:szCs w:val="28"/>
        </w:rPr>
        <w:t>акта</w:t>
      </w:r>
      <w:proofErr w:type="spellEnd"/>
      <w:r w:rsidRPr="007D247B">
        <w:rPr>
          <w:sz w:val="28"/>
          <w:szCs w:val="28"/>
        </w:rPr>
        <w:t xml:space="preserve"> підготовлено з метою </w:t>
      </w:r>
      <w:r w:rsidR="007D247B" w:rsidRPr="007D247B">
        <w:rPr>
          <w:bCs/>
          <w:sz w:val="28"/>
          <w:szCs w:val="28"/>
        </w:rPr>
        <w:t>узгодження положень Порядку обліку, створення та ведення реєстру суб'єктів господарювання, які здійснюють операції з дорогоцінними металами і дорогоцінним камінням, затвердженого наказом Міністерства фінанс</w:t>
      </w:r>
      <w:r w:rsidR="00054AC2">
        <w:rPr>
          <w:bCs/>
          <w:sz w:val="28"/>
          <w:szCs w:val="28"/>
        </w:rPr>
        <w:t>ів України від 08.04.2013 № 465</w:t>
      </w:r>
      <w:r w:rsidR="00054AC2" w:rsidRPr="00D77399">
        <w:rPr>
          <w:bCs/>
          <w:sz w:val="28"/>
          <w:szCs w:val="28"/>
        </w:rPr>
        <w:t>, зареєстрованого в Міністерстві юстиції України 27.06.2013  за № 1087/23619</w:t>
      </w:r>
      <w:r w:rsidR="005B6750">
        <w:rPr>
          <w:bCs/>
          <w:sz w:val="28"/>
          <w:szCs w:val="28"/>
        </w:rPr>
        <w:t xml:space="preserve"> </w:t>
      </w:r>
      <w:r w:rsidR="007D247B" w:rsidRPr="007D247B">
        <w:rPr>
          <w:bCs/>
          <w:sz w:val="28"/>
          <w:szCs w:val="28"/>
        </w:rPr>
        <w:t xml:space="preserve">(далі – Порядок </w:t>
      </w:r>
      <w:r w:rsidR="005B6750" w:rsidRPr="005B6750">
        <w:rPr>
          <w:bCs/>
          <w:sz w:val="28"/>
          <w:szCs w:val="28"/>
        </w:rPr>
        <w:t xml:space="preserve">                           </w:t>
      </w:r>
      <w:bookmarkStart w:id="0" w:name="_GoBack"/>
      <w:bookmarkEnd w:id="0"/>
      <w:r w:rsidR="007D247B" w:rsidRPr="007D247B">
        <w:rPr>
          <w:bCs/>
          <w:sz w:val="28"/>
          <w:szCs w:val="28"/>
        </w:rPr>
        <w:t>№</w:t>
      </w:r>
      <w:r w:rsidR="009D6C6F">
        <w:rPr>
          <w:bCs/>
          <w:sz w:val="28"/>
          <w:szCs w:val="28"/>
        </w:rPr>
        <w:t xml:space="preserve"> </w:t>
      </w:r>
      <w:r w:rsidR="007D247B" w:rsidRPr="007D247B">
        <w:rPr>
          <w:bCs/>
          <w:sz w:val="28"/>
          <w:szCs w:val="28"/>
        </w:rPr>
        <w:t>465),</w:t>
      </w:r>
      <w:r w:rsidR="007D247B" w:rsidRPr="007D247B">
        <w:rPr>
          <w:sz w:val="28"/>
          <w:szCs w:val="28"/>
        </w:rPr>
        <w:t xml:space="preserve"> </w:t>
      </w:r>
      <w:r w:rsidR="00054AC2">
        <w:rPr>
          <w:bCs/>
          <w:sz w:val="28"/>
          <w:szCs w:val="28"/>
        </w:rPr>
        <w:t>у відповідність до норм З</w:t>
      </w:r>
      <w:r w:rsidR="007D247B" w:rsidRPr="007D247B">
        <w:rPr>
          <w:bCs/>
          <w:sz w:val="28"/>
          <w:szCs w:val="28"/>
        </w:rPr>
        <w:t xml:space="preserve">акону України </w:t>
      </w:r>
      <w:r w:rsidR="007D247B" w:rsidRPr="007D247B">
        <w:rPr>
          <w:sz w:val="28"/>
          <w:szCs w:val="28"/>
        </w:rPr>
        <w:t>«Про адміністративну процедуру»</w:t>
      </w:r>
      <w:r w:rsidR="007D247B" w:rsidRPr="007D247B">
        <w:rPr>
          <w:bCs/>
          <w:sz w:val="28"/>
          <w:szCs w:val="28"/>
          <w:lang w:eastAsia="ru-RU"/>
        </w:rPr>
        <w:t>.</w:t>
      </w:r>
    </w:p>
    <w:p w:rsidR="007D247B" w:rsidRPr="00D77399" w:rsidRDefault="007D247B" w:rsidP="009D6C6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D77399">
        <w:rPr>
          <w:sz w:val="28"/>
          <w:szCs w:val="28"/>
        </w:rPr>
        <w:t>Проєктом</w:t>
      </w:r>
      <w:proofErr w:type="spellEnd"/>
      <w:r w:rsidRPr="00D77399">
        <w:rPr>
          <w:sz w:val="28"/>
          <w:szCs w:val="28"/>
        </w:rPr>
        <w:t xml:space="preserve"> </w:t>
      </w:r>
      <w:proofErr w:type="spellStart"/>
      <w:r w:rsidRPr="00D77399">
        <w:rPr>
          <w:sz w:val="28"/>
          <w:szCs w:val="28"/>
        </w:rPr>
        <w:t>акта</w:t>
      </w:r>
      <w:proofErr w:type="spellEnd"/>
      <w:r w:rsidRPr="00D77399">
        <w:rPr>
          <w:sz w:val="28"/>
          <w:szCs w:val="28"/>
        </w:rPr>
        <w:t xml:space="preserve"> передбачено </w:t>
      </w:r>
      <w:proofErr w:type="spellStart"/>
      <w:r w:rsidRPr="00D77399">
        <w:rPr>
          <w:sz w:val="28"/>
          <w:szCs w:val="28"/>
        </w:rPr>
        <w:t>внести</w:t>
      </w:r>
      <w:proofErr w:type="spellEnd"/>
      <w:r w:rsidRPr="00D77399">
        <w:rPr>
          <w:sz w:val="28"/>
          <w:szCs w:val="28"/>
        </w:rPr>
        <w:t xml:space="preserve"> до Порядку</w:t>
      </w:r>
      <w:r w:rsidR="00A91292">
        <w:rPr>
          <w:sz w:val="28"/>
          <w:szCs w:val="28"/>
        </w:rPr>
        <w:t xml:space="preserve"> №</w:t>
      </w:r>
      <w:r w:rsidRPr="00D77399">
        <w:rPr>
          <w:sz w:val="28"/>
          <w:szCs w:val="28"/>
        </w:rPr>
        <w:t xml:space="preserve"> </w:t>
      </w:r>
      <w:r w:rsidR="009D6C6F">
        <w:rPr>
          <w:sz w:val="28"/>
          <w:szCs w:val="28"/>
        </w:rPr>
        <w:t xml:space="preserve">465 </w:t>
      </w:r>
      <w:r w:rsidRPr="00D77399">
        <w:rPr>
          <w:sz w:val="28"/>
          <w:szCs w:val="28"/>
        </w:rPr>
        <w:t>такі зміни:</w:t>
      </w:r>
    </w:p>
    <w:p w:rsidR="007D247B" w:rsidRPr="00D77399" w:rsidRDefault="007D247B" w:rsidP="009D6C6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7399">
        <w:rPr>
          <w:sz w:val="28"/>
          <w:szCs w:val="28"/>
        </w:rPr>
        <w:t xml:space="preserve">встановити граничний строк розгляду заяв суб’єктів господарювання щодо внесення їх до реєстру (внесення змін до реєстру), який не може перевищувати </w:t>
      </w:r>
      <w:r w:rsidRPr="00D77399">
        <w:rPr>
          <w:sz w:val="28"/>
          <w:szCs w:val="28"/>
        </w:rPr>
        <w:br/>
        <w:t>30 календарних днів;</w:t>
      </w:r>
    </w:p>
    <w:p w:rsidR="007D247B" w:rsidRPr="00D77399" w:rsidRDefault="007D247B" w:rsidP="009D6C6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7399">
        <w:rPr>
          <w:sz w:val="28"/>
          <w:szCs w:val="28"/>
        </w:rPr>
        <w:t>визначити порядок дій Мінфіну у разі залишення заяви</w:t>
      </w:r>
      <w:r w:rsidRPr="00D77399">
        <w:rPr>
          <w:sz w:val="28"/>
          <w:szCs w:val="28"/>
          <w:lang w:eastAsia="ru-RU"/>
        </w:rPr>
        <w:t xml:space="preserve"> </w:t>
      </w:r>
      <w:r w:rsidRPr="00D77399">
        <w:rPr>
          <w:sz w:val="28"/>
          <w:szCs w:val="28"/>
        </w:rPr>
        <w:t xml:space="preserve">щодо внесення суб’єкта господарювання до реєстру (внесення змін до реєстру) без руху; </w:t>
      </w:r>
    </w:p>
    <w:p w:rsidR="007D247B" w:rsidRPr="00D77399" w:rsidRDefault="007D247B" w:rsidP="009D6C6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7399">
        <w:rPr>
          <w:sz w:val="28"/>
          <w:szCs w:val="28"/>
        </w:rPr>
        <w:t>виключити норму щодо права Мінфіну відмовляти суб’єкту господарювання у внесенні до реєстру чи внесенні змін до реєстру.</w:t>
      </w:r>
    </w:p>
    <w:p w:rsidR="008A1201" w:rsidRPr="002C7515" w:rsidRDefault="009D6C6F" w:rsidP="009D6C6F">
      <w:pPr>
        <w:widowControl w:val="0"/>
        <w:tabs>
          <w:tab w:val="left" w:pos="-76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8A1201" w:rsidRPr="002C7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201" w:rsidRPr="002C7515">
        <w:rPr>
          <w:rFonts w:ascii="Times New Roman" w:hAnsi="Times New Roman" w:cs="Times New Roman"/>
          <w:sz w:val="28"/>
          <w:szCs w:val="28"/>
        </w:rPr>
        <w:t>про</w:t>
      </w:r>
      <w:r w:rsidR="00292A32">
        <w:rPr>
          <w:rFonts w:ascii="Times New Roman" w:hAnsi="Times New Roman" w:cs="Times New Roman"/>
          <w:sz w:val="28"/>
          <w:szCs w:val="28"/>
        </w:rPr>
        <w:t>є</w:t>
      </w:r>
      <w:r w:rsidR="008A1201" w:rsidRPr="002C7515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="008A1201" w:rsidRPr="002C7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8A1201" w:rsidRPr="002C7515">
        <w:rPr>
          <w:rFonts w:ascii="Times New Roman" w:hAnsi="Times New Roman" w:cs="Times New Roman"/>
          <w:sz w:val="28"/>
          <w:szCs w:val="28"/>
        </w:rPr>
        <w:t xml:space="preserve"> можна ознайомитися на офіційному </w:t>
      </w:r>
      <w:proofErr w:type="spellStart"/>
      <w:r w:rsidR="008A1201" w:rsidRPr="002C7515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8A1201" w:rsidRPr="002C7515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(www.minfin.gov.ua) в рубриці «</w:t>
      </w:r>
      <w:r>
        <w:rPr>
          <w:rFonts w:ascii="Times New Roman" w:hAnsi="Times New Roman" w:cs="Times New Roman"/>
          <w:iCs/>
          <w:sz w:val="28"/>
          <w:szCs w:val="28"/>
        </w:rPr>
        <w:t>Законодавство</w:t>
      </w:r>
      <w:r w:rsidR="00A91292">
        <w:rPr>
          <w:rFonts w:ascii="Times New Roman" w:hAnsi="Times New Roman" w:cs="Times New Roman"/>
          <w:iCs/>
          <w:sz w:val="28"/>
          <w:szCs w:val="28"/>
        </w:rPr>
        <w:t>/</w:t>
      </w:r>
      <w:r w:rsidR="008A1201" w:rsidRPr="002C7515">
        <w:rPr>
          <w:rFonts w:ascii="Times New Roman" w:hAnsi="Times New Roman" w:cs="Times New Roman"/>
          <w:iCs/>
          <w:sz w:val="28"/>
          <w:szCs w:val="28"/>
        </w:rPr>
        <w:t>Пр</w:t>
      </w:r>
      <w:r>
        <w:rPr>
          <w:rFonts w:ascii="Times New Roman" w:hAnsi="Times New Roman" w:cs="Times New Roman"/>
          <w:iCs/>
          <w:sz w:val="28"/>
          <w:szCs w:val="28"/>
        </w:rPr>
        <w:t>оекти нормативно-правових актів</w:t>
      </w:r>
      <w:r w:rsidR="008A1201" w:rsidRPr="002C7515">
        <w:rPr>
          <w:rFonts w:ascii="Times New Roman" w:hAnsi="Times New Roman" w:cs="Times New Roman"/>
          <w:iCs/>
          <w:sz w:val="28"/>
          <w:szCs w:val="28"/>
        </w:rPr>
        <w:t>/</w:t>
      </w:r>
      <w:r w:rsidR="008A1201" w:rsidRPr="002C7515">
        <w:rPr>
          <w:rFonts w:ascii="Times New Roman" w:hAnsi="Times New Roman" w:cs="Times New Roman"/>
          <w:sz w:val="28"/>
          <w:szCs w:val="28"/>
        </w:rPr>
        <w:t>Проекти норма</w:t>
      </w:r>
      <w:r>
        <w:rPr>
          <w:rFonts w:ascii="Times New Roman" w:hAnsi="Times New Roman" w:cs="Times New Roman"/>
          <w:sz w:val="28"/>
          <w:szCs w:val="28"/>
        </w:rPr>
        <w:t>тивно-правових</w:t>
      </w:r>
      <w:r w:rsidR="00A91292">
        <w:rPr>
          <w:rFonts w:ascii="Times New Roman" w:hAnsi="Times New Roman" w:cs="Times New Roman"/>
          <w:sz w:val="28"/>
          <w:szCs w:val="28"/>
        </w:rPr>
        <w:t xml:space="preserve"> актів</w:t>
      </w:r>
      <w:r w:rsidR="008A1201" w:rsidRPr="002C7515">
        <w:rPr>
          <w:rFonts w:ascii="Times New Roman" w:hAnsi="Times New Roman" w:cs="Times New Roman"/>
          <w:sz w:val="28"/>
          <w:szCs w:val="28"/>
        </w:rPr>
        <w:t xml:space="preserve"> у 202</w:t>
      </w:r>
      <w:r w:rsidR="00F1175A">
        <w:rPr>
          <w:rFonts w:ascii="Times New Roman" w:hAnsi="Times New Roman" w:cs="Times New Roman"/>
          <w:sz w:val="28"/>
          <w:szCs w:val="28"/>
        </w:rPr>
        <w:t>4 році</w:t>
      </w:r>
      <w:r w:rsidR="008A1201" w:rsidRPr="002C7515">
        <w:rPr>
          <w:rFonts w:ascii="Times New Roman" w:hAnsi="Times New Roman" w:cs="Times New Roman"/>
          <w:sz w:val="28"/>
          <w:szCs w:val="28"/>
        </w:rPr>
        <w:t>».</w:t>
      </w:r>
    </w:p>
    <w:p w:rsidR="008A1201" w:rsidRPr="00A91292" w:rsidRDefault="009D6C6F" w:rsidP="009D6C6F">
      <w:pPr>
        <w:widowControl w:val="0"/>
        <w:tabs>
          <w:tab w:val="left" w:pos="-7655"/>
        </w:tabs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Міністерство</w:t>
      </w:r>
      <w:r w:rsidR="008A1201" w:rsidRPr="002C7515">
        <w:rPr>
          <w:rFonts w:ascii="Times New Roman" w:hAnsi="Times New Roman" w:cs="Times New Roman"/>
          <w:sz w:val="28"/>
          <w:szCs w:val="28"/>
        </w:rPr>
        <w:t xml:space="preserve"> фінансів України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7515">
        <w:rPr>
          <w:rFonts w:ascii="Times New Roman" w:hAnsi="Times New Roman" w:cs="Times New Roman"/>
          <w:sz w:val="28"/>
          <w:szCs w:val="28"/>
        </w:rPr>
        <w:t>вул. Грушевського, 12/2</w:t>
      </w:r>
      <w:r w:rsidR="008A1201" w:rsidRPr="002C7515">
        <w:rPr>
          <w:rFonts w:ascii="Times New Roman" w:hAnsi="Times New Roman" w:cs="Times New Roman"/>
          <w:sz w:val="28"/>
          <w:szCs w:val="28"/>
        </w:rPr>
        <w:t>, м. Київ-8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129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infomf</w:t>
      </w:r>
      <w:proofErr w:type="spellEnd"/>
      <w:r w:rsidRPr="00A9129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minfin</w:t>
      </w:r>
      <w:proofErr w:type="spellEnd"/>
      <w:r w:rsidRPr="00A9129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9129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</w:p>
    <w:p w:rsidR="00A91292" w:rsidRDefault="00A91292" w:rsidP="008A1201">
      <w:pPr>
        <w:pStyle w:val="a3"/>
        <w:widowControl w:val="0"/>
        <w:spacing w:after="0"/>
        <w:ind w:left="0" w:firstLine="709"/>
        <w:jc w:val="center"/>
        <w:rPr>
          <w:sz w:val="28"/>
          <w:szCs w:val="28"/>
        </w:rPr>
      </w:pPr>
    </w:p>
    <w:p w:rsidR="008A1201" w:rsidRPr="002C7515" w:rsidRDefault="008A1201" w:rsidP="008A1201">
      <w:pPr>
        <w:pStyle w:val="a3"/>
        <w:widowControl w:val="0"/>
        <w:spacing w:after="0"/>
        <w:ind w:left="0" w:firstLine="709"/>
        <w:jc w:val="center"/>
        <w:rPr>
          <w:sz w:val="28"/>
          <w:szCs w:val="28"/>
        </w:rPr>
      </w:pPr>
      <w:r w:rsidRPr="002C7515">
        <w:rPr>
          <w:sz w:val="28"/>
          <w:szCs w:val="28"/>
        </w:rPr>
        <w:t>_________________________</w:t>
      </w:r>
    </w:p>
    <w:p w:rsidR="008A1201" w:rsidRPr="002C7515" w:rsidRDefault="008A1201" w:rsidP="008A1201"/>
    <w:p w:rsidR="008A1201" w:rsidRDefault="008A1201"/>
    <w:sectPr w:rsidR="008A12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01"/>
    <w:rsid w:val="00054AC2"/>
    <w:rsid w:val="001C45F8"/>
    <w:rsid w:val="002717D3"/>
    <w:rsid w:val="00285546"/>
    <w:rsid w:val="00292A32"/>
    <w:rsid w:val="00542D25"/>
    <w:rsid w:val="005B6750"/>
    <w:rsid w:val="00647055"/>
    <w:rsid w:val="00696A2A"/>
    <w:rsid w:val="007D247B"/>
    <w:rsid w:val="00882702"/>
    <w:rsid w:val="008A1201"/>
    <w:rsid w:val="009D6C6F"/>
    <w:rsid w:val="00A91292"/>
    <w:rsid w:val="00D35475"/>
    <w:rsid w:val="00F1175A"/>
    <w:rsid w:val="00FD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8BF2"/>
  <w15:chartTrackingRefBased/>
  <w15:docId w15:val="{92AC00FB-E121-429C-83A2-91C25EAA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2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A12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8A12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A1201"/>
    <w:rPr>
      <w:color w:val="0000FF"/>
      <w:u w:val="single"/>
    </w:rPr>
  </w:style>
  <w:style w:type="paragraph" w:styleId="a6">
    <w:name w:val="Normal (Web)"/>
    <w:aliases w:val="Обычный (Web)"/>
    <w:basedOn w:val="a"/>
    <w:uiPriority w:val="99"/>
    <w:qFormat/>
    <w:rsid w:val="0028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7D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1221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Висовень Олексій Васильович</dc:creator>
  <cp:keywords/>
  <dc:description/>
  <cp:lastModifiedBy>Метейко Оксана Михайлівна</cp:lastModifiedBy>
  <cp:revision>5</cp:revision>
  <dcterms:created xsi:type="dcterms:W3CDTF">2024-05-07T07:20:00Z</dcterms:created>
  <dcterms:modified xsi:type="dcterms:W3CDTF">2024-05-17T11:16:00Z</dcterms:modified>
</cp:coreProperties>
</file>