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C0" w:rsidRPr="00611922" w:rsidRDefault="008F62C0" w:rsidP="008F62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9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611922" w:rsidRPr="00611922" w:rsidRDefault="00CB14AD" w:rsidP="00611922">
      <w:pPr>
        <w:autoSpaceDE w:val="0"/>
        <w:autoSpaceDN w:val="0"/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61192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 проекту наказу </w:t>
      </w:r>
      <w:r w:rsidR="00611922" w:rsidRPr="00611922">
        <w:rPr>
          <w:rFonts w:ascii="Times New Roman" w:hAnsi="Times New Roman"/>
          <w:b/>
          <w:sz w:val="28"/>
          <w:szCs w:val="28"/>
        </w:rPr>
        <w:t xml:space="preserve">Міністерства фінансів України та Міністерства економічного розвитку і торгівлі України “Про визнання такими, що втратили чинність, деяких наказів Державної митної служби України та Міністерства промислової політики України” </w:t>
      </w:r>
    </w:p>
    <w:p w:rsidR="00C55F7B" w:rsidRPr="00611922" w:rsidRDefault="00C55F7B" w:rsidP="00D666E3">
      <w:pPr>
        <w:autoSpaceDE w:val="0"/>
        <w:autoSpaceDN w:val="0"/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</w:p>
    <w:p w:rsidR="000F6EA3" w:rsidRPr="00611922" w:rsidRDefault="000F6EA3" w:rsidP="00C55F7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A4832" w:rsidRPr="00611922" w:rsidRDefault="000A4832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922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61192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6119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55F7B" w:rsidRPr="006119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DB506F" w:rsidRPr="00611922">
        <w:rPr>
          <w:rFonts w:ascii="Times New Roman" w:hAnsi="Times New Roman"/>
          <w:sz w:val="28"/>
          <w:szCs w:val="28"/>
        </w:rPr>
        <w:t xml:space="preserve"> </w:t>
      </w:r>
      <w:r w:rsidR="00611922" w:rsidRPr="00611922">
        <w:rPr>
          <w:rFonts w:ascii="Times New Roman" w:hAnsi="Times New Roman"/>
          <w:sz w:val="28"/>
          <w:szCs w:val="28"/>
        </w:rPr>
        <w:t xml:space="preserve">Міністерства фінансів України та Міністерства економічного розвитку і торгівлі України “Про визнання такими, що втратили чинність, деяких наказів Державної митної служби України та Міністерства промислової політики України” </w:t>
      </w:r>
      <w:r w:rsidRPr="00611922">
        <w:rPr>
          <w:rFonts w:ascii="Times New Roman" w:eastAsia="Times New Roman" w:hAnsi="Times New Roman"/>
          <w:sz w:val="28"/>
          <w:szCs w:val="28"/>
          <w:lang w:eastAsia="ru-RU"/>
        </w:rPr>
        <w:t>(далі – проект наказу)</w:t>
      </w:r>
      <w:r w:rsidRPr="0061192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F6EA3" w:rsidRPr="000F6EA3" w:rsidRDefault="000F6EA3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6E3">
        <w:rPr>
          <w:rFonts w:ascii="Times New Roman" w:eastAsia="Times New Roman" w:hAnsi="Times New Roman"/>
          <w:sz w:val="28"/>
          <w:szCs w:val="28"/>
          <w:lang w:eastAsia="ru-RU"/>
        </w:rPr>
        <w:t>Проект наказу підготовлено з метою приведення нормативно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-правових актів з питань державної митної</w:t>
      </w:r>
      <w:r w:rsidR="00DB506F" w:rsidRPr="00DB50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справи у відповідність </w:t>
      </w:r>
      <w:r w:rsidR="004153D6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законодавств</w:t>
      </w:r>
      <w:r w:rsidR="004153D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України.</w:t>
      </w:r>
    </w:p>
    <w:p w:rsidR="00C55F7B" w:rsidRPr="000F6EA3" w:rsidRDefault="00FE1062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додаткових витрат з Державного бюджету. </w:t>
      </w:r>
    </w:p>
    <w:p w:rsidR="00C55F7B" w:rsidRPr="000F6EA3" w:rsidRDefault="00C55F7B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а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0F6EA3" w:rsidRDefault="000A4832" w:rsidP="000F6EA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infomf</w:t>
        </w:r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minfin.gov.ua</w:t>
        </w:r>
        <w:proofErr w:type="spellEnd"/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;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F7B" w:rsidRPr="000F6EA3" w:rsidRDefault="000A4832" w:rsidP="000F6EA3">
      <w:pPr>
        <w:pStyle w:val="aa"/>
        <w:ind w:firstLine="708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r w:rsidR="000F6EA3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регуляторна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України, 01011, </w:t>
      </w:r>
      <w:r w:rsidR="00C834D5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Київ, вул. Арсенальна, 9/11, </w:t>
      </w:r>
      <w:r w:rsidRPr="000F6EA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F6EA3">
        <w:rPr>
          <w:rFonts w:ascii="Times New Roman" w:eastAsia="Times New Roman" w:hAnsi="Times New Roman"/>
          <w:sz w:val="28"/>
          <w:szCs w:val="28"/>
          <w:lang w:val="de-DE" w:eastAsia="ru-RU"/>
        </w:rPr>
        <w:t>-mail: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mail@dkrp.gov.ua</w:t>
        </w:r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C55F7B" w:rsidRPr="000F6EA3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2C0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55F7B" w:rsidRPr="00131223" w:rsidRDefault="00C55F7B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sectPr w:rsidR="00C55F7B" w:rsidRPr="00131223" w:rsidSect="004B0F06">
      <w:headerReference w:type="even" r:id="rId9"/>
      <w:headerReference w:type="default" r:id="rId10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DA" w:rsidRDefault="00586CDA">
      <w:pPr>
        <w:spacing w:after="0" w:line="240" w:lineRule="auto"/>
      </w:pPr>
      <w:r>
        <w:separator/>
      </w:r>
    </w:p>
  </w:endnote>
  <w:endnote w:type="continuationSeparator" w:id="0">
    <w:p w:rsidR="00586CDA" w:rsidRDefault="0058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DA" w:rsidRDefault="00586CDA">
      <w:pPr>
        <w:spacing w:after="0" w:line="240" w:lineRule="auto"/>
      </w:pPr>
      <w:r>
        <w:separator/>
      </w:r>
    </w:p>
  </w:footnote>
  <w:footnote w:type="continuationSeparator" w:id="0">
    <w:p w:rsidR="00586CDA" w:rsidRDefault="0058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6" w:rsidRDefault="008C2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B6" w:rsidRDefault="008C2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922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F7B"/>
    <w:rsid w:val="00002416"/>
    <w:rsid w:val="000367B6"/>
    <w:rsid w:val="00083EA0"/>
    <w:rsid w:val="000A4832"/>
    <w:rsid w:val="000D7DF3"/>
    <w:rsid w:val="000F3DC0"/>
    <w:rsid w:val="000F4FAD"/>
    <w:rsid w:val="000F6EA3"/>
    <w:rsid w:val="0011392A"/>
    <w:rsid w:val="00126C5C"/>
    <w:rsid w:val="00131223"/>
    <w:rsid w:val="00171330"/>
    <w:rsid w:val="00172163"/>
    <w:rsid w:val="001A5525"/>
    <w:rsid w:val="001E16D9"/>
    <w:rsid w:val="001E305A"/>
    <w:rsid w:val="00237B7E"/>
    <w:rsid w:val="00247666"/>
    <w:rsid w:val="0029207C"/>
    <w:rsid w:val="002D2159"/>
    <w:rsid w:val="002D3911"/>
    <w:rsid w:val="002D4BF0"/>
    <w:rsid w:val="002E6FF8"/>
    <w:rsid w:val="003F1BFF"/>
    <w:rsid w:val="004063E0"/>
    <w:rsid w:val="004153D6"/>
    <w:rsid w:val="00457944"/>
    <w:rsid w:val="004B0F06"/>
    <w:rsid w:val="004D1EC8"/>
    <w:rsid w:val="005013D8"/>
    <w:rsid w:val="00516CDC"/>
    <w:rsid w:val="00545D61"/>
    <w:rsid w:val="00586CDA"/>
    <w:rsid w:val="005B60A1"/>
    <w:rsid w:val="00611922"/>
    <w:rsid w:val="006C4727"/>
    <w:rsid w:val="006C6195"/>
    <w:rsid w:val="006E2C89"/>
    <w:rsid w:val="007769E9"/>
    <w:rsid w:val="00791678"/>
    <w:rsid w:val="00794548"/>
    <w:rsid w:val="007C44E2"/>
    <w:rsid w:val="00800703"/>
    <w:rsid w:val="00806661"/>
    <w:rsid w:val="00846000"/>
    <w:rsid w:val="008C229E"/>
    <w:rsid w:val="008F62C0"/>
    <w:rsid w:val="00962CD1"/>
    <w:rsid w:val="00985C1E"/>
    <w:rsid w:val="009C195C"/>
    <w:rsid w:val="009C367F"/>
    <w:rsid w:val="009C4922"/>
    <w:rsid w:val="009C7A55"/>
    <w:rsid w:val="009F6020"/>
    <w:rsid w:val="00AA14B7"/>
    <w:rsid w:val="00AA16F3"/>
    <w:rsid w:val="00AB139E"/>
    <w:rsid w:val="00AC6E25"/>
    <w:rsid w:val="00AD6B3F"/>
    <w:rsid w:val="00B2056C"/>
    <w:rsid w:val="00B46E96"/>
    <w:rsid w:val="00B52F2F"/>
    <w:rsid w:val="00B56BB8"/>
    <w:rsid w:val="00B77180"/>
    <w:rsid w:val="00BF2781"/>
    <w:rsid w:val="00BF28D4"/>
    <w:rsid w:val="00C55F7B"/>
    <w:rsid w:val="00C834D5"/>
    <w:rsid w:val="00CB14AD"/>
    <w:rsid w:val="00D3524D"/>
    <w:rsid w:val="00D666E3"/>
    <w:rsid w:val="00D80803"/>
    <w:rsid w:val="00DA1237"/>
    <w:rsid w:val="00DB506F"/>
    <w:rsid w:val="00E05DA6"/>
    <w:rsid w:val="00E10B9B"/>
    <w:rsid w:val="00E83569"/>
    <w:rsid w:val="00EF3F34"/>
    <w:rsid w:val="00F04992"/>
    <w:rsid w:val="00F273F1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kr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mf@minfin.gov.u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1345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IVarchenko</cp:lastModifiedBy>
  <cp:revision>5</cp:revision>
  <cp:lastPrinted>2015-07-10T11:14:00Z</cp:lastPrinted>
  <dcterms:created xsi:type="dcterms:W3CDTF">2016-08-11T11:17:00Z</dcterms:created>
  <dcterms:modified xsi:type="dcterms:W3CDTF">2016-10-03T09:00:00Z</dcterms:modified>
</cp:coreProperties>
</file>