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068" w:rsidRDefault="00960068">
      <w:bookmarkStart w:id="0" w:name="_GoBack"/>
      <w:bookmarkEnd w:id="0"/>
    </w:p>
    <w:p w:rsidR="00960068" w:rsidRDefault="00960068" w:rsidP="00960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68">
        <w:rPr>
          <w:rFonts w:ascii="Times New Roman" w:hAnsi="Times New Roman" w:cs="Times New Roman"/>
          <w:b/>
          <w:bCs/>
          <w:sz w:val="28"/>
          <w:szCs w:val="28"/>
        </w:rPr>
        <w:t xml:space="preserve">Повідомлення про проведення публічного обговорення </w:t>
      </w:r>
      <w:proofErr w:type="spellStart"/>
      <w:r w:rsidRPr="00960068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9600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7707" w:rsidRPr="00960068">
        <w:rPr>
          <w:rFonts w:ascii="Times New Roman" w:hAnsi="Times New Roman" w:cs="Times New Roman"/>
          <w:b/>
          <w:sz w:val="28"/>
          <w:szCs w:val="28"/>
        </w:rPr>
        <w:t xml:space="preserve">Антикорупційної програми Міністерства фінансів України </w:t>
      </w:r>
    </w:p>
    <w:p w:rsidR="00CD7707" w:rsidRPr="00960068" w:rsidRDefault="00CD7707" w:rsidP="00960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6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960068">
        <w:rPr>
          <w:rFonts w:ascii="Times New Roman" w:hAnsi="Times New Roman" w:cs="Times New Roman"/>
          <w:b/>
          <w:sz w:val="28"/>
          <w:szCs w:val="28"/>
        </w:rPr>
        <w:t>2026 - 2028</w:t>
      </w:r>
      <w:r w:rsidRPr="00960068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p w:rsidR="00CD7707" w:rsidRDefault="00CD7707"/>
    <w:p w:rsidR="00CD7707" w:rsidRPr="00CD7707" w:rsidRDefault="00CD7707" w:rsidP="008B2F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707">
        <w:rPr>
          <w:rFonts w:ascii="Times New Roman" w:hAnsi="Times New Roman" w:cs="Times New Roman"/>
          <w:sz w:val="28"/>
          <w:szCs w:val="28"/>
        </w:rPr>
        <w:t xml:space="preserve">Міністерство фінансів України повідомляє про розроблення проекту Антикорупційної програми Міністерства фінансів України на </w:t>
      </w:r>
      <w:r w:rsidRPr="008F4653">
        <w:rPr>
          <w:rFonts w:ascii="Times New Roman" w:hAnsi="Times New Roman" w:cs="Times New Roman"/>
          <w:sz w:val="28"/>
          <w:szCs w:val="28"/>
        </w:rPr>
        <w:t>2026 - 2028</w:t>
      </w:r>
      <w:r w:rsidRPr="00CD7707">
        <w:rPr>
          <w:rFonts w:ascii="Times New Roman" w:hAnsi="Times New Roman" w:cs="Times New Roman"/>
          <w:sz w:val="28"/>
          <w:szCs w:val="28"/>
        </w:rPr>
        <w:t xml:space="preserve"> роки. </w:t>
      </w:r>
    </w:p>
    <w:p w:rsidR="008B2F81" w:rsidRPr="008B2F81" w:rsidRDefault="00CD7707" w:rsidP="008B2F8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eastAsiaTheme="minorHAnsi"/>
          <w:sz w:val="28"/>
          <w:szCs w:val="28"/>
          <w:lang w:eastAsia="en-US"/>
        </w:rPr>
      </w:pPr>
      <w:r w:rsidRPr="008B2F81">
        <w:rPr>
          <w:rFonts w:eastAsiaTheme="minorHAnsi"/>
          <w:sz w:val="28"/>
          <w:szCs w:val="28"/>
          <w:lang w:eastAsia="en-US"/>
        </w:rPr>
        <w:t xml:space="preserve">Проектом Антикорупційної програми Міністерства фінансів України на </w:t>
      </w:r>
      <w:r w:rsidRPr="008B2F81">
        <w:rPr>
          <w:rFonts w:eastAsiaTheme="minorHAnsi"/>
          <w:sz w:val="28"/>
          <w:szCs w:val="28"/>
          <w:lang w:eastAsia="en-US"/>
        </w:rPr>
        <w:t>2026 – 2028</w:t>
      </w:r>
      <w:r w:rsidRPr="008B2F81">
        <w:rPr>
          <w:rFonts w:eastAsiaTheme="minorHAnsi"/>
          <w:sz w:val="28"/>
          <w:szCs w:val="28"/>
          <w:lang w:eastAsia="en-US"/>
        </w:rPr>
        <w:t xml:space="preserve"> роки визначено </w:t>
      </w:r>
      <w:r w:rsidR="008B2F81" w:rsidRPr="008B2F81">
        <w:rPr>
          <w:rFonts w:eastAsiaTheme="minorHAnsi"/>
          <w:sz w:val="28"/>
          <w:szCs w:val="28"/>
          <w:lang w:eastAsia="en-US"/>
        </w:rPr>
        <w:t>засад</w:t>
      </w:r>
      <w:r w:rsidR="008B2F81" w:rsidRPr="008B2F81">
        <w:rPr>
          <w:rFonts w:eastAsiaTheme="minorHAnsi"/>
          <w:sz w:val="28"/>
          <w:szCs w:val="28"/>
          <w:lang w:eastAsia="en-US"/>
        </w:rPr>
        <w:t>и</w:t>
      </w:r>
      <w:r w:rsidR="008B2F81" w:rsidRPr="008B2F81">
        <w:rPr>
          <w:rFonts w:eastAsiaTheme="minorHAnsi"/>
          <w:sz w:val="28"/>
          <w:szCs w:val="28"/>
          <w:lang w:eastAsia="en-US"/>
        </w:rPr>
        <w:t xml:space="preserve"> загальної відомчої політики щодо запобігання та протидії корупції </w:t>
      </w:r>
      <w:r w:rsidR="008B2F81" w:rsidRPr="008B2F81">
        <w:rPr>
          <w:rFonts w:eastAsiaTheme="minorHAnsi"/>
          <w:sz w:val="28"/>
          <w:szCs w:val="28"/>
          <w:lang w:eastAsia="en-US"/>
        </w:rPr>
        <w:t>в Міністерстві фінансів України</w:t>
      </w:r>
      <w:r w:rsidR="008B2F81" w:rsidRPr="008B2F81">
        <w:rPr>
          <w:rFonts w:eastAsiaTheme="minorHAnsi"/>
          <w:sz w:val="28"/>
          <w:szCs w:val="28"/>
          <w:lang w:eastAsia="en-US"/>
        </w:rPr>
        <w:t xml:space="preserve">, заходи з їх реалізації, </w:t>
      </w:r>
      <w:r w:rsidR="008B2F81" w:rsidRPr="008B2F81">
        <w:rPr>
          <w:rFonts w:eastAsiaTheme="minorHAnsi"/>
          <w:sz w:val="28"/>
          <w:szCs w:val="28"/>
          <w:lang w:eastAsia="en-US"/>
        </w:rPr>
        <w:t>заходи з виконання Антикорупційної стратегії та Д</w:t>
      </w:r>
      <w:r w:rsidR="008B2F81" w:rsidRPr="008B2F81">
        <w:rPr>
          <w:rFonts w:eastAsiaTheme="minorHAnsi"/>
          <w:sz w:val="28"/>
          <w:szCs w:val="28"/>
          <w:lang w:eastAsia="en-US"/>
        </w:rPr>
        <w:t>ер</w:t>
      </w:r>
      <w:r w:rsidR="008B2F81" w:rsidRPr="008B2F81">
        <w:rPr>
          <w:rFonts w:eastAsiaTheme="minorHAnsi"/>
          <w:sz w:val="28"/>
          <w:szCs w:val="28"/>
          <w:lang w:eastAsia="en-US"/>
        </w:rPr>
        <w:t xml:space="preserve">жавної антикорупційної програми, </w:t>
      </w:r>
      <w:bookmarkStart w:id="1" w:name="n255"/>
      <w:bookmarkEnd w:id="1"/>
      <w:r w:rsidR="008B2F81" w:rsidRPr="008B2F81">
        <w:rPr>
          <w:rFonts w:eastAsiaTheme="minorHAnsi"/>
          <w:sz w:val="28"/>
          <w:szCs w:val="28"/>
          <w:lang w:eastAsia="en-US"/>
        </w:rPr>
        <w:t xml:space="preserve">оцінку корупційних ризиків у діяльності </w:t>
      </w:r>
      <w:r w:rsidR="008B2F81" w:rsidRPr="008B2F81">
        <w:rPr>
          <w:rFonts w:eastAsiaTheme="minorHAnsi"/>
          <w:sz w:val="28"/>
          <w:szCs w:val="28"/>
          <w:lang w:eastAsia="en-US"/>
        </w:rPr>
        <w:t>Мінфіну</w:t>
      </w:r>
      <w:r w:rsidR="008B2F81" w:rsidRPr="008B2F81">
        <w:rPr>
          <w:rFonts w:eastAsiaTheme="minorHAnsi"/>
          <w:sz w:val="28"/>
          <w:szCs w:val="28"/>
          <w:lang w:eastAsia="en-US"/>
        </w:rPr>
        <w:t>, причини, що їх поро</w:t>
      </w:r>
      <w:r w:rsidR="008B2F81" w:rsidRPr="008B2F81">
        <w:rPr>
          <w:rFonts w:eastAsiaTheme="minorHAnsi"/>
          <w:sz w:val="28"/>
          <w:szCs w:val="28"/>
          <w:lang w:eastAsia="en-US"/>
        </w:rPr>
        <w:t xml:space="preserve">джують та умови, що їм сприяють; </w:t>
      </w:r>
      <w:bookmarkStart w:id="2" w:name="n256"/>
      <w:bookmarkEnd w:id="2"/>
      <w:r w:rsidR="008B2F81" w:rsidRPr="008B2F81">
        <w:rPr>
          <w:rFonts w:eastAsiaTheme="minorHAnsi"/>
          <w:sz w:val="28"/>
          <w:szCs w:val="28"/>
          <w:lang w:eastAsia="en-US"/>
        </w:rPr>
        <w:t>заходи щодо усунення виявлених корупційних ризиків, осіб, відповідальних за їх виконання, строки та необхідні ресурси;</w:t>
      </w:r>
      <w:r w:rsidR="008B2F81" w:rsidRPr="008B2F81">
        <w:rPr>
          <w:rFonts w:eastAsiaTheme="minorHAnsi"/>
          <w:sz w:val="28"/>
          <w:szCs w:val="28"/>
          <w:lang w:eastAsia="en-US"/>
        </w:rPr>
        <w:t xml:space="preserve"> </w:t>
      </w:r>
      <w:bookmarkStart w:id="3" w:name="n257"/>
      <w:bookmarkEnd w:id="3"/>
      <w:r w:rsidR="008B2F81" w:rsidRPr="008B2F81">
        <w:rPr>
          <w:rFonts w:eastAsiaTheme="minorHAnsi"/>
          <w:sz w:val="28"/>
          <w:szCs w:val="28"/>
          <w:lang w:eastAsia="en-US"/>
        </w:rPr>
        <w:t>навчання та заходи з поширення інформації щодо прогр</w:t>
      </w:r>
      <w:r w:rsidR="00960068">
        <w:rPr>
          <w:rFonts w:eastAsiaTheme="minorHAnsi"/>
          <w:sz w:val="28"/>
          <w:szCs w:val="28"/>
          <w:lang w:eastAsia="en-US"/>
        </w:rPr>
        <w:t>ам антикорупційного спрямування.</w:t>
      </w:r>
    </w:p>
    <w:p w:rsidR="00CD7707" w:rsidRPr="008B2F81" w:rsidRDefault="008B2F81" w:rsidP="008B2F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Метою</w:t>
      </w:r>
      <w:r w:rsidR="00CD7707" w:rsidRPr="00CD7707">
        <w:rPr>
          <w:rFonts w:ascii="Times New Roman" w:hAnsi="Times New Roman" w:cs="Times New Roman"/>
          <w:sz w:val="28"/>
          <w:szCs w:val="28"/>
        </w:rPr>
        <w:t xml:space="preserve"> розробки вказаного проекту є виконання вимог </w:t>
      </w:r>
      <w:r w:rsidR="00CD7707">
        <w:rPr>
          <w:rFonts w:ascii="Times New Roman" w:hAnsi="Times New Roman" w:cs="Times New Roman"/>
          <w:sz w:val="28"/>
          <w:szCs w:val="28"/>
        </w:rPr>
        <w:t xml:space="preserve">статті 19 </w:t>
      </w:r>
      <w:r w:rsidR="00CD7707" w:rsidRPr="00CD7707">
        <w:rPr>
          <w:rFonts w:ascii="Times New Roman" w:hAnsi="Times New Roman" w:cs="Times New Roman"/>
          <w:sz w:val="28"/>
          <w:szCs w:val="28"/>
        </w:rPr>
        <w:t xml:space="preserve">Закону України «Про запобігання корупції», </w:t>
      </w:r>
      <w:r w:rsidR="00CD7707" w:rsidRPr="008B2F81">
        <w:rPr>
          <w:rFonts w:ascii="Times New Roman" w:hAnsi="Times New Roman" w:cs="Times New Roman"/>
          <w:sz w:val="28"/>
          <w:szCs w:val="28"/>
        </w:rPr>
        <w:t xml:space="preserve">Методології управління корупційними ризиками, затвердженої наказом Міністерства фінансів України від 28.12.2021 </w:t>
      </w:r>
      <w:r w:rsidR="00960068">
        <w:rPr>
          <w:rFonts w:ascii="Times New Roman" w:hAnsi="Times New Roman" w:cs="Times New Roman"/>
          <w:sz w:val="28"/>
          <w:szCs w:val="28"/>
        </w:rPr>
        <w:br/>
      </w:r>
      <w:r w:rsidR="00CD7707" w:rsidRPr="008B2F81">
        <w:rPr>
          <w:rFonts w:ascii="Times New Roman" w:hAnsi="Times New Roman" w:cs="Times New Roman"/>
          <w:sz w:val="28"/>
          <w:szCs w:val="28"/>
        </w:rPr>
        <w:t xml:space="preserve">№ 830/21, зареєстрованої в Міністерстві юстиції України 17.02.2022 за </w:t>
      </w:r>
      <w:r w:rsidR="00960068">
        <w:rPr>
          <w:rFonts w:ascii="Times New Roman" w:hAnsi="Times New Roman" w:cs="Times New Roman"/>
          <w:sz w:val="28"/>
          <w:szCs w:val="28"/>
        </w:rPr>
        <w:br/>
      </w:r>
      <w:r w:rsidR="00CD7707" w:rsidRPr="008B2F81">
        <w:rPr>
          <w:rFonts w:ascii="Times New Roman" w:hAnsi="Times New Roman" w:cs="Times New Roman"/>
          <w:sz w:val="28"/>
          <w:szCs w:val="28"/>
        </w:rPr>
        <w:t>№ 219/37555</w:t>
      </w:r>
      <w:r w:rsidR="00CD7707" w:rsidRPr="008B2F81">
        <w:rPr>
          <w:rFonts w:ascii="Times New Roman" w:hAnsi="Times New Roman" w:cs="Times New Roman"/>
          <w:sz w:val="28"/>
          <w:szCs w:val="28"/>
        </w:rPr>
        <w:t>.</w:t>
      </w:r>
    </w:p>
    <w:p w:rsidR="00CD7707" w:rsidRPr="00CD7707" w:rsidRDefault="00CD7707" w:rsidP="008B2F81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D7707">
        <w:rPr>
          <w:rFonts w:eastAsiaTheme="minorHAnsi"/>
          <w:sz w:val="28"/>
          <w:szCs w:val="28"/>
          <w:lang w:eastAsia="en-US"/>
        </w:rPr>
        <w:t>Запрошуємо експертів, громадськість, які володіють, як теоретичними знаннями так і практичним досвідом про внутрішнє та зовнішнє середовище Мінфіну, долучитися до процесу публічного обговорення проекту Антикорупційної програми, яке відбудеться </w:t>
      </w:r>
      <w:r w:rsidRPr="008B2F81">
        <w:rPr>
          <w:rFonts w:eastAsiaTheme="minorHAnsi"/>
          <w:sz w:val="28"/>
          <w:szCs w:val="28"/>
          <w:lang w:eastAsia="en-US"/>
        </w:rPr>
        <w:t>о 11</w:t>
      </w:r>
      <w:r w:rsidR="008F4653">
        <w:rPr>
          <w:rFonts w:eastAsiaTheme="minorHAnsi"/>
          <w:sz w:val="28"/>
          <w:szCs w:val="28"/>
          <w:lang w:eastAsia="en-US"/>
        </w:rPr>
        <w:t>:30 год</w:t>
      </w:r>
      <w:r w:rsidRPr="008B2F81">
        <w:rPr>
          <w:rFonts w:eastAsiaTheme="minorHAnsi"/>
          <w:sz w:val="28"/>
          <w:szCs w:val="28"/>
          <w:lang w:eastAsia="en-US"/>
        </w:rPr>
        <w:t xml:space="preserve"> </w:t>
      </w:r>
      <w:r w:rsidR="00917E9E">
        <w:rPr>
          <w:rFonts w:eastAsiaTheme="minorHAnsi"/>
          <w:sz w:val="28"/>
          <w:szCs w:val="28"/>
          <w:lang w:eastAsia="en-US"/>
        </w:rPr>
        <w:t>25.05.2026</w:t>
      </w:r>
      <w:r w:rsidRPr="00CD7707">
        <w:rPr>
          <w:rFonts w:eastAsiaTheme="minorHAnsi"/>
          <w:sz w:val="28"/>
          <w:szCs w:val="28"/>
          <w:lang w:eastAsia="en-US"/>
        </w:rPr>
        <w:t> </w:t>
      </w:r>
      <w:r w:rsidR="008F4653">
        <w:rPr>
          <w:rFonts w:eastAsiaTheme="minorHAnsi"/>
          <w:sz w:val="28"/>
          <w:szCs w:val="28"/>
          <w:lang w:eastAsia="en-US"/>
        </w:rPr>
        <w:br/>
      </w:r>
      <w:r w:rsidRPr="00CD7707">
        <w:rPr>
          <w:rFonts w:eastAsiaTheme="minorHAnsi"/>
          <w:sz w:val="28"/>
          <w:szCs w:val="28"/>
          <w:lang w:eastAsia="en-US"/>
        </w:rPr>
        <w:t>у форматі відео</w:t>
      </w:r>
      <w:r w:rsidR="008F4653">
        <w:rPr>
          <w:rFonts w:eastAsiaTheme="minorHAnsi"/>
          <w:sz w:val="28"/>
          <w:szCs w:val="28"/>
          <w:lang w:eastAsia="en-US"/>
        </w:rPr>
        <w:t xml:space="preserve"> </w:t>
      </w:r>
      <w:r w:rsidRPr="00CD7707">
        <w:rPr>
          <w:rFonts w:eastAsiaTheme="minorHAnsi"/>
          <w:sz w:val="28"/>
          <w:szCs w:val="28"/>
          <w:lang w:eastAsia="en-US"/>
        </w:rPr>
        <w:t xml:space="preserve">конференції з використанням платформи </w:t>
      </w:r>
      <w:r w:rsidR="008F4653" w:rsidRPr="008F4653">
        <w:rPr>
          <w:rFonts w:eastAsiaTheme="minorHAnsi"/>
          <w:sz w:val="28"/>
          <w:szCs w:val="28"/>
          <w:lang w:eastAsia="en-US"/>
        </w:rPr>
        <w:t xml:space="preserve">Microsoft </w:t>
      </w:r>
      <w:proofErr w:type="spellStart"/>
      <w:r w:rsidR="008F4653" w:rsidRPr="008F4653">
        <w:rPr>
          <w:rFonts w:eastAsiaTheme="minorHAnsi"/>
          <w:sz w:val="28"/>
          <w:szCs w:val="28"/>
          <w:lang w:eastAsia="en-US"/>
        </w:rPr>
        <w:t>Team</w:t>
      </w:r>
      <w:proofErr w:type="spellEnd"/>
      <w:r w:rsidR="008F4653" w:rsidRPr="008F4653">
        <w:rPr>
          <w:rFonts w:eastAsiaTheme="minorHAnsi"/>
          <w:sz w:val="28"/>
          <w:szCs w:val="28"/>
          <w:lang w:eastAsia="en-US"/>
        </w:rPr>
        <w:t>s за посиланням, яке буде надіслано додатково</w:t>
      </w:r>
      <w:r w:rsidRPr="00CD7707">
        <w:rPr>
          <w:rFonts w:eastAsiaTheme="minorHAnsi"/>
          <w:sz w:val="28"/>
          <w:szCs w:val="28"/>
          <w:lang w:eastAsia="en-US"/>
        </w:rPr>
        <w:t>.</w:t>
      </w:r>
    </w:p>
    <w:p w:rsidR="00CD7707" w:rsidRPr="00CD7707" w:rsidRDefault="00CD7707" w:rsidP="008F465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D7707">
        <w:rPr>
          <w:rFonts w:eastAsiaTheme="minorHAnsi"/>
          <w:sz w:val="28"/>
          <w:szCs w:val="28"/>
          <w:lang w:eastAsia="en-US"/>
        </w:rPr>
        <w:t>Пропозиції та зауваження до проекту Антикорупційної програми, а також заявки щодо участі у круглому столі просимо надсилати на електронну адресу: </w:t>
      </w:r>
      <w:hyperlink r:id="rId4" w:history="1">
        <w:r w:rsidR="00917E9E" w:rsidRPr="006115F3">
          <w:rPr>
            <w:rStyle w:val="a3"/>
            <w:rFonts w:eastAsiaTheme="minorHAnsi"/>
            <w:sz w:val="28"/>
            <w:szCs w:val="28"/>
            <w:lang w:val="en-US" w:eastAsia="en-US"/>
          </w:rPr>
          <w:t>dtymoshchuk@minfin.gov.ua</w:t>
        </w:r>
      </w:hyperlink>
      <w:r w:rsidR="00917E9E">
        <w:rPr>
          <w:rFonts w:eastAsiaTheme="minorHAnsi"/>
          <w:sz w:val="28"/>
          <w:szCs w:val="28"/>
          <w:lang w:eastAsia="en-US"/>
        </w:rPr>
        <w:t xml:space="preserve">; </w:t>
      </w:r>
      <w:hyperlink r:id="rId5" w:history="1">
        <w:r w:rsidR="008F4653" w:rsidRPr="006115F3">
          <w:rPr>
            <w:rStyle w:val="a3"/>
            <w:sz w:val="28"/>
            <w:szCs w:val="28"/>
            <w:lang w:val="en-US"/>
          </w:rPr>
          <w:t>hbryhas</w:t>
        </w:r>
        <w:r w:rsidR="008F4653" w:rsidRPr="006115F3">
          <w:rPr>
            <w:rStyle w:val="a3"/>
            <w:sz w:val="28"/>
            <w:szCs w:val="28"/>
          </w:rPr>
          <w:t>@minfin.gov.ua</w:t>
        </w:r>
      </w:hyperlink>
      <w:r w:rsidRPr="00CD7707">
        <w:rPr>
          <w:rFonts w:eastAsiaTheme="minorHAnsi"/>
          <w:sz w:val="28"/>
          <w:szCs w:val="28"/>
          <w:lang w:eastAsia="en-US"/>
        </w:rPr>
        <w:t> не пізніше 1</w:t>
      </w:r>
      <w:r w:rsidR="008F4653">
        <w:rPr>
          <w:rFonts w:eastAsiaTheme="minorHAnsi"/>
          <w:sz w:val="28"/>
          <w:szCs w:val="28"/>
          <w:lang w:eastAsia="en-US"/>
        </w:rPr>
        <w:t>6</w:t>
      </w:r>
      <w:r w:rsidRPr="00CD7707">
        <w:rPr>
          <w:rFonts w:eastAsiaTheme="minorHAnsi"/>
          <w:sz w:val="28"/>
          <w:szCs w:val="28"/>
          <w:lang w:eastAsia="en-US"/>
        </w:rPr>
        <w:t>:</w:t>
      </w:r>
      <w:r w:rsidR="008F4653">
        <w:rPr>
          <w:rFonts w:eastAsiaTheme="minorHAnsi"/>
          <w:sz w:val="28"/>
          <w:szCs w:val="28"/>
          <w:lang w:eastAsia="en-US"/>
        </w:rPr>
        <w:t xml:space="preserve">45 год. </w:t>
      </w:r>
      <w:r w:rsidR="00917E9E">
        <w:rPr>
          <w:rFonts w:eastAsiaTheme="minorHAnsi"/>
          <w:sz w:val="28"/>
          <w:szCs w:val="28"/>
          <w:lang w:eastAsia="en-US"/>
        </w:rPr>
        <w:t>22.05.2026</w:t>
      </w:r>
      <w:r w:rsidRPr="00CD7707">
        <w:rPr>
          <w:rFonts w:eastAsiaTheme="minorHAnsi"/>
          <w:sz w:val="28"/>
          <w:szCs w:val="28"/>
          <w:lang w:eastAsia="en-US"/>
        </w:rPr>
        <w:t xml:space="preserve"> включно.</w:t>
      </w:r>
    </w:p>
    <w:p w:rsidR="00917E9E" w:rsidRDefault="00917E9E" w:rsidP="008F4653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917E9E" w:rsidRPr="00960068" w:rsidRDefault="00CD7707" w:rsidP="008F4653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eastAsia="en-US"/>
        </w:rPr>
      </w:pPr>
      <w:r w:rsidRPr="00960068">
        <w:rPr>
          <w:rFonts w:eastAsiaTheme="minorHAnsi"/>
          <w:b/>
          <w:sz w:val="28"/>
          <w:szCs w:val="28"/>
          <w:lang w:eastAsia="en-US"/>
        </w:rPr>
        <w:t xml:space="preserve">Відділ з питань запобігання та виявлення корупції </w:t>
      </w:r>
      <w:r w:rsidR="008F4653" w:rsidRPr="00960068">
        <w:rPr>
          <w:rFonts w:eastAsiaTheme="minorHAnsi"/>
          <w:b/>
          <w:sz w:val="28"/>
          <w:szCs w:val="28"/>
          <w:lang w:eastAsia="en-US"/>
        </w:rPr>
        <w:t>Мінфіну</w:t>
      </w:r>
      <w:r w:rsidRPr="00960068">
        <w:rPr>
          <w:rFonts w:eastAsiaTheme="minorHAnsi"/>
          <w:b/>
          <w:sz w:val="28"/>
          <w:szCs w:val="28"/>
          <w:lang w:eastAsia="en-US"/>
        </w:rPr>
        <w:br/>
      </w:r>
    </w:p>
    <w:p w:rsidR="00CD7707" w:rsidRPr="00960068" w:rsidRDefault="00CD7707" w:rsidP="00917E9E">
      <w:pPr>
        <w:pStyle w:val="a6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960068">
        <w:rPr>
          <w:rFonts w:eastAsiaTheme="minorHAnsi"/>
          <w:i/>
          <w:sz w:val="28"/>
          <w:szCs w:val="28"/>
          <w:lang w:eastAsia="en-US"/>
        </w:rPr>
        <w:t xml:space="preserve">Контактні особи: </w:t>
      </w:r>
      <w:r w:rsidR="00917E9E" w:rsidRPr="00960068">
        <w:rPr>
          <w:rFonts w:eastAsiaTheme="minorHAnsi"/>
          <w:i/>
          <w:sz w:val="28"/>
          <w:szCs w:val="28"/>
          <w:lang w:eastAsia="en-US"/>
        </w:rPr>
        <w:t>Дмитро Тимощук (</w:t>
      </w:r>
      <w:proofErr w:type="spellStart"/>
      <w:r w:rsidR="00917E9E" w:rsidRPr="00960068">
        <w:rPr>
          <w:rFonts w:eastAsiaTheme="minorHAnsi"/>
          <w:i/>
          <w:sz w:val="28"/>
          <w:szCs w:val="28"/>
          <w:lang w:eastAsia="en-US"/>
        </w:rPr>
        <w:t>тел</w:t>
      </w:r>
      <w:proofErr w:type="spellEnd"/>
      <w:r w:rsidR="00917E9E" w:rsidRPr="00960068">
        <w:rPr>
          <w:rFonts w:eastAsiaTheme="minorHAnsi"/>
          <w:i/>
          <w:sz w:val="28"/>
          <w:szCs w:val="28"/>
          <w:lang w:eastAsia="en-US"/>
        </w:rPr>
        <w:t xml:space="preserve">. 201 56 58), </w:t>
      </w:r>
      <w:r w:rsidRPr="00960068">
        <w:rPr>
          <w:rFonts w:eastAsiaTheme="minorHAnsi"/>
          <w:i/>
          <w:sz w:val="28"/>
          <w:szCs w:val="28"/>
          <w:lang w:eastAsia="en-US"/>
        </w:rPr>
        <w:t>Бригас Галина (</w:t>
      </w:r>
      <w:proofErr w:type="spellStart"/>
      <w:r w:rsidRPr="00960068">
        <w:rPr>
          <w:rFonts w:eastAsiaTheme="minorHAnsi"/>
          <w:i/>
          <w:sz w:val="28"/>
          <w:szCs w:val="28"/>
          <w:lang w:eastAsia="en-US"/>
        </w:rPr>
        <w:t>тел</w:t>
      </w:r>
      <w:proofErr w:type="spellEnd"/>
      <w:r w:rsidR="00917E9E" w:rsidRPr="00960068">
        <w:rPr>
          <w:rFonts w:eastAsiaTheme="minorHAnsi"/>
          <w:i/>
          <w:sz w:val="28"/>
          <w:szCs w:val="28"/>
          <w:lang w:eastAsia="en-US"/>
        </w:rPr>
        <w:t>.</w:t>
      </w:r>
      <w:r w:rsidRPr="00960068">
        <w:rPr>
          <w:rFonts w:eastAsiaTheme="minorHAnsi"/>
          <w:i/>
          <w:sz w:val="28"/>
          <w:szCs w:val="28"/>
          <w:lang w:eastAsia="en-US"/>
        </w:rPr>
        <w:t xml:space="preserve"> 277 55 89)</w:t>
      </w:r>
      <w:r w:rsidR="00917E9E" w:rsidRPr="00960068">
        <w:rPr>
          <w:rFonts w:eastAsiaTheme="minorHAnsi"/>
          <w:i/>
          <w:sz w:val="28"/>
          <w:szCs w:val="28"/>
          <w:lang w:eastAsia="en-US"/>
        </w:rPr>
        <w:t>.</w:t>
      </w:r>
    </w:p>
    <w:sectPr w:rsidR="00CD7707" w:rsidRPr="009600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27"/>
    <w:rsid w:val="00340986"/>
    <w:rsid w:val="003768EC"/>
    <w:rsid w:val="003D19E9"/>
    <w:rsid w:val="004271D9"/>
    <w:rsid w:val="005B2FA6"/>
    <w:rsid w:val="006B173E"/>
    <w:rsid w:val="00773A1D"/>
    <w:rsid w:val="00785312"/>
    <w:rsid w:val="007D7D25"/>
    <w:rsid w:val="008B2F81"/>
    <w:rsid w:val="008F4653"/>
    <w:rsid w:val="00917E9E"/>
    <w:rsid w:val="00960068"/>
    <w:rsid w:val="00BA7527"/>
    <w:rsid w:val="00C63DB8"/>
    <w:rsid w:val="00CD7707"/>
    <w:rsid w:val="00DC54E2"/>
    <w:rsid w:val="00E46909"/>
    <w:rsid w:val="00E5118F"/>
    <w:rsid w:val="00FA68C8"/>
    <w:rsid w:val="00FD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1552"/>
  <w15:chartTrackingRefBased/>
  <w15:docId w15:val="{367DCE96-8F58-4F8F-9EAF-DD2A57CA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527"/>
  </w:style>
  <w:style w:type="paragraph" w:styleId="1">
    <w:name w:val="heading 1"/>
    <w:basedOn w:val="a"/>
    <w:next w:val="a"/>
    <w:link w:val="10"/>
    <w:uiPriority w:val="9"/>
    <w:qFormat/>
    <w:rsid w:val="00BA75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BA7527"/>
    <w:rPr>
      <w:color w:val="0563C1" w:themeColor="hyperlink"/>
      <w:u w:val="single"/>
    </w:rPr>
  </w:style>
  <w:style w:type="paragraph" w:customStyle="1" w:styleId="Default">
    <w:name w:val="Default"/>
    <w:rsid w:val="00BA75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vts9">
    <w:name w:val="rvts9"/>
    <w:basedOn w:val="a0"/>
    <w:rsid w:val="005B2FA6"/>
  </w:style>
  <w:style w:type="paragraph" w:styleId="a4">
    <w:name w:val="Balloon Text"/>
    <w:basedOn w:val="a"/>
    <w:link w:val="a5"/>
    <w:uiPriority w:val="99"/>
    <w:semiHidden/>
    <w:unhideWhenUsed/>
    <w:rsid w:val="00C63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63DB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40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340986"/>
    <w:rPr>
      <w:b/>
      <w:bCs/>
    </w:rPr>
  </w:style>
  <w:style w:type="character" w:styleId="a8">
    <w:name w:val="Emphasis"/>
    <w:basedOn w:val="a0"/>
    <w:uiPriority w:val="20"/>
    <w:qFormat/>
    <w:rsid w:val="00340986"/>
    <w:rPr>
      <w:i/>
      <w:iCs/>
    </w:rPr>
  </w:style>
  <w:style w:type="paragraph" w:customStyle="1" w:styleId="rvps2">
    <w:name w:val="rvps2"/>
    <w:basedOn w:val="a"/>
    <w:rsid w:val="008B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e-email-text">
    <w:name w:val="me-email-text"/>
    <w:basedOn w:val="a0"/>
    <w:rsid w:val="008B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bryhas@minfin.gov.ua" TargetMode="External"/><Relationship Id="rId4" Type="http://schemas.openxmlformats.org/officeDocument/2006/relationships/hyperlink" Target="mailto:dtymoshchuk@minfin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ВИСОВЕНЬ Олексій Васильович</dc:creator>
  <cp:keywords/>
  <dc:description/>
  <cp:lastModifiedBy>Бригас Галина Григорівна</cp:lastModifiedBy>
  <cp:revision>2</cp:revision>
  <cp:lastPrinted>2026-05-07T14:15:00Z</cp:lastPrinted>
  <dcterms:created xsi:type="dcterms:W3CDTF">2026-05-08T12:49:00Z</dcterms:created>
  <dcterms:modified xsi:type="dcterms:W3CDTF">2026-05-08T12:49:00Z</dcterms:modified>
</cp:coreProperties>
</file>