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8D" w:rsidRPr="00964B8D" w:rsidRDefault="00964B8D" w:rsidP="00964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964B8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Повідомлення про оприлюднення </w:t>
      </w:r>
    </w:p>
    <w:p w:rsidR="00964B8D" w:rsidRPr="00964B8D" w:rsidRDefault="00964B8D" w:rsidP="00964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4B8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проекту </w:t>
      </w:r>
      <w:r w:rsidR="00F40A4D" w:rsidRPr="00F40A4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Закону України «Про внесення змін до Податкового кодексу України щодо сприяння розвитку благодійної діяльності»</w:t>
      </w:r>
    </w:p>
    <w:p w:rsidR="00964B8D" w:rsidRPr="00964B8D" w:rsidRDefault="00964B8D" w:rsidP="00964B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964B8D" w:rsidRPr="00964B8D" w:rsidRDefault="00F569A2" w:rsidP="00964B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6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Міністерство фінансів України відповідно до пункту 2 частини першої статті 15 Закону України «Про доступ до публічної інформації» повідомляє про оприлюднення проекту </w:t>
      </w:r>
      <w:r w:rsidR="00964B8D" w:rsidRPr="00964B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Закону України </w:t>
      </w:r>
      <w:r w:rsidR="00F47897" w:rsidRPr="00F47897">
        <w:rPr>
          <w:rFonts w:ascii="Times New Roman" w:eastAsia="Times New Roman" w:hAnsi="Times New Roman" w:cs="Times New Roman"/>
          <w:sz w:val="28"/>
          <w:szCs w:val="28"/>
          <w:lang w:val="uk-UA"/>
        </w:rPr>
        <w:t>«Про внесення змін до Податкового кодексу України щодо сприяння розвитку благодійної діяльності»</w:t>
      </w:r>
      <w:r w:rsidR="00F4789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47897" w:rsidRDefault="00964B8D" w:rsidP="00964B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4B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Законопроект розроблено </w:t>
      </w:r>
      <w:r w:rsidR="00F478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виконання </w:t>
      </w:r>
      <w:r w:rsidR="00F47897" w:rsidRPr="00F47897">
        <w:rPr>
          <w:rFonts w:ascii="Times New Roman" w:eastAsia="Times New Roman" w:hAnsi="Times New Roman" w:cs="Times New Roman"/>
          <w:sz w:val="28"/>
          <w:szCs w:val="28"/>
          <w:lang w:val="uk-UA"/>
        </w:rPr>
        <w:t>підпункту першого пункту 12 Плану заходів на 2017 рік щодо реалізації Національної стратегії сприяння розвитку громадянського суспільства на 2016 – 2020 роки, затвердженого розпорядженням Кабінету Міністрів України від 11 травня 2017 року № 296-р</w:t>
      </w:r>
      <w:r w:rsidR="00F478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</w:t>
      </w:r>
      <w:r w:rsidRPr="00964B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Міністерством фінансів України </w:t>
      </w:r>
      <w:r w:rsidR="00F478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участю </w:t>
      </w:r>
      <w:r w:rsidR="00F47897" w:rsidRPr="00F47897">
        <w:rPr>
          <w:rFonts w:ascii="Times New Roman" w:eastAsia="Times New Roman" w:hAnsi="Times New Roman" w:cs="Times New Roman"/>
          <w:sz w:val="28"/>
          <w:szCs w:val="28"/>
          <w:lang w:val="uk-UA"/>
        </w:rPr>
        <w:t>представників інститутів громадського суспільства</w:t>
      </w:r>
      <w:r w:rsidR="0095616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64B8D" w:rsidRPr="00964B8D" w:rsidRDefault="00F47897" w:rsidP="00964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20"/>
        <w:jc w:val="both"/>
        <w:rPr>
          <w:rFonts w:ascii="Times New Roman" w:eastAsia="Times New Roman" w:hAnsi="Times New Roman" w:cs="Courier New"/>
          <w:sz w:val="28"/>
          <w:szCs w:val="28"/>
          <w:lang w:val="uk-UA"/>
        </w:rPr>
      </w:pPr>
      <w:r w:rsidRPr="00F478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Прийняття проекту </w:t>
      </w:r>
      <w:proofErr w:type="spellStart"/>
      <w:r w:rsidRPr="00F47897">
        <w:rPr>
          <w:rFonts w:ascii="Times New Roman" w:eastAsia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F478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сприятиме розвитку благодійної діяльності в Україні за рахунок розширення кола отримувачів благодійної допомоги – інвалідів, малозабезпечених та незахищених верств населення, а також залучення фізичних осіб до благодійництва.</w:t>
      </w:r>
    </w:p>
    <w:p w:rsidR="00F47897" w:rsidRPr="00F47897" w:rsidRDefault="00F47897" w:rsidP="00F47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47897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 акту оприлюднений на офіційній сторінці Міністерства фінансів України в мережі Інтернет (</w:t>
      </w:r>
      <w:hyperlink r:id="rId6" w:history="1">
        <w:r w:rsidRPr="00F478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www.minfin.gov.ua</w:t>
        </w:r>
      </w:hyperlink>
      <w:r w:rsidRPr="00F478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). </w:t>
      </w:r>
    </w:p>
    <w:p w:rsidR="00F47897" w:rsidRPr="00F47897" w:rsidRDefault="00F47897" w:rsidP="00F47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47897">
        <w:rPr>
          <w:rFonts w:ascii="Times New Roman" w:eastAsia="Times New Roman" w:hAnsi="Times New Roman" w:cs="Times New Roman"/>
          <w:sz w:val="28"/>
          <w:szCs w:val="28"/>
          <w:lang w:val="uk-UA"/>
        </w:rPr>
        <w:t>Зауваження та пропозиції стосовно змісту проекту акту просимо надавати у письмовій та електронній формі протягом місяця з дня публікації цього оголошення за наступними адресами:</w:t>
      </w:r>
    </w:p>
    <w:p w:rsidR="00F47897" w:rsidRPr="00F47897" w:rsidRDefault="00F47897" w:rsidP="00F47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478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Міністерство фінансів України, 01008, м. Київ-8, вул. Грушевського, 12/2, </w:t>
      </w:r>
      <w:r w:rsidRPr="00F4789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Е-</w:t>
      </w:r>
      <w:proofErr w:type="spellStart"/>
      <w:r w:rsidRPr="00F47897">
        <w:rPr>
          <w:rFonts w:ascii="Times New Roman" w:eastAsia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F478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hyperlink r:id="rId7" w:history="1">
        <w:r w:rsidRPr="00F478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apar</w:t>
        </w:r>
        <w:r w:rsidRPr="00F478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@minfin.gov.ua</w:t>
        </w:r>
      </w:hyperlink>
    </w:p>
    <w:p w:rsidR="00F47897" w:rsidRPr="00F47897" w:rsidRDefault="00F47897" w:rsidP="00F47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47897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Державна регуляторна служба України, 01001, м. Київ-11, вул. Арсенальна, 9/11,</w:t>
      </w:r>
    </w:p>
    <w:p w:rsidR="00F47897" w:rsidRPr="00F47897" w:rsidRDefault="00F47897" w:rsidP="00F47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478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адреса </w:t>
      </w:r>
      <w:proofErr w:type="spellStart"/>
      <w:r w:rsidRPr="00F47897">
        <w:rPr>
          <w:rFonts w:ascii="Times New Roman" w:eastAsia="Times New Roman" w:hAnsi="Times New Roman" w:cs="Times New Roman"/>
          <w:sz w:val="28"/>
          <w:szCs w:val="28"/>
          <w:lang w:val="uk-UA"/>
        </w:rPr>
        <w:t>web</w:t>
      </w:r>
      <w:proofErr w:type="spellEnd"/>
      <w:r w:rsidRPr="00F47897">
        <w:rPr>
          <w:rFonts w:ascii="Times New Roman" w:eastAsia="Times New Roman" w:hAnsi="Times New Roman" w:cs="Times New Roman"/>
          <w:sz w:val="28"/>
          <w:szCs w:val="28"/>
          <w:lang w:val="uk-UA"/>
        </w:rPr>
        <w:t>-сайту Служби: </w:t>
      </w:r>
      <w:hyperlink r:id="rId8" w:history="1">
        <w:r w:rsidRPr="00F47897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www.dkrp.gov.ua</w:t>
        </w:r>
      </w:hyperlink>
    </w:p>
    <w:p w:rsidR="00F47897" w:rsidRPr="00F47897" w:rsidRDefault="00F47897" w:rsidP="00F478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47897">
        <w:rPr>
          <w:rFonts w:ascii="Times New Roman" w:eastAsia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F47897">
        <w:rPr>
          <w:rFonts w:ascii="Times New Roman" w:eastAsia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F478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загальний: </w:t>
      </w:r>
      <w:hyperlink r:id="rId9" w:history="1">
        <w:r w:rsidRPr="00F47897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inform@dkrp.gov.ua</w:t>
        </w:r>
      </w:hyperlink>
    </w:p>
    <w:p w:rsidR="00F47897" w:rsidRPr="00F47897" w:rsidRDefault="00F47897" w:rsidP="00F478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47897">
        <w:rPr>
          <w:rFonts w:ascii="Times New Roman" w:eastAsia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F47897">
        <w:rPr>
          <w:rFonts w:ascii="Times New Roman" w:eastAsia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F478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прес-служби: </w:t>
      </w:r>
      <w:hyperlink r:id="rId10" w:history="1">
        <w:r w:rsidRPr="00F47897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pres@dkrp.gov.ua</w:t>
        </w:r>
      </w:hyperlink>
    </w:p>
    <w:p w:rsidR="00F47897" w:rsidRPr="00F47897" w:rsidRDefault="00F47897" w:rsidP="00F47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47897" w:rsidRPr="00F47897" w:rsidRDefault="00F47897" w:rsidP="00F47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47897" w:rsidRPr="00F47897" w:rsidRDefault="00F47897" w:rsidP="00F47897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478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В. о. директора Департаменту </w:t>
      </w:r>
    </w:p>
    <w:p w:rsidR="00F47897" w:rsidRPr="00F47897" w:rsidRDefault="00F47897" w:rsidP="00F47897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478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податкової політики                                                                      В. П. Овчаренко</w:t>
      </w:r>
    </w:p>
    <w:p w:rsidR="00F47897" w:rsidRPr="00F47897" w:rsidRDefault="00F47897" w:rsidP="00F47897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val="uk-UA"/>
        </w:rPr>
      </w:pPr>
    </w:p>
    <w:p w:rsidR="00F47897" w:rsidRPr="00F47897" w:rsidRDefault="00F47897" w:rsidP="00F47897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val="uk-UA"/>
        </w:rPr>
      </w:pPr>
    </w:p>
    <w:p w:rsidR="00F47897" w:rsidRPr="00F47897" w:rsidRDefault="00F47897" w:rsidP="00F47897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val="uk-UA"/>
        </w:rPr>
      </w:pPr>
    </w:p>
    <w:p w:rsidR="00F47897" w:rsidRPr="00F47897" w:rsidRDefault="00F47897" w:rsidP="00F47897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val="uk-UA"/>
        </w:rPr>
      </w:pPr>
    </w:p>
    <w:p w:rsidR="00F47897" w:rsidRPr="00F47897" w:rsidRDefault="00F47897" w:rsidP="00F47897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val="uk-UA"/>
        </w:rPr>
      </w:pPr>
    </w:p>
    <w:p w:rsidR="00F47897" w:rsidRPr="00F47897" w:rsidRDefault="00F47897" w:rsidP="00F47897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val="uk-UA"/>
        </w:rPr>
      </w:pPr>
    </w:p>
    <w:p w:rsidR="00F47897" w:rsidRPr="00F47897" w:rsidRDefault="00F47897" w:rsidP="00F47897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val="uk-UA"/>
        </w:rPr>
      </w:pPr>
    </w:p>
    <w:p w:rsidR="00F47897" w:rsidRPr="00F47897" w:rsidRDefault="00F47897" w:rsidP="00F47897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val="uk-UA"/>
        </w:rPr>
      </w:pPr>
    </w:p>
    <w:p w:rsidR="00F47897" w:rsidRDefault="00F47897" w:rsidP="00F47897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val="uk-UA"/>
        </w:rPr>
      </w:pPr>
    </w:p>
    <w:p w:rsidR="00F47897" w:rsidRDefault="00F47897" w:rsidP="00F47897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val="uk-UA"/>
        </w:rPr>
      </w:pPr>
    </w:p>
    <w:p w:rsidR="00F47897" w:rsidRDefault="00F47897" w:rsidP="00F47897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val="uk-UA"/>
        </w:rPr>
      </w:pPr>
    </w:p>
    <w:p w:rsidR="00F47897" w:rsidRDefault="00F47897" w:rsidP="00F47897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val="uk-UA"/>
        </w:rPr>
      </w:pPr>
    </w:p>
    <w:p w:rsidR="00F47897" w:rsidRDefault="00F47897" w:rsidP="00F47897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val="uk-UA"/>
        </w:rPr>
      </w:pPr>
    </w:p>
    <w:p w:rsidR="00F47897" w:rsidRDefault="00F47897" w:rsidP="00F47897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val="uk-UA"/>
        </w:rPr>
      </w:pPr>
    </w:p>
    <w:p w:rsidR="00F47897" w:rsidRDefault="00F47897" w:rsidP="00F47897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val="uk-UA"/>
        </w:rPr>
      </w:pPr>
    </w:p>
    <w:p w:rsidR="00F47897" w:rsidRDefault="00F47897" w:rsidP="00F47897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val="uk-UA"/>
        </w:rPr>
      </w:pPr>
    </w:p>
    <w:p w:rsidR="00F47897" w:rsidRDefault="00F47897" w:rsidP="00F47897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val="uk-UA"/>
        </w:rPr>
      </w:pPr>
    </w:p>
    <w:p w:rsidR="00F47897" w:rsidRDefault="00F47897" w:rsidP="00F47897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val="uk-UA"/>
        </w:rPr>
      </w:pPr>
    </w:p>
    <w:p w:rsidR="00F47897" w:rsidRDefault="00F47897" w:rsidP="00F47897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val="uk-UA"/>
        </w:rPr>
      </w:pPr>
    </w:p>
    <w:p w:rsidR="00F47897" w:rsidRPr="00F47897" w:rsidRDefault="00F47897" w:rsidP="00F47897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val="uk-UA"/>
        </w:rPr>
      </w:pPr>
    </w:p>
    <w:p w:rsidR="00964B8D" w:rsidRPr="00964B8D" w:rsidRDefault="00F47897" w:rsidP="00F47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E81181">
        <w:rPr>
          <w:rFonts w:ascii="Times New Roman" w:eastAsia="Times New Roman" w:hAnsi="Times New Roman" w:cs="Times New Roman"/>
          <w:sz w:val="16"/>
          <w:szCs w:val="28"/>
          <w:lang w:val="uk-UA"/>
        </w:rPr>
        <w:t>Апар О. М. 206-57-80</w:t>
      </w:r>
    </w:p>
    <w:sectPr w:rsidR="00964B8D" w:rsidRPr="00964B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211A"/>
    <w:multiLevelType w:val="hybridMultilevel"/>
    <w:tmpl w:val="5EC05AF0"/>
    <w:lvl w:ilvl="0" w:tplc="B538DBA2"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6952E2"/>
    <w:multiLevelType w:val="hybridMultilevel"/>
    <w:tmpl w:val="0312187A"/>
    <w:lvl w:ilvl="0" w:tplc="5B80B0D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4BB0803"/>
    <w:multiLevelType w:val="hybridMultilevel"/>
    <w:tmpl w:val="472E2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20"/>
    <w:rsid w:val="000154E2"/>
    <w:rsid w:val="00030FA9"/>
    <w:rsid w:val="00043692"/>
    <w:rsid w:val="00054AD6"/>
    <w:rsid w:val="00057CCF"/>
    <w:rsid w:val="00067C20"/>
    <w:rsid w:val="00075AFE"/>
    <w:rsid w:val="000E3BF3"/>
    <w:rsid w:val="000F38ED"/>
    <w:rsid w:val="001E079A"/>
    <w:rsid w:val="001E31C1"/>
    <w:rsid w:val="003F4EC7"/>
    <w:rsid w:val="004B01C1"/>
    <w:rsid w:val="004C159F"/>
    <w:rsid w:val="00511939"/>
    <w:rsid w:val="005247F6"/>
    <w:rsid w:val="006754E6"/>
    <w:rsid w:val="00691CF0"/>
    <w:rsid w:val="00736DDC"/>
    <w:rsid w:val="00793AEC"/>
    <w:rsid w:val="00956166"/>
    <w:rsid w:val="00964B8D"/>
    <w:rsid w:val="009D6BD6"/>
    <w:rsid w:val="00A27609"/>
    <w:rsid w:val="00AE2BFF"/>
    <w:rsid w:val="00AF77EA"/>
    <w:rsid w:val="00B41186"/>
    <w:rsid w:val="00B80ADC"/>
    <w:rsid w:val="00CB729C"/>
    <w:rsid w:val="00CC4EE4"/>
    <w:rsid w:val="00DD5541"/>
    <w:rsid w:val="00E0219B"/>
    <w:rsid w:val="00E02BA1"/>
    <w:rsid w:val="00E41D2C"/>
    <w:rsid w:val="00EA3484"/>
    <w:rsid w:val="00F16C5E"/>
    <w:rsid w:val="00F40A4D"/>
    <w:rsid w:val="00F47897"/>
    <w:rsid w:val="00F5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F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AFE"/>
    <w:pPr>
      <w:spacing w:after="0" w:line="240" w:lineRule="auto"/>
      <w:ind w:left="720"/>
      <w:contextualSpacing/>
      <w:jc w:val="both"/>
    </w:pPr>
    <w:rPr>
      <w:rFonts w:eastAsiaTheme="minorHAnsi"/>
      <w:lang w:val="uk-UA" w:eastAsia="en-US"/>
    </w:rPr>
  </w:style>
  <w:style w:type="paragraph" w:styleId="a4">
    <w:name w:val="Body Text"/>
    <w:basedOn w:val="a"/>
    <w:link w:val="a5"/>
    <w:unhideWhenUsed/>
    <w:rsid w:val="00075AF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character" w:customStyle="1" w:styleId="a5">
    <w:name w:val="Основний текст Знак"/>
    <w:basedOn w:val="a0"/>
    <w:link w:val="a4"/>
    <w:rsid w:val="00075AFE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6">
    <w:name w:val="Table Grid"/>
    <w:basedOn w:val="a1"/>
    <w:uiPriority w:val="59"/>
    <w:rsid w:val="00075AFE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D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D6BD6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057CCF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057CCF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F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AFE"/>
    <w:pPr>
      <w:spacing w:after="0" w:line="240" w:lineRule="auto"/>
      <w:ind w:left="720"/>
      <w:contextualSpacing/>
      <w:jc w:val="both"/>
    </w:pPr>
    <w:rPr>
      <w:rFonts w:eastAsiaTheme="minorHAnsi"/>
      <w:lang w:val="uk-UA" w:eastAsia="en-US"/>
    </w:rPr>
  </w:style>
  <w:style w:type="paragraph" w:styleId="a4">
    <w:name w:val="Body Text"/>
    <w:basedOn w:val="a"/>
    <w:link w:val="a5"/>
    <w:unhideWhenUsed/>
    <w:rsid w:val="00075AF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character" w:customStyle="1" w:styleId="a5">
    <w:name w:val="Основний текст Знак"/>
    <w:basedOn w:val="a0"/>
    <w:link w:val="a4"/>
    <w:rsid w:val="00075AFE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6">
    <w:name w:val="Table Grid"/>
    <w:basedOn w:val="a1"/>
    <w:uiPriority w:val="59"/>
    <w:rsid w:val="00075AFE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D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D6BD6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057CCF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057CCF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rp.gov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par@minfin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fin.gov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@dkrp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m@dkrp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1294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i_bodnar</cp:lastModifiedBy>
  <cp:revision>8</cp:revision>
  <cp:lastPrinted>2017-10-26T09:03:00Z</cp:lastPrinted>
  <dcterms:created xsi:type="dcterms:W3CDTF">2017-10-24T12:39:00Z</dcterms:created>
  <dcterms:modified xsi:type="dcterms:W3CDTF">2017-11-01T11:45:00Z</dcterms:modified>
</cp:coreProperties>
</file>