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8D" w:rsidRPr="00964B8D" w:rsidRDefault="00964B8D" w:rsidP="0096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64B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Повідомлення про оприлюднення </w:t>
      </w:r>
    </w:p>
    <w:p w:rsidR="00964B8D" w:rsidRPr="00964B8D" w:rsidRDefault="00964B8D" w:rsidP="00964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4B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F40A4D" w:rsidRPr="00F40A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Закону України «Про внесення змін до Податкового кодексу України щодо сприяння розвитку благодійної діяльності»</w:t>
      </w:r>
    </w:p>
    <w:p w:rsidR="00964B8D" w:rsidRPr="00964B8D" w:rsidRDefault="00964B8D" w:rsidP="00964B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964B8D" w:rsidRPr="00964B8D" w:rsidRDefault="00F569A2" w:rsidP="00964B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 фінансів України відповідно до пункту 2 частини першої статті 15 Закону України «Про доступ до публічної інформації» повідомляє про оприлюднення проекту </w:t>
      </w:r>
      <w:r w:rsidR="00964B8D" w:rsidRPr="00964B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F47897"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внесення змін до Податкового кодексу України щодо сприяння розвитку благодійної діяльності»</w:t>
      </w:r>
      <w:r w:rsid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47897" w:rsidRDefault="00964B8D" w:rsidP="00964B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4B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Законопроект розроблено </w:t>
      </w:r>
      <w:r w:rsid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F47897"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підпункту першого пункту 12 Плану заходів на 2017 рік щодо реалізації Національної стратегії сприяння розвитку громадянського суспільства на 2016 – 2020 роки, затвердженого розпорядженням Кабінету Міністрів України від 11 травня 2017 року № 296-р</w:t>
      </w:r>
      <w:r w:rsid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Pr="00964B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Міністерством фінансів України </w:t>
      </w:r>
      <w:r w:rsid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участю </w:t>
      </w:r>
      <w:r w:rsidR="00F47897"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представників інститутів громадського суспільства</w:t>
      </w:r>
      <w:r w:rsidR="0095616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64B8D" w:rsidRPr="00964B8D" w:rsidRDefault="00F47897" w:rsidP="0096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проекту </w:t>
      </w:r>
      <w:proofErr w:type="spellStart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сприятиме розвитку благодійної діяльності в Україні за рахунок розширення кола отримувачів благодійної допомоги – інвалідів, малозабезпечених та незахищених верств населення, а також залучення фізичних осіб до благодійництва.</w:t>
      </w:r>
    </w:p>
    <w:p w:rsidR="00F47897" w:rsidRPr="00F47897" w:rsidRDefault="00F47897" w:rsidP="00F4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акту оприлюднений на офіційній сторінці Міністерства фінансів України в мережі Інтернет (</w:t>
      </w:r>
      <w:hyperlink r:id="rId6" w:history="1">
        <w:r w:rsidRPr="00F47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www.minfin.gov.ua</w:t>
        </w:r>
      </w:hyperlink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F47897" w:rsidRPr="00F47897" w:rsidRDefault="00F47897" w:rsidP="00F4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Зауваження та пропозиції стосовно змісту проекту акту просимо надавати у письмовій та електронній формі протягом місяця з дня публікації цього оголошення за наступними адресами:</w:t>
      </w:r>
    </w:p>
    <w:p w:rsidR="00F47897" w:rsidRPr="00F47897" w:rsidRDefault="00F47897" w:rsidP="00F47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 фінансів України, 01008, м. Київ-8, вул. Грушевського, 12/2, </w:t>
      </w: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Е-</w:t>
      </w:r>
      <w:proofErr w:type="spellStart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F47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apar</w:t>
        </w:r>
        <w:r w:rsidRPr="00F47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@minfin.gov.ua</w:t>
        </w:r>
      </w:hyperlink>
    </w:p>
    <w:p w:rsidR="00F47897" w:rsidRPr="00F47897" w:rsidRDefault="00F47897" w:rsidP="00F47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Державна регуляторна служба України, 01001, м. Київ-11, вул. Арсенальна, 9/11,</w:t>
      </w:r>
    </w:p>
    <w:p w:rsidR="00F47897" w:rsidRPr="00F47897" w:rsidRDefault="00F47897" w:rsidP="00F47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адреса </w:t>
      </w:r>
      <w:proofErr w:type="spellStart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web</w:t>
      </w:r>
      <w:proofErr w:type="spellEnd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-сайту Служби: </w:t>
      </w:r>
      <w:hyperlink r:id="rId8" w:history="1">
        <w:r w:rsidRPr="00F47897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www.dkrp.gov.ua</w:t>
        </w:r>
      </w:hyperlink>
    </w:p>
    <w:p w:rsidR="00F47897" w:rsidRPr="00F47897" w:rsidRDefault="00F47897" w:rsidP="00F47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загальний: </w:t>
      </w:r>
      <w:hyperlink r:id="rId9" w:history="1">
        <w:r w:rsidRPr="00F47897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inform@dkrp.gov.ua</w:t>
        </w:r>
      </w:hyperlink>
    </w:p>
    <w:p w:rsidR="00F47897" w:rsidRPr="00F47897" w:rsidRDefault="00F47897" w:rsidP="00F47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47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прес-служби: </w:t>
      </w:r>
      <w:hyperlink r:id="rId10" w:history="1">
        <w:r w:rsidRPr="00F47897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pres@dkrp.gov.ua</w:t>
        </w:r>
      </w:hyperlink>
    </w:p>
    <w:p w:rsidR="00F47897" w:rsidRPr="00F47897" w:rsidRDefault="00F47897" w:rsidP="00F47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7897" w:rsidRPr="00F47897" w:rsidRDefault="00F47897" w:rsidP="00F47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В. о. директора Департаменту </w:t>
      </w: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478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податкової політики                                                                      В. П. Овчаренко</w:t>
      </w: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F47897" w:rsidRPr="00F47897" w:rsidRDefault="00F47897" w:rsidP="00F478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964B8D" w:rsidRPr="00964B8D" w:rsidRDefault="00F47897" w:rsidP="00F4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E81181">
        <w:rPr>
          <w:rFonts w:ascii="Times New Roman" w:eastAsia="Times New Roman" w:hAnsi="Times New Roman" w:cs="Times New Roman"/>
          <w:sz w:val="16"/>
          <w:szCs w:val="28"/>
          <w:lang w:val="uk-UA"/>
        </w:rPr>
        <w:t>Апар О. М. 206-57-80</w:t>
      </w:r>
    </w:p>
    <w:sectPr w:rsidR="00964B8D" w:rsidRPr="00964B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11A"/>
    <w:multiLevelType w:val="hybridMultilevel"/>
    <w:tmpl w:val="5EC05AF0"/>
    <w:lvl w:ilvl="0" w:tplc="B538DBA2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6952E2"/>
    <w:multiLevelType w:val="hybridMultilevel"/>
    <w:tmpl w:val="0312187A"/>
    <w:lvl w:ilvl="0" w:tplc="5B80B0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BB0803"/>
    <w:multiLevelType w:val="hybridMultilevel"/>
    <w:tmpl w:val="472E2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0"/>
    <w:rsid w:val="000154E2"/>
    <w:rsid w:val="00030FA9"/>
    <w:rsid w:val="00043692"/>
    <w:rsid w:val="00054AD6"/>
    <w:rsid w:val="00057CCF"/>
    <w:rsid w:val="00067C20"/>
    <w:rsid w:val="00075AFE"/>
    <w:rsid w:val="000E3BF3"/>
    <w:rsid w:val="000F38ED"/>
    <w:rsid w:val="001E079A"/>
    <w:rsid w:val="001E31C1"/>
    <w:rsid w:val="003F4EC7"/>
    <w:rsid w:val="004B01C1"/>
    <w:rsid w:val="004C159F"/>
    <w:rsid w:val="00511939"/>
    <w:rsid w:val="005247F6"/>
    <w:rsid w:val="006754E6"/>
    <w:rsid w:val="00691CF0"/>
    <w:rsid w:val="00736DDC"/>
    <w:rsid w:val="00793AEC"/>
    <w:rsid w:val="00956166"/>
    <w:rsid w:val="00964B8D"/>
    <w:rsid w:val="009D6BD6"/>
    <w:rsid w:val="00A27609"/>
    <w:rsid w:val="00AE2BFF"/>
    <w:rsid w:val="00AF77EA"/>
    <w:rsid w:val="00B41186"/>
    <w:rsid w:val="00B80ADC"/>
    <w:rsid w:val="00CB729C"/>
    <w:rsid w:val="00CC4EE4"/>
    <w:rsid w:val="00DD5541"/>
    <w:rsid w:val="00E0219B"/>
    <w:rsid w:val="00E02BA1"/>
    <w:rsid w:val="00E41D2C"/>
    <w:rsid w:val="00EA3484"/>
    <w:rsid w:val="00F16C5E"/>
    <w:rsid w:val="00F40A4D"/>
    <w:rsid w:val="00F47897"/>
    <w:rsid w:val="00F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FE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paragraph" w:styleId="a4">
    <w:name w:val="Body Text"/>
    <w:basedOn w:val="a"/>
    <w:link w:val="a5"/>
    <w:unhideWhenUsed/>
    <w:rsid w:val="00075A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5">
    <w:name w:val="Основний текст Знак"/>
    <w:basedOn w:val="a0"/>
    <w:link w:val="a4"/>
    <w:rsid w:val="00075AF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075A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6BD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057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057CCF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FE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paragraph" w:styleId="a4">
    <w:name w:val="Body Text"/>
    <w:basedOn w:val="a"/>
    <w:link w:val="a5"/>
    <w:unhideWhenUsed/>
    <w:rsid w:val="00075A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5">
    <w:name w:val="Основний текст Знак"/>
    <w:basedOn w:val="a0"/>
    <w:link w:val="a4"/>
    <w:rsid w:val="00075AF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075A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6BD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057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057CC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r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ar@minfin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@dkrp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@dkr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i_bodnar</cp:lastModifiedBy>
  <cp:revision>8</cp:revision>
  <cp:lastPrinted>2017-10-26T09:03:00Z</cp:lastPrinted>
  <dcterms:created xsi:type="dcterms:W3CDTF">2017-10-24T12:39:00Z</dcterms:created>
  <dcterms:modified xsi:type="dcterms:W3CDTF">2017-11-01T11:45:00Z</dcterms:modified>
</cp:coreProperties>
</file>