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F" w:rsidRPr="00452EC3" w:rsidRDefault="00313EEF" w:rsidP="00313EEF">
      <w:pPr>
        <w:spacing w:line="360" w:lineRule="auto"/>
        <w:ind w:firstLine="7938"/>
        <w:jc w:val="center"/>
        <w:rPr>
          <w:sz w:val="28"/>
          <w:szCs w:val="28"/>
          <w:lang w:val="uk-UA"/>
        </w:rPr>
      </w:pPr>
      <w:r w:rsidRPr="00452EC3">
        <w:rPr>
          <w:sz w:val="28"/>
          <w:szCs w:val="28"/>
          <w:lang w:val="uk-UA"/>
        </w:rPr>
        <w:t>ПРОЕКТ</w:t>
      </w:r>
    </w:p>
    <w:p w:rsidR="00313EEF" w:rsidRPr="00452EC3" w:rsidRDefault="00313EEF" w:rsidP="00313EEF">
      <w:pPr>
        <w:spacing w:line="360" w:lineRule="auto"/>
        <w:jc w:val="center"/>
        <w:rPr>
          <w:rFonts w:eastAsia="Calibri"/>
          <w:noProof/>
          <w:color w:val="1F497D"/>
          <w:sz w:val="28"/>
          <w:szCs w:val="28"/>
          <w:lang w:val="uk-UA" w:eastAsia="uk-UA"/>
        </w:rPr>
      </w:pPr>
    </w:p>
    <w:p w:rsidR="00313EEF" w:rsidRPr="00452EC3" w:rsidRDefault="00313EEF" w:rsidP="00313EEF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52EC3">
        <w:rPr>
          <w:rFonts w:eastAsia="Calibri"/>
          <w:b/>
          <w:sz w:val="28"/>
          <w:szCs w:val="28"/>
          <w:lang w:val="uk-UA" w:eastAsia="en-US"/>
        </w:rPr>
        <w:t>КАБІНЕТ МІНІСТРІВ УКРАЇНИ</w:t>
      </w:r>
    </w:p>
    <w:p w:rsidR="00313EEF" w:rsidRPr="00452EC3" w:rsidRDefault="00313EEF" w:rsidP="00313EEF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52EC3">
        <w:rPr>
          <w:rFonts w:eastAsia="Calibri"/>
          <w:b/>
          <w:sz w:val="28"/>
          <w:szCs w:val="28"/>
          <w:lang w:val="uk-UA" w:eastAsia="en-US"/>
        </w:rPr>
        <w:t>ПОСТАНОВА</w:t>
      </w:r>
    </w:p>
    <w:p w:rsidR="00313EEF" w:rsidRPr="006300F9" w:rsidRDefault="00313EEF" w:rsidP="00313EEF">
      <w:pPr>
        <w:widowControl w:val="0"/>
        <w:spacing w:before="120" w:line="233" w:lineRule="auto"/>
        <w:jc w:val="center"/>
        <w:rPr>
          <w:b/>
          <w:sz w:val="28"/>
          <w:szCs w:val="28"/>
        </w:rPr>
      </w:pPr>
      <w:proofErr w:type="spellStart"/>
      <w:r w:rsidRPr="006300F9">
        <w:rPr>
          <w:b/>
          <w:sz w:val="28"/>
          <w:szCs w:val="28"/>
        </w:rPr>
        <w:t>від</w:t>
      </w:r>
      <w:proofErr w:type="spellEnd"/>
      <w:r w:rsidRPr="006300F9">
        <w:rPr>
          <w:b/>
          <w:sz w:val="28"/>
          <w:szCs w:val="28"/>
        </w:rPr>
        <w:t xml:space="preserve">                           2018 р. №</w:t>
      </w:r>
    </w:p>
    <w:p w:rsidR="00313EEF" w:rsidRPr="006300F9" w:rsidRDefault="00313EEF" w:rsidP="00313EEF">
      <w:pPr>
        <w:widowControl w:val="0"/>
        <w:spacing w:before="120" w:line="233" w:lineRule="auto"/>
        <w:jc w:val="center"/>
        <w:rPr>
          <w:b/>
          <w:sz w:val="28"/>
          <w:szCs w:val="28"/>
        </w:rPr>
      </w:pPr>
      <w:proofErr w:type="spellStart"/>
      <w:r w:rsidRPr="006300F9">
        <w:rPr>
          <w:b/>
          <w:sz w:val="28"/>
          <w:szCs w:val="28"/>
        </w:rPr>
        <w:t>Київ</w:t>
      </w:r>
      <w:proofErr w:type="spellEnd"/>
    </w:p>
    <w:p w:rsidR="00313EEF" w:rsidRDefault="00313EEF" w:rsidP="00313E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6557" w:rsidRPr="006300F9" w:rsidRDefault="00116557" w:rsidP="00313E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3EEF" w:rsidRPr="00787F02" w:rsidRDefault="00313EEF" w:rsidP="00080EBC">
      <w:pPr>
        <w:pStyle w:val="a3"/>
        <w:widowControl w:val="0"/>
        <w:autoSpaceDE w:val="0"/>
        <w:autoSpaceDN w:val="0"/>
        <w:ind w:right="-1"/>
        <w:jc w:val="center"/>
        <w:rPr>
          <w:b/>
          <w:bCs/>
          <w:szCs w:val="28"/>
          <w:lang w:eastAsia="x-none"/>
        </w:rPr>
      </w:pPr>
      <w:r w:rsidRPr="00DA1BBA">
        <w:rPr>
          <w:b/>
          <w:bCs/>
          <w:szCs w:val="28"/>
          <w:lang w:eastAsia="x-none"/>
        </w:rPr>
        <w:t xml:space="preserve">Про проведення пілотного проекту </w:t>
      </w:r>
      <w:r w:rsidR="00080EBC" w:rsidRPr="00DA1BBA">
        <w:rPr>
          <w:b/>
          <w:bCs/>
          <w:szCs w:val="28"/>
          <w:lang w:eastAsia="x-none"/>
        </w:rPr>
        <w:t xml:space="preserve">щодо реєстрації та експлуатації </w:t>
      </w:r>
      <w:r w:rsidR="00080EBC" w:rsidRPr="00787F02">
        <w:rPr>
          <w:b/>
          <w:bCs/>
          <w:szCs w:val="28"/>
          <w:lang w:eastAsia="x-none"/>
        </w:rPr>
        <w:t>новітніх моделей, призначених для реєстрації розрахункових операцій</w:t>
      </w:r>
    </w:p>
    <w:p w:rsidR="00313EEF" w:rsidRPr="00787F02" w:rsidRDefault="00313EEF" w:rsidP="00313EEF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313EEF" w:rsidRPr="00787F02" w:rsidRDefault="00313EEF" w:rsidP="00313EEF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  <w:r w:rsidRPr="00787F02">
        <w:rPr>
          <w:sz w:val="28"/>
          <w:szCs w:val="28"/>
          <w:lang w:val="uk-UA"/>
        </w:rPr>
        <w:t xml:space="preserve">З метою реалізації інноваційних технологічних рішень для реєстрації розрахункових операцій у сфері торгівлі, </w:t>
      </w:r>
      <w:r w:rsidR="003C5325" w:rsidRPr="00787F02">
        <w:rPr>
          <w:sz w:val="28"/>
          <w:szCs w:val="28"/>
          <w:lang w:val="uk-UA"/>
        </w:rPr>
        <w:t xml:space="preserve">у тому числі </w:t>
      </w:r>
      <w:r w:rsidRPr="00787F02">
        <w:rPr>
          <w:sz w:val="28"/>
          <w:szCs w:val="28"/>
          <w:lang w:val="uk-UA"/>
        </w:rPr>
        <w:t>інтернет-торгівлі, громадського харчування,</w:t>
      </w:r>
      <w:r w:rsidRPr="00787F02">
        <w:rPr>
          <w:lang w:val="uk-UA"/>
        </w:rPr>
        <w:t xml:space="preserve"> </w:t>
      </w:r>
      <w:r w:rsidR="00575B71" w:rsidRPr="00787F02">
        <w:rPr>
          <w:sz w:val="28"/>
          <w:szCs w:val="28"/>
          <w:lang w:val="uk-UA"/>
        </w:rPr>
        <w:t xml:space="preserve">купівлі-продажу іноземної валюти, </w:t>
      </w:r>
      <w:r w:rsidR="00576D4A" w:rsidRPr="00787F02">
        <w:rPr>
          <w:sz w:val="28"/>
          <w:szCs w:val="28"/>
          <w:lang w:val="uk-UA"/>
        </w:rPr>
        <w:t xml:space="preserve">автоматів з продажу товарів (послуг), </w:t>
      </w:r>
      <w:r w:rsidR="00575B71" w:rsidRPr="00787F02">
        <w:rPr>
          <w:sz w:val="28"/>
          <w:szCs w:val="28"/>
          <w:lang w:val="uk-UA"/>
        </w:rPr>
        <w:t xml:space="preserve">приймання готівки для подальшого переказу, </w:t>
      </w:r>
      <w:r w:rsidRPr="00787F02">
        <w:rPr>
          <w:sz w:val="28"/>
          <w:szCs w:val="28"/>
          <w:lang w:val="uk-UA"/>
        </w:rPr>
        <w:t xml:space="preserve">послуг з перевезень пасажирів та інших послуг Кабінет Міністрів України </w:t>
      </w:r>
      <w:r w:rsidRPr="00787F02">
        <w:rPr>
          <w:b/>
          <w:sz w:val="28"/>
          <w:szCs w:val="28"/>
          <w:lang w:val="uk-UA"/>
        </w:rPr>
        <w:t>постановляє:</w:t>
      </w:r>
    </w:p>
    <w:p w:rsidR="00313EEF" w:rsidRPr="00787F02" w:rsidRDefault="00313EEF" w:rsidP="00313EEF">
      <w:pPr>
        <w:ind w:firstLine="709"/>
        <w:jc w:val="both"/>
        <w:rPr>
          <w:color w:val="FF0000"/>
          <w:sz w:val="16"/>
          <w:szCs w:val="16"/>
          <w:lang w:val="uk-UA"/>
        </w:rPr>
      </w:pPr>
    </w:p>
    <w:p w:rsidR="00313EEF" w:rsidRPr="006572AB" w:rsidRDefault="00787F02" w:rsidP="00313EEF">
      <w:pPr>
        <w:ind w:firstLine="709"/>
        <w:jc w:val="both"/>
        <w:rPr>
          <w:sz w:val="28"/>
          <w:szCs w:val="28"/>
          <w:lang w:val="uk-UA"/>
        </w:rPr>
      </w:pPr>
      <w:r w:rsidRPr="00787F02">
        <w:rPr>
          <w:sz w:val="28"/>
          <w:szCs w:val="28"/>
          <w:lang w:val="uk-UA"/>
        </w:rPr>
        <w:t>1</w:t>
      </w:r>
      <w:r w:rsidR="00313EEF" w:rsidRPr="00787F02">
        <w:rPr>
          <w:sz w:val="28"/>
          <w:szCs w:val="28"/>
          <w:lang w:val="uk-UA"/>
        </w:rPr>
        <w:t xml:space="preserve">. Провести пілотний проект щодо реєстрації та експлуатації новітніх моделей, призначених для реєстрації розрахункових операцій, зокрема </w:t>
      </w:r>
      <w:r w:rsidR="00313EEF" w:rsidRPr="006572AB">
        <w:rPr>
          <w:sz w:val="28"/>
          <w:szCs w:val="28"/>
          <w:lang w:val="uk-UA"/>
        </w:rPr>
        <w:t>удосконалених комп’ютерно-касових систем, програмних та програмно-</w:t>
      </w:r>
      <w:r w:rsidR="006E1B35" w:rsidRPr="006572AB">
        <w:rPr>
          <w:sz w:val="28"/>
          <w:szCs w:val="28"/>
          <w:lang w:val="uk-UA"/>
        </w:rPr>
        <w:t>технічних</w:t>
      </w:r>
      <w:r w:rsidR="00313EEF" w:rsidRPr="006572AB">
        <w:rPr>
          <w:sz w:val="28"/>
          <w:szCs w:val="28"/>
          <w:lang w:val="uk-UA"/>
        </w:rPr>
        <w:t xml:space="preserve"> комплексів (далі – новітні моделі РРО). </w:t>
      </w:r>
    </w:p>
    <w:p w:rsidR="00313EEF" w:rsidRPr="006572AB" w:rsidRDefault="00313EEF" w:rsidP="00313EEF">
      <w:pPr>
        <w:ind w:firstLine="709"/>
        <w:jc w:val="both"/>
        <w:rPr>
          <w:sz w:val="16"/>
          <w:szCs w:val="16"/>
          <w:lang w:val="uk-UA"/>
        </w:rPr>
      </w:pPr>
    </w:p>
    <w:p w:rsidR="00313EEF" w:rsidRPr="006572AB" w:rsidRDefault="00313EEF" w:rsidP="00313EEF">
      <w:pPr>
        <w:ind w:firstLine="709"/>
        <w:jc w:val="both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>2. Пілотний проект розпочати з першого числа місяця, наступного за місяцем набрання чинності цією постановою, та завершити 31 грудня 2019 р.</w:t>
      </w:r>
    </w:p>
    <w:p w:rsidR="00313EEF" w:rsidRPr="006572AB" w:rsidRDefault="00313EEF" w:rsidP="00313EEF">
      <w:pPr>
        <w:ind w:firstLine="709"/>
        <w:jc w:val="both"/>
        <w:rPr>
          <w:sz w:val="16"/>
          <w:szCs w:val="16"/>
          <w:lang w:val="uk-UA"/>
        </w:rPr>
      </w:pPr>
    </w:p>
    <w:p w:rsidR="00313EEF" w:rsidRPr="006572AB" w:rsidRDefault="00313EEF" w:rsidP="00313EE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 xml:space="preserve">3. </w:t>
      </w:r>
      <w:r w:rsidR="00D764E8" w:rsidRPr="006572AB">
        <w:rPr>
          <w:sz w:val="28"/>
          <w:szCs w:val="28"/>
          <w:lang w:val="uk-UA"/>
        </w:rPr>
        <w:t>Мінфіну у</w:t>
      </w:r>
      <w:r w:rsidRPr="006572AB">
        <w:rPr>
          <w:sz w:val="28"/>
          <w:szCs w:val="28"/>
          <w:lang w:val="uk-UA"/>
        </w:rPr>
        <w:t xml:space="preserve">творити протягом 15 днів після набрання чинності цією постановою </w:t>
      </w:r>
      <w:hyperlink r:id="rId6" w:anchor="n9" w:history="1">
        <w:r w:rsidRPr="006572AB">
          <w:rPr>
            <w:sz w:val="28"/>
            <w:szCs w:val="28"/>
            <w:lang w:val="uk-UA"/>
          </w:rPr>
          <w:t xml:space="preserve">Міжвідомчу робочу групу з питань </w:t>
        </w:r>
      </w:hyperlink>
      <w:r w:rsidRPr="006572AB">
        <w:rPr>
          <w:sz w:val="28"/>
          <w:szCs w:val="28"/>
          <w:lang w:val="uk-UA"/>
        </w:rPr>
        <w:t xml:space="preserve">реалізації інноваційних технологічних рішень для реєстрації розрахункових операцій у сфері торгівлі, </w:t>
      </w:r>
      <w:r w:rsidR="00DC2577" w:rsidRPr="006572AB">
        <w:rPr>
          <w:sz w:val="28"/>
          <w:szCs w:val="28"/>
          <w:lang w:val="uk-UA"/>
        </w:rPr>
        <w:t xml:space="preserve">у тому числі </w:t>
      </w:r>
      <w:r w:rsidRPr="006572AB">
        <w:rPr>
          <w:sz w:val="28"/>
          <w:szCs w:val="28"/>
          <w:lang w:val="uk-UA"/>
        </w:rPr>
        <w:t xml:space="preserve">інтернет-торгівлі, громадського харчування, купівлі-продажу іноземної валюти, </w:t>
      </w:r>
      <w:r w:rsidR="00576D4A" w:rsidRPr="006572AB">
        <w:rPr>
          <w:sz w:val="28"/>
          <w:szCs w:val="28"/>
          <w:lang w:val="uk-UA"/>
        </w:rPr>
        <w:t xml:space="preserve">автоматів з продажу товарів (послуг), </w:t>
      </w:r>
      <w:r w:rsidRPr="006572AB">
        <w:rPr>
          <w:sz w:val="28"/>
          <w:szCs w:val="28"/>
          <w:lang w:val="uk-UA"/>
        </w:rPr>
        <w:t xml:space="preserve">приймання готівки для подальшого переказу, послуг з перевезень пасажирів та інших послуг для організаційного супроводження пілотного проекту з представників Міністерства фінансів, Державної фіскальної служби, Державної служби спеціального зв’язку та захисту інформації (за згодою), Національного банку </w:t>
      </w:r>
      <w:r w:rsidR="00826ABA" w:rsidRPr="006572AB">
        <w:rPr>
          <w:sz w:val="28"/>
          <w:szCs w:val="28"/>
          <w:lang w:val="uk-UA"/>
        </w:rPr>
        <w:t xml:space="preserve">України </w:t>
      </w:r>
      <w:r w:rsidRPr="006572AB">
        <w:rPr>
          <w:sz w:val="28"/>
          <w:szCs w:val="28"/>
          <w:lang w:val="uk-UA"/>
        </w:rPr>
        <w:t>(за згодою), Міністерства економічного розвитку і торгівлі</w:t>
      </w:r>
      <w:r w:rsidR="008E6CC2" w:rsidRPr="006572AB">
        <w:rPr>
          <w:sz w:val="28"/>
          <w:szCs w:val="28"/>
          <w:lang w:val="uk-UA"/>
        </w:rPr>
        <w:t>, Державного агентства з питань електронного урядування України (за згодою), неурядових організацій, діяльність яких спрямована на впровадження реформ, технічної комісії з питань ведення Державного реєстру реєстраторів розрахункових операцій</w:t>
      </w:r>
      <w:r w:rsidRPr="006572AB">
        <w:rPr>
          <w:sz w:val="28"/>
          <w:szCs w:val="28"/>
          <w:lang w:val="uk-UA"/>
        </w:rPr>
        <w:t xml:space="preserve"> та представників бізнес-асоціацій.</w:t>
      </w:r>
    </w:p>
    <w:p w:rsidR="00240ED5" w:rsidRPr="006572AB" w:rsidRDefault="00240ED5" w:rsidP="00240ED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>4. Установити, що учасниками пілотного проекту є виробники та користувачі новітніх моделей РРО які виявили зацікавленість щодо участі у пілотному проекті.</w:t>
      </w:r>
    </w:p>
    <w:p w:rsidR="00313EEF" w:rsidRPr="00787F02" w:rsidRDefault="00240ED5" w:rsidP="00313E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313EEF" w:rsidRPr="00787F02">
        <w:rPr>
          <w:sz w:val="28"/>
          <w:szCs w:val="28"/>
          <w:lang w:val="uk-UA"/>
        </w:rPr>
        <w:t xml:space="preserve">. Затвердити Порядок проведення пілотного проекту </w:t>
      </w:r>
      <w:r w:rsidR="00247301" w:rsidRPr="00787F02">
        <w:rPr>
          <w:bCs/>
          <w:sz w:val="28"/>
          <w:szCs w:val="28"/>
          <w:lang w:val="uk-UA" w:eastAsia="x-none"/>
        </w:rPr>
        <w:t>щодо реєстрації та експлуатації новітніх моделей, призначених для реєстрації розрахункових операцій</w:t>
      </w:r>
      <w:r w:rsidR="00313EEF" w:rsidRPr="00787F02">
        <w:rPr>
          <w:sz w:val="28"/>
          <w:szCs w:val="28"/>
          <w:lang w:val="uk-UA"/>
        </w:rPr>
        <w:t>, що додається.</w:t>
      </w:r>
    </w:p>
    <w:p w:rsidR="00313EEF" w:rsidRPr="00787F02" w:rsidRDefault="00313EEF" w:rsidP="00313EEF">
      <w:pPr>
        <w:ind w:firstLine="709"/>
        <w:jc w:val="both"/>
        <w:rPr>
          <w:color w:val="FF0000"/>
          <w:sz w:val="16"/>
          <w:szCs w:val="16"/>
          <w:lang w:val="uk-UA"/>
        </w:rPr>
      </w:pPr>
    </w:p>
    <w:p w:rsidR="000F77C4" w:rsidRPr="00787F02" w:rsidRDefault="00240ED5" w:rsidP="000F77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13EEF" w:rsidRPr="00787F02">
        <w:rPr>
          <w:sz w:val="28"/>
          <w:szCs w:val="28"/>
          <w:lang w:val="uk-UA"/>
        </w:rPr>
        <w:t xml:space="preserve">. </w:t>
      </w:r>
      <w:r w:rsidR="00040FFE" w:rsidRPr="00787F02">
        <w:rPr>
          <w:sz w:val="28"/>
          <w:szCs w:val="28"/>
          <w:lang w:val="uk-UA"/>
        </w:rPr>
        <w:t xml:space="preserve">На період дії пілотного проекту до новітніх моделей РРО застосовуються </w:t>
      </w:r>
      <w:r w:rsidR="00787F02" w:rsidRPr="00787F02">
        <w:rPr>
          <w:sz w:val="28"/>
          <w:szCs w:val="28"/>
          <w:lang w:val="uk-UA"/>
        </w:rPr>
        <w:t>в</w:t>
      </w:r>
      <w:r w:rsidR="00040FFE" w:rsidRPr="00787F02">
        <w:rPr>
          <w:sz w:val="28"/>
          <w:szCs w:val="28"/>
          <w:lang w:val="uk-UA"/>
        </w:rPr>
        <w:t>имоги щодо реалізації фіскальних функцій реєстраторами розрахункових операцій для різних сфер, затверджені постановою Кабінету Міністрів України від 18 лютого 2002 р. № 199 «Про затвердження вимог щодо реалізації фіскальних функцій реєстраторами розрахункових операцій для різних сфер застосування»</w:t>
      </w:r>
      <w:r w:rsidR="00DC1C1C" w:rsidRPr="00787F02">
        <w:rPr>
          <w:sz w:val="28"/>
          <w:szCs w:val="28"/>
          <w:lang w:val="uk-UA"/>
        </w:rPr>
        <w:t xml:space="preserve"> (Офіційний вісник України, 2002 р., № 8, ст. 362)</w:t>
      </w:r>
      <w:r w:rsidR="000F77C4">
        <w:rPr>
          <w:sz w:val="28"/>
          <w:szCs w:val="28"/>
          <w:lang w:val="uk-UA"/>
        </w:rPr>
        <w:t xml:space="preserve"> </w:t>
      </w:r>
      <w:r w:rsidR="000F77C4" w:rsidRPr="00E5107A">
        <w:rPr>
          <w:sz w:val="28"/>
          <w:szCs w:val="28"/>
          <w:lang w:val="uk-UA"/>
        </w:rPr>
        <w:t xml:space="preserve">та постановою Кабінету Міністрів України від 2 березня 2016 р. №149 </w:t>
      </w:r>
      <w:r w:rsidR="00DC2A34" w:rsidRPr="00E5107A">
        <w:rPr>
          <w:sz w:val="28"/>
          <w:szCs w:val="28"/>
          <w:lang w:val="uk-UA"/>
        </w:rPr>
        <w:t>«</w:t>
      </w:r>
      <w:r w:rsidR="000F77C4" w:rsidRPr="00E5107A">
        <w:rPr>
          <w:sz w:val="28"/>
          <w:szCs w:val="28"/>
          <w:lang w:val="uk-UA"/>
        </w:rPr>
        <w:t>Про вимоги щодо реалізації фіскальних функцій реєстраторами розрахункових операцій для окремих сфер застосування</w:t>
      </w:r>
      <w:r w:rsidR="00DC2A34" w:rsidRPr="00E5107A">
        <w:rPr>
          <w:sz w:val="28"/>
          <w:szCs w:val="28"/>
          <w:lang w:val="uk-UA"/>
        </w:rPr>
        <w:t>»</w:t>
      </w:r>
      <w:r w:rsidR="000F77C4" w:rsidRPr="00E5107A">
        <w:rPr>
          <w:sz w:val="28"/>
          <w:szCs w:val="28"/>
          <w:lang w:val="uk-UA"/>
        </w:rPr>
        <w:t>, з урахуванням особливостей вимог до новітніх моделей РРО:</w:t>
      </w:r>
    </w:p>
    <w:p w:rsidR="00040FFE" w:rsidRPr="0003010C" w:rsidRDefault="00DC1C1C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>1) д</w:t>
      </w:r>
      <w:r w:rsidR="00040FFE" w:rsidRPr="0003010C">
        <w:rPr>
          <w:sz w:val="28"/>
          <w:szCs w:val="28"/>
          <w:lang w:val="uk-UA"/>
        </w:rPr>
        <w:t>ля цілей реалізації новітніх моделей РРО програмних комплексів</w:t>
      </w:r>
      <w:r w:rsidR="000C270C" w:rsidRPr="0003010C">
        <w:rPr>
          <w:sz w:val="28"/>
          <w:szCs w:val="28"/>
          <w:lang w:val="uk-UA"/>
        </w:rPr>
        <w:t xml:space="preserve"> необхідно виконання таких вимог</w:t>
      </w:r>
      <w:r w:rsidR="00040FFE" w:rsidRPr="0003010C">
        <w:rPr>
          <w:sz w:val="28"/>
          <w:szCs w:val="28"/>
          <w:lang w:val="uk-UA"/>
        </w:rPr>
        <w:t>:</w:t>
      </w:r>
    </w:p>
    <w:p w:rsidR="00040FFE" w:rsidRPr="0003010C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 xml:space="preserve">забезпечення </w:t>
      </w:r>
      <w:r w:rsidR="00F24A68" w:rsidRPr="0003010C">
        <w:rPr>
          <w:sz w:val="28"/>
          <w:szCs w:val="28"/>
          <w:lang w:val="uk-UA"/>
        </w:rPr>
        <w:t xml:space="preserve">виконання </w:t>
      </w:r>
      <w:r w:rsidRPr="0003010C">
        <w:rPr>
          <w:sz w:val="28"/>
          <w:szCs w:val="28"/>
          <w:lang w:val="uk-UA"/>
        </w:rPr>
        <w:t xml:space="preserve">розрахункової операції та передачі </w:t>
      </w:r>
      <w:r w:rsidR="00F24A68" w:rsidRPr="0003010C">
        <w:rPr>
          <w:sz w:val="28"/>
          <w:szCs w:val="28"/>
          <w:lang w:val="uk-UA"/>
        </w:rPr>
        <w:t>контрольно-звітної інформації</w:t>
      </w:r>
      <w:r w:rsidRPr="0003010C">
        <w:rPr>
          <w:sz w:val="28"/>
          <w:szCs w:val="28"/>
          <w:lang w:val="uk-UA"/>
        </w:rPr>
        <w:t xml:space="preserve"> РРО до </w:t>
      </w:r>
      <w:r w:rsidR="00F24A68" w:rsidRPr="0003010C">
        <w:rPr>
          <w:sz w:val="28"/>
          <w:szCs w:val="28"/>
          <w:lang w:val="uk-UA"/>
        </w:rPr>
        <w:t>Системи обліку даних Державної фіскальної служби України</w:t>
      </w:r>
      <w:r w:rsidRPr="0003010C">
        <w:rPr>
          <w:sz w:val="28"/>
          <w:szCs w:val="28"/>
          <w:lang w:val="uk-UA"/>
        </w:rPr>
        <w:t xml:space="preserve"> в режимі реального часу;</w:t>
      </w:r>
    </w:p>
    <w:p w:rsidR="00040FFE" w:rsidRPr="0003010C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>забезпечення друкування розрахункових та інших звітних документів;</w:t>
      </w:r>
    </w:p>
    <w:p w:rsidR="00040FFE" w:rsidRPr="0003010C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>забезпечення збереження даних описів товарів, фіскальної інформації, даних, на основі яких формуються розрахункові документи та звіти реєстратора;</w:t>
      </w:r>
    </w:p>
    <w:p w:rsidR="000C270C" w:rsidRPr="0003010C" w:rsidRDefault="000C270C" w:rsidP="000C270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>забезпечення використання електронно-цифрового підпису з дотриманням вимог Закону України «Про електронний цифровий підпис»  для здійснення технологічних операцій;</w:t>
      </w:r>
    </w:p>
    <w:p w:rsidR="000C270C" w:rsidRPr="00787F02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3010C">
        <w:rPr>
          <w:sz w:val="28"/>
          <w:szCs w:val="28"/>
          <w:lang w:val="uk-UA"/>
        </w:rPr>
        <w:t xml:space="preserve"> </w:t>
      </w:r>
      <w:r w:rsidR="000C270C" w:rsidRPr="0003010C">
        <w:rPr>
          <w:sz w:val="28"/>
          <w:szCs w:val="28"/>
          <w:lang w:val="uk-UA"/>
        </w:rPr>
        <w:t>забезпечення використання</w:t>
      </w:r>
      <w:r w:rsidR="004E33DA" w:rsidRPr="0003010C">
        <w:rPr>
          <w:sz w:val="28"/>
          <w:szCs w:val="28"/>
          <w:lang w:val="uk-UA"/>
        </w:rPr>
        <w:t xml:space="preserve"> </w:t>
      </w:r>
      <w:r w:rsidR="00F24A68" w:rsidRPr="0003010C">
        <w:rPr>
          <w:sz w:val="28"/>
          <w:szCs w:val="28"/>
          <w:lang w:val="uk-UA"/>
        </w:rPr>
        <w:t xml:space="preserve">технології Національного банку України або </w:t>
      </w:r>
      <w:r w:rsidR="000C270C" w:rsidRPr="0003010C">
        <w:rPr>
          <w:sz w:val="28"/>
          <w:szCs w:val="28"/>
          <w:lang w:val="uk-UA"/>
        </w:rPr>
        <w:t xml:space="preserve">електронно-цифрового підпису з дотриманням вимог Закону України «Про електронний цифровий підпис» для </w:t>
      </w:r>
      <w:r w:rsidRPr="0003010C">
        <w:rPr>
          <w:sz w:val="28"/>
          <w:szCs w:val="28"/>
          <w:lang w:val="uk-UA"/>
        </w:rPr>
        <w:t>захист</w:t>
      </w:r>
      <w:r w:rsidR="000C270C" w:rsidRPr="0003010C">
        <w:rPr>
          <w:sz w:val="28"/>
          <w:szCs w:val="28"/>
          <w:lang w:val="uk-UA"/>
        </w:rPr>
        <w:t>у від підміни та</w:t>
      </w:r>
      <w:r w:rsidRPr="0003010C">
        <w:rPr>
          <w:sz w:val="28"/>
          <w:szCs w:val="28"/>
          <w:lang w:val="uk-UA"/>
        </w:rPr>
        <w:t xml:space="preserve"> модифікації даних РРО</w:t>
      </w:r>
      <w:r w:rsidR="000C270C" w:rsidRPr="0003010C">
        <w:rPr>
          <w:sz w:val="28"/>
          <w:szCs w:val="28"/>
          <w:lang w:val="uk-UA"/>
        </w:rPr>
        <w:t>.</w:t>
      </w:r>
      <w:r w:rsidR="000C270C" w:rsidRPr="00787F02">
        <w:rPr>
          <w:sz w:val="28"/>
          <w:szCs w:val="28"/>
          <w:lang w:val="uk-UA"/>
        </w:rPr>
        <w:t xml:space="preserve"> </w:t>
      </w:r>
    </w:p>
    <w:p w:rsidR="00040FFE" w:rsidRPr="00787F02" w:rsidRDefault="00DC1C1C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87F02">
        <w:rPr>
          <w:sz w:val="28"/>
          <w:szCs w:val="28"/>
          <w:lang w:val="uk-UA"/>
        </w:rPr>
        <w:t>2) д</w:t>
      </w:r>
      <w:r w:rsidR="00040FFE" w:rsidRPr="00787F02">
        <w:rPr>
          <w:sz w:val="28"/>
          <w:szCs w:val="28"/>
          <w:lang w:val="uk-UA"/>
        </w:rPr>
        <w:t xml:space="preserve">ля цілей реалізації </w:t>
      </w:r>
      <w:r w:rsidR="004E33DA" w:rsidRPr="00787F02">
        <w:rPr>
          <w:sz w:val="28"/>
          <w:szCs w:val="28"/>
          <w:lang w:val="uk-UA"/>
        </w:rPr>
        <w:t>новітніх</w:t>
      </w:r>
      <w:r w:rsidR="00040FFE" w:rsidRPr="00787F02">
        <w:rPr>
          <w:sz w:val="28"/>
          <w:szCs w:val="28"/>
          <w:lang w:val="uk-UA"/>
        </w:rPr>
        <w:t xml:space="preserve"> моделей РРО програмно-технічн</w:t>
      </w:r>
      <w:r w:rsidR="004E33DA" w:rsidRPr="00787F02">
        <w:rPr>
          <w:sz w:val="28"/>
          <w:szCs w:val="28"/>
          <w:lang w:val="uk-UA"/>
        </w:rPr>
        <w:t>і</w:t>
      </w:r>
      <w:r w:rsidR="00040FFE" w:rsidRPr="00787F02">
        <w:rPr>
          <w:sz w:val="28"/>
          <w:szCs w:val="28"/>
          <w:lang w:val="uk-UA"/>
        </w:rPr>
        <w:t xml:space="preserve"> комплекс</w:t>
      </w:r>
      <w:r w:rsidR="004E33DA" w:rsidRPr="00787F02">
        <w:rPr>
          <w:sz w:val="28"/>
          <w:szCs w:val="28"/>
          <w:lang w:val="uk-UA"/>
        </w:rPr>
        <w:t>и мають складатис</w:t>
      </w:r>
      <w:r w:rsidR="00787F02" w:rsidRPr="00787F02">
        <w:rPr>
          <w:sz w:val="28"/>
          <w:szCs w:val="28"/>
          <w:lang w:val="uk-UA"/>
        </w:rPr>
        <w:t>я</w:t>
      </w:r>
      <w:r w:rsidR="004E33DA" w:rsidRPr="00787F02">
        <w:rPr>
          <w:sz w:val="28"/>
          <w:szCs w:val="28"/>
          <w:lang w:val="uk-UA"/>
        </w:rPr>
        <w:t xml:space="preserve"> з таких вузлів</w:t>
      </w:r>
      <w:r w:rsidR="00040FFE" w:rsidRPr="00787F02">
        <w:rPr>
          <w:sz w:val="28"/>
          <w:szCs w:val="28"/>
          <w:lang w:val="uk-UA"/>
        </w:rPr>
        <w:t>:</w:t>
      </w:r>
    </w:p>
    <w:p w:rsidR="00F24A68" w:rsidRPr="005271B3" w:rsidRDefault="00F24A68" w:rsidP="00F24A6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271B3">
        <w:rPr>
          <w:sz w:val="28"/>
          <w:szCs w:val="28"/>
          <w:lang w:val="uk-UA"/>
        </w:rPr>
        <w:t>запам'ятовуючі пристрої, де міститься внутрішнє програмне забезпечення новітніх моделей РРО (програмну пам'ять), де зберігаються дані описів товарів, фіскальна інформація, контрольна стрічка в електронній формі, дані, на основі яких формуються розрахункові документи та звіти реєстратора;</w:t>
      </w:r>
    </w:p>
    <w:p w:rsidR="00040FFE" w:rsidRPr="005271B3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271B3">
        <w:rPr>
          <w:sz w:val="28"/>
          <w:szCs w:val="28"/>
          <w:lang w:val="uk-UA"/>
        </w:rPr>
        <w:t xml:space="preserve">годинник-календар з окремим елементом живлення; </w:t>
      </w:r>
    </w:p>
    <w:p w:rsidR="00063F7D" w:rsidRPr="005271B3" w:rsidRDefault="00063F7D" w:rsidP="00063F7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271B3">
        <w:rPr>
          <w:sz w:val="28"/>
          <w:szCs w:val="28"/>
          <w:lang w:val="uk-UA"/>
        </w:rPr>
        <w:t xml:space="preserve">процесор, який здійснює управління складовими частинами новітніх моделей РРО, а також виконує операції із формування розрахункових документів і звітів, занесення фіскальної інформації до фіскальної пам'яті, формування контрольної стрічки в електронній формі тощо; </w:t>
      </w:r>
    </w:p>
    <w:p w:rsidR="00040FFE" w:rsidRPr="00787F02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271B3">
        <w:rPr>
          <w:sz w:val="28"/>
          <w:szCs w:val="28"/>
          <w:lang w:val="uk-UA"/>
        </w:rPr>
        <w:lastRenderedPageBreak/>
        <w:t>запам'ятовуючий пристрій, який містить внутрішнє програмне забезпечення реєстратора (програмну пам'ять);</w:t>
      </w:r>
    </w:p>
    <w:p w:rsidR="00040FFE" w:rsidRPr="00F24A68" w:rsidRDefault="00040FFE" w:rsidP="00040FF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87F02">
        <w:rPr>
          <w:sz w:val="28"/>
          <w:szCs w:val="28"/>
          <w:lang w:val="uk-UA"/>
        </w:rPr>
        <w:t>модуль безпеки, що згідно з технологією, розробленою Національним банком</w:t>
      </w:r>
      <w:r w:rsidR="004E33DA" w:rsidRPr="00787F02">
        <w:rPr>
          <w:sz w:val="28"/>
          <w:szCs w:val="28"/>
          <w:lang w:val="uk-UA"/>
        </w:rPr>
        <w:t xml:space="preserve"> України</w:t>
      </w:r>
      <w:r w:rsidRPr="00787F02">
        <w:rPr>
          <w:sz w:val="28"/>
          <w:szCs w:val="28"/>
          <w:lang w:val="uk-UA"/>
        </w:rPr>
        <w:t xml:space="preserve">, забезпечує здійснення контролю відсутності спотворення або знищення даних про проведені </w:t>
      </w:r>
      <w:r w:rsidRPr="00A47795">
        <w:rPr>
          <w:sz w:val="28"/>
          <w:szCs w:val="28"/>
          <w:lang w:val="uk-UA"/>
        </w:rPr>
        <w:t>роздруковані операції для реєстратора, що створює контрольну стрічку в електронній формі.</w:t>
      </w:r>
    </w:p>
    <w:p w:rsidR="006B5DC6" w:rsidRPr="00787F02" w:rsidRDefault="00495FAC" w:rsidP="006B5DC6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13EEF" w:rsidRPr="00787F02">
        <w:rPr>
          <w:sz w:val="28"/>
          <w:szCs w:val="28"/>
          <w:lang w:val="uk-UA"/>
        </w:rPr>
        <w:t xml:space="preserve">. </w:t>
      </w:r>
      <w:r w:rsidR="00040FFE" w:rsidRPr="00787F02">
        <w:rPr>
          <w:sz w:val="28"/>
          <w:szCs w:val="28"/>
          <w:lang w:val="uk-UA"/>
        </w:rPr>
        <w:t>Установити</w:t>
      </w:r>
      <w:r w:rsidR="004E33DA" w:rsidRPr="00787F02">
        <w:rPr>
          <w:sz w:val="28"/>
          <w:szCs w:val="28"/>
          <w:lang w:val="uk-UA"/>
        </w:rPr>
        <w:t>,</w:t>
      </w:r>
      <w:r w:rsidR="00040FFE" w:rsidRPr="00787F02">
        <w:rPr>
          <w:sz w:val="28"/>
          <w:szCs w:val="28"/>
          <w:lang w:val="uk-UA"/>
        </w:rPr>
        <w:t xml:space="preserve"> що реєстрація новітніх моделей РРО здійснюється до                </w:t>
      </w:r>
      <w:r w:rsidR="004E33DA" w:rsidRPr="00787F02">
        <w:rPr>
          <w:sz w:val="28"/>
          <w:szCs w:val="28"/>
          <w:lang w:val="uk-UA"/>
        </w:rPr>
        <w:t>0</w:t>
      </w:r>
      <w:r w:rsidR="00040FFE" w:rsidRPr="00787F02">
        <w:rPr>
          <w:sz w:val="28"/>
          <w:szCs w:val="28"/>
          <w:lang w:val="uk-UA"/>
        </w:rPr>
        <w:t>1 квітня 2019 р</w:t>
      </w:r>
      <w:r w:rsidR="00DC1C1C" w:rsidRPr="00787F02">
        <w:rPr>
          <w:sz w:val="28"/>
          <w:szCs w:val="28"/>
          <w:lang w:val="uk-UA"/>
        </w:rPr>
        <w:t>.</w:t>
      </w:r>
      <w:r w:rsidR="006B5DC6" w:rsidRPr="00787F02">
        <w:rPr>
          <w:sz w:val="28"/>
          <w:szCs w:val="28"/>
          <w:lang w:val="uk-UA"/>
        </w:rPr>
        <w:t xml:space="preserve"> </w:t>
      </w:r>
      <w:r w:rsidR="00040FFE" w:rsidRPr="00787F02">
        <w:rPr>
          <w:sz w:val="28"/>
          <w:szCs w:val="28"/>
          <w:lang w:val="uk-UA"/>
        </w:rPr>
        <w:t>Державною фіскальною службою у Державному реєстрі реєстраторів розрахункових операцій</w:t>
      </w:r>
      <w:r w:rsidR="00784C5B">
        <w:rPr>
          <w:sz w:val="28"/>
          <w:szCs w:val="28"/>
          <w:lang w:val="uk-UA"/>
        </w:rPr>
        <w:t>.</w:t>
      </w:r>
      <w:r w:rsidR="00F24A68">
        <w:rPr>
          <w:sz w:val="28"/>
          <w:szCs w:val="28"/>
          <w:lang w:val="uk-UA"/>
        </w:rPr>
        <w:t xml:space="preserve"> </w:t>
      </w:r>
    </w:p>
    <w:p w:rsidR="006B5DC6" w:rsidRPr="006572AB" w:rsidRDefault="00495FAC" w:rsidP="006B5DC6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613B0" w:rsidRPr="00787F02">
        <w:rPr>
          <w:sz w:val="28"/>
          <w:szCs w:val="28"/>
          <w:lang w:val="uk-UA"/>
        </w:rPr>
        <w:t xml:space="preserve">. </w:t>
      </w:r>
      <w:r w:rsidR="006B5DC6" w:rsidRPr="00787F02">
        <w:rPr>
          <w:sz w:val="28"/>
          <w:szCs w:val="28"/>
          <w:lang w:val="uk-UA"/>
        </w:rPr>
        <w:t xml:space="preserve">Міністерству фінансів та </w:t>
      </w:r>
      <w:r w:rsidR="006B5DC6" w:rsidRPr="006572AB">
        <w:rPr>
          <w:sz w:val="28"/>
          <w:szCs w:val="28"/>
          <w:lang w:val="uk-UA"/>
        </w:rPr>
        <w:t>Державній фіскальній службі забезпечити:</w:t>
      </w:r>
    </w:p>
    <w:p w:rsidR="006B5DC6" w:rsidRPr="006572AB" w:rsidRDefault="006B5DC6" w:rsidP="006B5DC6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 xml:space="preserve">проведення організаційних заходів, необхідних для забезпечення роботи Міжвідомчої робочої групи; </w:t>
      </w:r>
    </w:p>
    <w:p w:rsidR="006B5DC6" w:rsidRPr="006572AB" w:rsidRDefault="006B5DC6" w:rsidP="006B5DC6">
      <w:pPr>
        <w:ind w:firstLine="709"/>
        <w:jc w:val="both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>здійснення заходів, необхідних для</w:t>
      </w:r>
      <w:r w:rsidRPr="006572AB">
        <w:rPr>
          <w:rFonts w:ascii="Verdana" w:hAnsi="Verdana"/>
          <w:sz w:val="16"/>
          <w:szCs w:val="16"/>
          <w:shd w:val="clear" w:color="auto" w:fill="FFFFFF"/>
          <w:lang w:val="uk-UA"/>
        </w:rPr>
        <w:t xml:space="preserve"> </w:t>
      </w:r>
      <w:r w:rsidRPr="006572AB">
        <w:rPr>
          <w:sz w:val="28"/>
          <w:szCs w:val="28"/>
          <w:lang w:val="uk-UA"/>
        </w:rPr>
        <w:t>проведення пілотного проекту щодо реєстрації та експлуатації новітніх моделей, призначених для реєстрації розрахункових операцій.</w:t>
      </w:r>
    </w:p>
    <w:p w:rsidR="00313EEF" w:rsidRPr="006572AB" w:rsidRDefault="00313EEF" w:rsidP="00313EEF">
      <w:pPr>
        <w:ind w:firstLine="709"/>
        <w:jc w:val="both"/>
        <w:rPr>
          <w:sz w:val="16"/>
          <w:szCs w:val="16"/>
          <w:lang w:val="uk-UA"/>
        </w:rPr>
      </w:pPr>
    </w:p>
    <w:p w:rsidR="00313EEF" w:rsidRPr="006572AB" w:rsidRDefault="00495FAC" w:rsidP="006B5DC6">
      <w:pPr>
        <w:ind w:firstLine="709"/>
        <w:jc w:val="both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>9</w:t>
      </w:r>
      <w:r w:rsidR="00313EEF" w:rsidRPr="006572AB">
        <w:rPr>
          <w:sz w:val="28"/>
          <w:szCs w:val="28"/>
          <w:lang w:val="uk-UA"/>
        </w:rPr>
        <w:t xml:space="preserve">. </w:t>
      </w:r>
      <w:r w:rsidR="006B5DC6" w:rsidRPr="006572AB">
        <w:rPr>
          <w:sz w:val="28"/>
          <w:szCs w:val="28"/>
          <w:lang w:val="uk-UA"/>
        </w:rPr>
        <w:t xml:space="preserve">Міністерству фінансів забезпечити </w:t>
      </w:r>
      <w:r w:rsidR="005F3302" w:rsidRPr="006572AB">
        <w:rPr>
          <w:sz w:val="28"/>
          <w:szCs w:val="28"/>
          <w:lang w:val="uk-UA"/>
        </w:rPr>
        <w:t xml:space="preserve">щоквартальне </w:t>
      </w:r>
      <w:r w:rsidR="006B5DC6" w:rsidRPr="006572AB">
        <w:rPr>
          <w:sz w:val="28"/>
          <w:szCs w:val="28"/>
          <w:lang w:val="uk-UA"/>
        </w:rPr>
        <w:t>подання звіту про результати проведення пілотного проекту до Кабінету Міністрів України.</w:t>
      </w:r>
    </w:p>
    <w:p w:rsidR="00313EEF" w:rsidRPr="006572AB" w:rsidRDefault="00313EEF" w:rsidP="00313EEF">
      <w:pPr>
        <w:ind w:firstLine="709"/>
        <w:jc w:val="both"/>
        <w:rPr>
          <w:sz w:val="16"/>
          <w:szCs w:val="16"/>
          <w:lang w:val="uk-UA"/>
        </w:rPr>
      </w:pPr>
    </w:p>
    <w:p w:rsidR="00313EEF" w:rsidRPr="006572AB" w:rsidRDefault="00495FAC" w:rsidP="00313EEF">
      <w:pPr>
        <w:ind w:firstLine="709"/>
        <w:jc w:val="both"/>
        <w:rPr>
          <w:sz w:val="28"/>
          <w:szCs w:val="28"/>
          <w:lang w:val="uk-UA"/>
        </w:rPr>
      </w:pPr>
      <w:r w:rsidRPr="006572AB">
        <w:rPr>
          <w:sz w:val="28"/>
          <w:szCs w:val="28"/>
          <w:lang w:val="uk-UA"/>
        </w:rPr>
        <w:t>10</w:t>
      </w:r>
      <w:r w:rsidR="00313EEF" w:rsidRPr="006572AB">
        <w:rPr>
          <w:sz w:val="28"/>
          <w:szCs w:val="28"/>
          <w:lang w:val="uk-UA"/>
        </w:rPr>
        <w:t xml:space="preserve">. </w:t>
      </w:r>
      <w:r w:rsidR="006B5DC6" w:rsidRPr="006572AB">
        <w:rPr>
          <w:sz w:val="28"/>
          <w:szCs w:val="28"/>
          <w:lang w:val="uk-UA"/>
        </w:rPr>
        <w:t>Ця постанова набирає чинності з дня її опублікування.</w:t>
      </w:r>
    </w:p>
    <w:p w:rsidR="00313EEF" w:rsidRPr="006572AB" w:rsidRDefault="00313EEF" w:rsidP="00313EEF">
      <w:pPr>
        <w:ind w:firstLine="709"/>
        <w:jc w:val="both"/>
        <w:rPr>
          <w:sz w:val="16"/>
          <w:szCs w:val="16"/>
          <w:lang w:val="uk-UA"/>
        </w:rPr>
      </w:pPr>
    </w:p>
    <w:p w:rsidR="00313EEF" w:rsidRPr="000D330E" w:rsidRDefault="00313EEF" w:rsidP="00313EEF">
      <w:pPr>
        <w:ind w:firstLine="709"/>
        <w:jc w:val="both"/>
        <w:rPr>
          <w:sz w:val="28"/>
          <w:szCs w:val="28"/>
          <w:lang w:val="uk-UA"/>
        </w:rPr>
      </w:pPr>
    </w:p>
    <w:p w:rsidR="00313EEF" w:rsidRPr="00247301" w:rsidRDefault="00313EEF" w:rsidP="00313EEF">
      <w:pPr>
        <w:ind w:firstLine="709"/>
        <w:jc w:val="both"/>
        <w:rPr>
          <w:sz w:val="28"/>
          <w:szCs w:val="28"/>
          <w:lang w:val="uk-UA"/>
        </w:rPr>
      </w:pPr>
    </w:p>
    <w:p w:rsidR="004434B5" w:rsidRDefault="00313EEF" w:rsidP="00DC1C1C">
      <w:pPr>
        <w:pStyle w:val="a3"/>
        <w:tabs>
          <w:tab w:val="left" w:pos="9497"/>
        </w:tabs>
        <w:ind w:right="-1"/>
      </w:pPr>
      <w:r w:rsidRPr="00247301">
        <w:rPr>
          <w:b/>
          <w:bCs/>
          <w:szCs w:val="28"/>
        </w:rPr>
        <w:t xml:space="preserve">Прем’єр-міністр України         </w:t>
      </w:r>
      <w:bookmarkStart w:id="0" w:name="_GoBack"/>
      <w:bookmarkEnd w:id="0"/>
      <w:r w:rsidRPr="00247301">
        <w:rPr>
          <w:b/>
          <w:bCs/>
          <w:szCs w:val="28"/>
        </w:rPr>
        <w:t xml:space="preserve">                                                     В. ГРОЙСМАН</w:t>
      </w:r>
    </w:p>
    <w:sectPr w:rsidR="004434B5" w:rsidSect="00C61A71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37" w:rsidRDefault="005E1E37">
      <w:r>
        <w:separator/>
      </w:r>
    </w:p>
  </w:endnote>
  <w:endnote w:type="continuationSeparator" w:id="0">
    <w:p w:rsidR="005E1E37" w:rsidRDefault="005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37" w:rsidRDefault="005E1E37">
      <w:r>
        <w:separator/>
      </w:r>
    </w:p>
  </w:footnote>
  <w:footnote w:type="continuationSeparator" w:id="0">
    <w:p w:rsidR="005E1E37" w:rsidRDefault="005E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B5" w:rsidRDefault="00313EEF" w:rsidP="00792D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78B5" w:rsidRDefault="005E1E37" w:rsidP="0092753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B5" w:rsidRPr="00594036" w:rsidRDefault="00313EEF" w:rsidP="00AF5F1A">
    <w:pPr>
      <w:pStyle w:val="a5"/>
      <w:jc w:val="center"/>
      <w:rPr>
        <w:sz w:val="28"/>
        <w:szCs w:val="28"/>
      </w:rPr>
    </w:pPr>
    <w:r w:rsidRPr="00594036">
      <w:rPr>
        <w:sz w:val="28"/>
        <w:szCs w:val="28"/>
      </w:rPr>
      <w:fldChar w:fldCharType="begin"/>
    </w:r>
    <w:r w:rsidRPr="00594036">
      <w:rPr>
        <w:sz w:val="28"/>
        <w:szCs w:val="28"/>
      </w:rPr>
      <w:instrText xml:space="preserve"> PAGE   \* MERGEFORMAT </w:instrText>
    </w:r>
    <w:r w:rsidRPr="00594036">
      <w:rPr>
        <w:sz w:val="28"/>
        <w:szCs w:val="28"/>
      </w:rPr>
      <w:fldChar w:fldCharType="separate"/>
    </w:r>
    <w:r w:rsidR="006572AB">
      <w:rPr>
        <w:noProof/>
        <w:sz w:val="28"/>
        <w:szCs w:val="28"/>
      </w:rPr>
      <w:t>2</w:t>
    </w:r>
    <w:r w:rsidRPr="0059403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F"/>
    <w:rsid w:val="0003010C"/>
    <w:rsid w:val="00040FFE"/>
    <w:rsid w:val="000633F5"/>
    <w:rsid w:val="00063F7D"/>
    <w:rsid w:val="00080EBC"/>
    <w:rsid w:val="00081026"/>
    <w:rsid w:val="00094105"/>
    <w:rsid w:val="000C270C"/>
    <w:rsid w:val="000D330E"/>
    <w:rsid w:val="000E3145"/>
    <w:rsid w:val="000F77C4"/>
    <w:rsid w:val="00116557"/>
    <w:rsid w:val="00134164"/>
    <w:rsid w:val="00144528"/>
    <w:rsid w:val="001447D5"/>
    <w:rsid w:val="0015240F"/>
    <w:rsid w:val="00155CFB"/>
    <w:rsid w:val="00183250"/>
    <w:rsid w:val="001B6A29"/>
    <w:rsid w:val="001C1322"/>
    <w:rsid w:val="001E0B71"/>
    <w:rsid w:val="00240ED5"/>
    <w:rsid w:val="002454EA"/>
    <w:rsid w:val="00247301"/>
    <w:rsid w:val="00256768"/>
    <w:rsid w:val="00313EEF"/>
    <w:rsid w:val="003613B0"/>
    <w:rsid w:val="00361C6D"/>
    <w:rsid w:val="003C5325"/>
    <w:rsid w:val="004434B5"/>
    <w:rsid w:val="00466D4F"/>
    <w:rsid w:val="00495FAC"/>
    <w:rsid w:val="004D1FBA"/>
    <w:rsid w:val="004E33DA"/>
    <w:rsid w:val="00506BFF"/>
    <w:rsid w:val="005271B3"/>
    <w:rsid w:val="00537911"/>
    <w:rsid w:val="00575B71"/>
    <w:rsid w:val="00576D4A"/>
    <w:rsid w:val="00581AD5"/>
    <w:rsid w:val="00586BEA"/>
    <w:rsid w:val="005967BB"/>
    <w:rsid w:val="005E1E37"/>
    <w:rsid w:val="005F3302"/>
    <w:rsid w:val="006300F9"/>
    <w:rsid w:val="00636DEB"/>
    <w:rsid w:val="006572AB"/>
    <w:rsid w:val="006A5AF0"/>
    <w:rsid w:val="006B5DC6"/>
    <w:rsid w:val="006D778A"/>
    <w:rsid w:val="006E1B35"/>
    <w:rsid w:val="00700088"/>
    <w:rsid w:val="00711D1F"/>
    <w:rsid w:val="00773690"/>
    <w:rsid w:val="00784C5B"/>
    <w:rsid w:val="00787F02"/>
    <w:rsid w:val="007B633E"/>
    <w:rsid w:val="007D580D"/>
    <w:rsid w:val="007E519E"/>
    <w:rsid w:val="00805CA7"/>
    <w:rsid w:val="00821758"/>
    <w:rsid w:val="00826ABA"/>
    <w:rsid w:val="00854720"/>
    <w:rsid w:val="008E6CC2"/>
    <w:rsid w:val="0092673C"/>
    <w:rsid w:val="00962519"/>
    <w:rsid w:val="0096794B"/>
    <w:rsid w:val="00980445"/>
    <w:rsid w:val="009A47A6"/>
    <w:rsid w:val="00A13BCB"/>
    <w:rsid w:val="00A40348"/>
    <w:rsid w:val="00A47795"/>
    <w:rsid w:val="00A53163"/>
    <w:rsid w:val="00A53261"/>
    <w:rsid w:val="00A760FE"/>
    <w:rsid w:val="00B96CB7"/>
    <w:rsid w:val="00C61A71"/>
    <w:rsid w:val="00CA24CB"/>
    <w:rsid w:val="00CF3600"/>
    <w:rsid w:val="00D42CEB"/>
    <w:rsid w:val="00D66C4D"/>
    <w:rsid w:val="00D764E8"/>
    <w:rsid w:val="00DA1BBA"/>
    <w:rsid w:val="00DC1C1C"/>
    <w:rsid w:val="00DC2577"/>
    <w:rsid w:val="00DC2A34"/>
    <w:rsid w:val="00DC70C7"/>
    <w:rsid w:val="00DD15FC"/>
    <w:rsid w:val="00DF3244"/>
    <w:rsid w:val="00E5107A"/>
    <w:rsid w:val="00E670F7"/>
    <w:rsid w:val="00E902E0"/>
    <w:rsid w:val="00EA4FA9"/>
    <w:rsid w:val="00EB5CBA"/>
    <w:rsid w:val="00EF5F1A"/>
    <w:rsid w:val="00F03EC8"/>
    <w:rsid w:val="00F24A68"/>
    <w:rsid w:val="00F871BC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2170-AC7D-46FC-A2FC-D130061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EEF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313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313EE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3E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313EEF"/>
  </w:style>
  <w:style w:type="paragraph" w:customStyle="1" w:styleId="rvps2">
    <w:name w:val="rvps2"/>
    <w:basedOn w:val="a"/>
    <w:rsid w:val="00313EE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4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341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61A7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61A7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599-2016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3697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Бірченко Надія Віталіївна</dc:creator>
  <cp:lastModifiedBy>Столярова Людмила Іванівна</cp:lastModifiedBy>
  <cp:revision>65</cp:revision>
  <cp:lastPrinted>2018-04-26T13:55:00Z</cp:lastPrinted>
  <dcterms:created xsi:type="dcterms:W3CDTF">2018-04-17T09:18:00Z</dcterms:created>
  <dcterms:modified xsi:type="dcterms:W3CDTF">2018-04-26T14:50:00Z</dcterms:modified>
</cp:coreProperties>
</file>