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9B0880" w:rsidRDefault="00670D7C" w:rsidP="00CF6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80"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="009B0880" w:rsidRPr="009B0880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Pr="009B0880">
        <w:rPr>
          <w:rFonts w:ascii="Times New Roman" w:hAnsi="Times New Roman"/>
          <w:b/>
          <w:sz w:val="28"/>
          <w:szCs w:val="28"/>
        </w:rPr>
        <w:t xml:space="preserve"> «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Положення про виготовлення, зберігання, продаж</w:t>
      </w:r>
      <w:r w:rsidR="00CF66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марок акцизного податку та маркування алкогольних напоїв, тютюнових</w:t>
      </w:r>
      <w:r w:rsidR="00CF66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6BD" w:rsidRPr="00CF66BD">
        <w:rPr>
          <w:rFonts w:ascii="Times New Roman" w:eastAsia="Times New Roman" w:hAnsi="Times New Roman"/>
          <w:b/>
          <w:sz w:val="28"/>
          <w:szCs w:val="28"/>
          <w:lang w:eastAsia="ru-RU"/>
        </w:rPr>
        <w:t>виробів і рідин, що використовуються в електронних сигаретах</w:t>
      </w:r>
      <w:r w:rsidRPr="009B0880">
        <w:rPr>
          <w:rFonts w:ascii="Times New Roman" w:hAnsi="Times New Roman"/>
          <w:b/>
          <w:sz w:val="28"/>
          <w:szCs w:val="28"/>
        </w:rPr>
        <w:t>»</w:t>
      </w:r>
    </w:p>
    <w:p w:rsidR="00670D7C" w:rsidRPr="002B711B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11B">
        <w:rPr>
          <w:b/>
          <w:sz w:val="28"/>
          <w:szCs w:val="28"/>
        </w:rPr>
        <w:t>__________________________________________________________________</w:t>
      </w:r>
    </w:p>
    <w:p w:rsidR="00670D7C" w:rsidRPr="002B711B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292079" w:rsidRDefault="00A60E3D" w:rsidP="00292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</w:t>
      </w:r>
      <w:r w:rsidR="00746531"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Про доступ до публічної інформації</w:t>
      </w: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» повідомляє про оприлюднення про</w:t>
      </w:r>
      <w:r w:rsidR="00CF66BD"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920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893236" w:rsidRPr="00292079">
        <w:rPr>
          <w:rFonts w:ascii="Times New Roman" w:hAnsi="Times New Roman"/>
          <w:sz w:val="28"/>
          <w:szCs w:val="28"/>
        </w:rPr>
        <w:t>постанови</w:t>
      </w:r>
      <w:r w:rsidR="00397B26" w:rsidRPr="00292079">
        <w:rPr>
          <w:rFonts w:ascii="Times New Roman" w:hAnsi="Times New Roman"/>
          <w:sz w:val="28"/>
          <w:szCs w:val="28"/>
        </w:rPr>
        <w:t xml:space="preserve"> </w:t>
      </w:r>
      <w:r w:rsidR="00893236" w:rsidRPr="00292079">
        <w:rPr>
          <w:rFonts w:ascii="Times New Roman" w:hAnsi="Times New Roman"/>
          <w:sz w:val="28"/>
          <w:szCs w:val="28"/>
        </w:rPr>
        <w:t>Кабінету Міністрів України</w:t>
      </w:r>
      <w:r w:rsidR="00397B26" w:rsidRPr="00292079">
        <w:rPr>
          <w:rFonts w:ascii="Times New Roman" w:hAnsi="Times New Roman"/>
          <w:sz w:val="28"/>
          <w:szCs w:val="28"/>
        </w:rPr>
        <w:t xml:space="preserve"> «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Положення про виготовлення, зберігання, продаж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>марок акцизного податку та маркування алкогольних напоїв, тютюнових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6BD" w:rsidRPr="00292079">
        <w:rPr>
          <w:rFonts w:ascii="Times New Roman" w:eastAsia="Times New Roman" w:hAnsi="Times New Roman"/>
          <w:sz w:val="28"/>
          <w:szCs w:val="28"/>
          <w:lang w:eastAsia="ru-RU"/>
        </w:rPr>
        <w:t>виробів і рідин, що використовуються в електронних сигаретах</w:t>
      </w:r>
      <w:r w:rsidR="00397B26" w:rsidRPr="00292079">
        <w:rPr>
          <w:rFonts w:ascii="Times New Roman" w:hAnsi="Times New Roman"/>
          <w:sz w:val="28"/>
          <w:szCs w:val="28"/>
        </w:rPr>
        <w:t xml:space="preserve">» </w:t>
      </w:r>
      <w:r w:rsidR="001968D4" w:rsidRPr="00292079">
        <w:rPr>
          <w:rFonts w:ascii="Times New Roman" w:hAnsi="Times New Roman"/>
          <w:sz w:val="28"/>
          <w:szCs w:val="28"/>
        </w:rPr>
        <w:t xml:space="preserve"> (далі – проект </w:t>
      </w:r>
      <w:r w:rsidR="00893236" w:rsidRPr="00292079">
        <w:rPr>
          <w:rFonts w:ascii="Times New Roman" w:hAnsi="Times New Roman"/>
          <w:sz w:val="28"/>
          <w:szCs w:val="28"/>
        </w:rPr>
        <w:t>постанови</w:t>
      </w:r>
      <w:r w:rsidR="001968D4" w:rsidRPr="00292079">
        <w:rPr>
          <w:rFonts w:ascii="Times New Roman" w:hAnsi="Times New Roman"/>
          <w:sz w:val="28"/>
          <w:szCs w:val="28"/>
        </w:rPr>
        <w:t>)</w:t>
      </w:r>
      <w:r w:rsidRPr="00292079">
        <w:rPr>
          <w:rFonts w:ascii="Times New Roman" w:hAnsi="Times New Roman"/>
          <w:sz w:val="28"/>
          <w:szCs w:val="28"/>
        </w:rPr>
        <w:t>.</w:t>
      </w:r>
    </w:p>
    <w:p w:rsidR="00C51B70" w:rsidRPr="00292079" w:rsidRDefault="001968D4" w:rsidP="002920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9207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92079" w:rsidRPr="002920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9B0880" w:rsidRPr="00292079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292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079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292079">
        <w:rPr>
          <w:rFonts w:ascii="Times New Roman" w:hAnsi="Times New Roman"/>
          <w:sz w:val="28"/>
          <w:szCs w:val="28"/>
        </w:rPr>
        <w:t>з</w:t>
      </w:r>
      <w:r w:rsidR="00397B26" w:rsidRPr="00292079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приведення 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затвердженого постановою Кабінету Міністрів України від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27.12.2010 №1251</w:t>
      </w:r>
      <w:r w:rsidR="009B0880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у відповідність до положень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Податкового кодексу України</w:t>
      </w:r>
      <w:r w:rsidR="00746531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  <w:r w:rsidR="00292079"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292079" w:rsidRPr="00292079" w:rsidRDefault="00292079" w:rsidP="002920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920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Крім того, проектом постанови передбачається запровадити перехідний період, підчас якого дозволяється реалізувати запаси рідин, що використовуються в електронних сигаретах та вироблені до 01.01.2021.</w:t>
      </w:r>
    </w:p>
    <w:p w:rsidR="00397B26" w:rsidRPr="00292079" w:rsidRDefault="00670D7C" w:rsidP="00292079">
      <w:pPr>
        <w:pStyle w:val="a4"/>
        <w:tabs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292079">
        <w:rPr>
          <w:sz w:val="28"/>
          <w:szCs w:val="28"/>
        </w:rPr>
        <w:t>Із про</w:t>
      </w:r>
      <w:r w:rsidR="00292079" w:rsidRPr="00292079">
        <w:rPr>
          <w:sz w:val="28"/>
          <w:szCs w:val="28"/>
        </w:rPr>
        <w:t>е</w:t>
      </w:r>
      <w:r w:rsidRPr="00292079">
        <w:rPr>
          <w:sz w:val="28"/>
          <w:szCs w:val="28"/>
        </w:rPr>
        <w:t xml:space="preserve">ктом </w:t>
      </w:r>
      <w:r w:rsidR="009B0880" w:rsidRPr="00292079">
        <w:rPr>
          <w:sz w:val="28"/>
          <w:szCs w:val="28"/>
        </w:rPr>
        <w:t>постанови</w:t>
      </w:r>
      <w:r w:rsidRPr="00292079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292079">
        <w:rPr>
          <w:sz w:val="28"/>
          <w:szCs w:val="28"/>
        </w:rPr>
        <w:t>адресою</w:t>
      </w:r>
      <w:proofErr w:type="spellEnd"/>
      <w:r w:rsidRPr="00292079">
        <w:rPr>
          <w:sz w:val="28"/>
          <w:szCs w:val="28"/>
        </w:rPr>
        <w:t xml:space="preserve">: </w:t>
      </w:r>
      <w:hyperlink r:id="rId4" w:history="1">
        <w:proofErr w:type="spellStart"/>
        <w:r w:rsidR="00C51B70" w:rsidRPr="00292079">
          <w:rPr>
            <w:b/>
            <w:sz w:val="28"/>
            <w:szCs w:val="28"/>
            <w:u w:val="single"/>
          </w:rPr>
          <w:t>https</w:t>
        </w:r>
        <w:proofErr w:type="spellEnd"/>
        <w:r w:rsidR="00C51B70" w:rsidRPr="00292079">
          <w:rPr>
            <w:b/>
            <w:sz w:val="28"/>
            <w:szCs w:val="28"/>
            <w:u w:val="single"/>
          </w:rPr>
          <w:t>://</w:t>
        </w:r>
        <w:proofErr w:type="spellStart"/>
        <w:r w:rsidR="00C51B70" w:rsidRPr="00292079">
          <w:rPr>
            <w:b/>
            <w:sz w:val="28"/>
            <w:szCs w:val="28"/>
            <w:u w:val="single"/>
          </w:rPr>
          <w:t>mof.gov.ua</w:t>
        </w:r>
        <w:proofErr w:type="spellEnd"/>
        <w:r w:rsidR="00C51B70" w:rsidRPr="00292079">
          <w:rPr>
            <w:b/>
            <w:sz w:val="28"/>
            <w:szCs w:val="28"/>
            <w:u w:val="single"/>
          </w:rPr>
          <w:t>/</w:t>
        </w:r>
        <w:proofErr w:type="spellStart"/>
        <w:r w:rsidR="00C51B70" w:rsidRPr="00292079">
          <w:rPr>
            <w:b/>
            <w:sz w:val="28"/>
            <w:szCs w:val="28"/>
            <w:u w:val="single"/>
          </w:rPr>
          <w:t>uk</w:t>
        </w:r>
        <w:proofErr w:type="spellEnd"/>
      </w:hyperlink>
      <w:r w:rsidR="00C51B70" w:rsidRPr="00292079">
        <w:rPr>
          <w:b/>
          <w:sz w:val="28"/>
          <w:szCs w:val="28"/>
        </w:rPr>
        <w:t xml:space="preserve"> </w:t>
      </w:r>
      <w:r w:rsidR="00397B26" w:rsidRPr="00292079">
        <w:rPr>
          <w:rStyle w:val="a7"/>
          <w:sz w:val="28"/>
          <w:szCs w:val="28"/>
        </w:rPr>
        <w:t xml:space="preserve">у рубриці </w:t>
      </w:r>
      <w:r w:rsidR="005A1E5A" w:rsidRPr="00292079">
        <w:rPr>
          <w:rStyle w:val="a7"/>
          <w:sz w:val="28"/>
          <w:szCs w:val="28"/>
        </w:rPr>
        <w:t>«Законодавство» підрозділі «</w:t>
      </w:r>
      <w:r w:rsidR="00292079" w:rsidRPr="00292079">
        <w:rPr>
          <w:rStyle w:val="a7"/>
          <w:sz w:val="28"/>
          <w:szCs w:val="28"/>
        </w:rPr>
        <w:t>Проекти нормативно-правових актів у 202</w:t>
      </w:r>
      <w:r w:rsidR="00292079">
        <w:rPr>
          <w:rStyle w:val="a7"/>
          <w:sz w:val="28"/>
          <w:szCs w:val="28"/>
        </w:rPr>
        <w:t>1</w:t>
      </w:r>
      <w:r w:rsidR="00292079" w:rsidRPr="00292079">
        <w:rPr>
          <w:rStyle w:val="a7"/>
          <w:sz w:val="28"/>
          <w:szCs w:val="28"/>
        </w:rPr>
        <w:t xml:space="preserve"> р.</w:t>
      </w:r>
      <w:r w:rsidR="005A1E5A" w:rsidRPr="00292079">
        <w:rPr>
          <w:rStyle w:val="a7"/>
          <w:sz w:val="28"/>
          <w:szCs w:val="28"/>
        </w:rPr>
        <w:t>»</w:t>
      </w:r>
      <w:bookmarkStart w:id="0" w:name="_GoBack"/>
      <w:bookmarkEnd w:id="0"/>
    </w:p>
    <w:p w:rsidR="00670D7C" w:rsidRPr="00292079" w:rsidRDefault="00670D7C" w:rsidP="00292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292079" w:rsidRPr="00292079">
        <w:rPr>
          <w:rFonts w:ascii="Times New Roman" w:hAnsi="Times New Roman"/>
          <w:sz w:val="28"/>
          <w:szCs w:val="28"/>
        </w:rPr>
        <w:t>е</w:t>
      </w:r>
      <w:r w:rsidRPr="00292079">
        <w:rPr>
          <w:rFonts w:ascii="Times New Roman" w:hAnsi="Times New Roman"/>
          <w:sz w:val="28"/>
          <w:szCs w:val="28"/>
        </w:rPr>
        <w:t xml:space="preserve">кту </w:t>
      </w:r>
      <w:r w:rsidR="009B0880" w:rsidRPr="00292079">
        <w:rPr>
          <w:rFonts w:ascii="Times New Roman" w:hAnsi="Times New Roman"/>
          <w:sz w:val="28"/>
          <w:szCs w:val="28"/>
        </w:rPr>
        <w:t>постанови</w:t>
      </w:r>
      <w:r w:rsidRPr="00292079">
        <w:rPr>
          <w:rFonts w:ascii="Times New Roman" w:hAnsi="Times New Roman"/>
          <w:sz w:val="28"/>
          <w:szCs w:val="28"/>
        </w:rPr>
        <w:t xml:space="preserve"> надавати протягом 20</w:t>
      </w:r>
      <w:r w:rsidR="00292079" w:rsidRPr="00292079">
        <w:rPr>
          <w:rFonts w:ascii="Times New Roman" w:hAnsi="Times New Roman"/>
          <w:sz w:val="28"/>
          <w:szCs w:val="28"/>
        </w:rPr>
        <w:t> </w:t>
      </w:r>
      <w:r w:rsidRPr="00292079">
        <w:rPr>
          <w:rFonts w:ascii="Times New Roman" w:hAnsi="Times New Roman"/>
          <w:sz w:val="28"/>
          <w:szCs w:val="28"/>
        </w:rPr>
        <w:t xml:space="preserve">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29207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92079">
        <w:rPr>
          <w:rFonts w:ascii="Times New Roman" w:hAnsi="Times New Roman"/>
          <w:sz w:val="28"/>
          <w:szCs w:val="28"/>
        </w:rPr>
        <w:t xml:space="preserve">: </w:t>
      </w:r>
      <w:r w:rsidR="00292079" w:rsidRPr="00292079">
        <w:rPr>
          <w:rFonts w:ascii="Times New Roman" w:hAnsi="Times New Roman"/>
          <w:sz w:val="28"/>
          <w:szCs w:val="28"/>
        </w:rPr>
        <w:t>01008, м. Київ, вул. </w:t>
      </w:r>
      <w:r w:rsidRPr="00292079">
        <w:rPr>
          <w:rFonts w:ascii="Times New Roman" w:hAnsi="Times New Roman"/>
          <w:sz w:val="28"/>
          <w:szCs w:val="28"/>
        </w:rPr>
        <w:t>Грушевського, 12/2</w:t>
      </w:r>
      <w:r w:rsidR="002A0123" w:rsidRPr="00292079">
        <w:rPr>
          <w:rFonts w:ascii="Times New Roman" w:hAnsi="Times New Roman"/>
          <w:sz w:val="28"/>
          <w:szCs w:val="28"/>
        </w:rPr>
        <w:t>,</w:t>
      </w:r>
      <w:r w:rsidRPr="00292079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92079" w:rsidRPr="00292079">
        <w:rPr>
          <w:rFonts w:ascii="Times New Roman" w:hAnsi="Times New Roman"/>
          <w:sz w:val="28"/>
          <w:szCs w:val="28"/>
        </w:rPr>
        <w:br/>
      </w:r>
      <w:r w:rsidRPr="00292079">
        <w:rPr>
          <w:rFonts w:ascii="Times New Roman" w:hAnsi="Times New Roman"/>
          <w:sz w:val="28"/>
          <w:szCs w:val="28"/>
        </w:rPr>
        <w:t>e-</w:t>
      </w:r>
      <w:proofErr w:type="spellStart"/>
      <w:r w:rsidRPr="00292079">
        <w:rPr>
          <w:rFonts w:ascii="Times New Roman" w:hAnsi="Times New Roman"/>
          <w:sz w:val="28"/>
          <w:szCs w:val="28"/>
        </w:rPr>
        <w:t>mail</w:t>
      </w:r>
      <w:proofErr w:type="spellEnd"/>
      <w:r w:rsidR="00292079" w:rsidRPr="00292079">
        <w:rPr>
          <w:rFonts w:ascii="Times New Roman" w:hAnsi="Times New Roman"/>
          <w:b/>
          <w:sz w:val="28"/>
          <w:szCs w:val="28"/>
        </w:rPr>
        <w:t>: </w:t>
      </w:r>
      <w:proofErr w:type="spellStart"/>
      <w:r w:rsidR="00292079" w:rsidRPr="00292079">
        <w:rPr>
          <w:rFonts w:ascii="Times New Roman" w:hAnsi="Times New Roman"/>
          <w:b/>
          <w:sz w:val="28"/>
          <w:szCs w:val="28"/>
          <w:u w:val="single"/>
          <w:lang w:val="en-US"/>
        </w:rPr>
        <w:t>orlyansky@mof.gov.ua</w:t>
      </w:r>
      <w:proofErr w:type="spellEnd"/>
      <w:r w:rsidRPr="00292079">
        <w:rPr>
          <w:rFonts w:ascii="Times New Roman" w:hAnsi="Times New Roman"/>
          <w:b/>
          <w:sz w:val="28"/>
          <w:szCs w:val="28"/>
        </w:rPr>
        <w:t>.</w:t>
      </w:r>
    </w:p>
    <w:p w:rsidR="00670D7C" w:rsidRPr="00292079" w:rsidRDefault="00670D7C" w:rsidP="00292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079">
        <w:rPr>
          <w:rFonts w:ascii="Times New Roman" w:hAnsi="Times New Roman"/>
          <w:sz w:val="28"/>
          <w:szCs w:val="28"/>
        </w:rPr>
        <w:tab/>
      </w:r>
    </w:p>
    <w:p w:rsidR="001A09AF" w:rsidRDefault="00292079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92079"/>
    <w:rsid w:val="002A0123"/>
    <w:rsid w:val="002B711B"/>
    <w:rsid w:val="00397B26"/>
    <w:rsid w:val="003C0754"/>
    <w:rsid w:val="004910EE"/>
    <w:rsid w:val="004A69BB"/>
    <w:rsid w:val="005762A7"/>
    <w:rsid w:val="005A1E5A"/>
    <w:rsid w:val="00614C2A"/>
    <w:rsid w:val="00625EEF"/>
    <w:rsid w:val="00670D7C"/>
    <w:rsid w:val="006E6B31"/>
    <w:rsid w:val="00746531"/>
    <w:rsid w:val="00747FFA"/>
    <w:rsid w:val="007A4C07"/>
    <w:rsid w:val="007F358F"/>
    <w:rsid w:val="00806567"/>
    <w:rsid w:val="00893236"/>
    <w:rsid w:val="008A370F"/>
    <w:rsid w:val="008C56AE"/>
    <w:rsid w:val="0097117A"/>
    <w:rsid w:val="009B0880"/>
    <w:rsid w:val="00A60E3D"/>
    <w:rsid w:val="00C42A80"/>
    <w:rsid w:val="00C51B70"/>
    <w:rsid w:val="00C67296"/>
    <w:rsid w:val="00CF66BD"/>
    <w:rsid w:val="00DE2C73"/>
    <w:rsid w:val="00E32DCD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F0D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Орлянський Олексій Андрійович</cp:lastModifiedBy>
  <cp:revision>11</cp:revision>
  <dcterms:created xsi:type="dcterms:W3CDTF">2019-08-22T12:09:00Z</dcterms:created>
  <dcterms:modified xsi:type="dcterms:W3CDTF">2021-01-04T08:51:00Z</dcterms:modified>
</cp:coreProperties>
</file>