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6D" w:rsidRDefault="000F47AC">
      <w:pPr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Повідомлення про оприлюднення </w:t>
      </w:r>
    </w:p>
    <w:p w:rsidR="00EB246D" w:rsidRDefault="000F47AC">
      <w:pPr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«План</w:t>
      </w:r>
      <w:r>
        <w:rPr>
          <w:rFonts w:ascii="Times New Roman" w:hAnsi="Times New Roman"/>
          <w:b/>
          <w:sz w:val="26"/>
          <w:szCs w:val="22"/>
          <w:lang w:val="uk-UA"/>
        </w:rPr>
        <w:t>у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екологічних та соціальних зобов’язань» (ПЕСЗ) </w:t>
      </w:r>
    </w:p>
    <w:p w:rsidR="00EB246D" w:rsidRDefault="000F47AC">
      <w:pPr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 рамках залучення Четвертого Додаткового фінансування                           Проекту «Підтримка державних видатків для забезпечення стійкого               державного управління в Україні»</w:t>
      </w:r>
    </w:p>
    <w:p w:rsidR="00EB246D" w:rsidRDefault="00EB246D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B246D" w:rsidRDefault="000F47A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Міністерство фінансів України представляє «План екологічних та </w:t>
      </w:r>
      <w:r>
        <w:rPr>
          <w:rFonts w:ascii="Times New Roman" w:hAnsi="Times New Roman"/>
          <w:sz w:val="26"/>
          <w:szCs w:val="26"/>
          <w:lang w:val="uk-UA"/>
        </w:rPr>
        <w:t xml:space="preserve">соціальних зобов’язань» (ПЕСЗ) в рамках залучення Четвертого Додаткового фінансування Проекту «Підтримка державних видатків для забезпечення стійкого державного управління в Україні», спрямованого на підтримку Уряду України у наданні державних послуг. </w:t>
      </w:r>
    </w:p>
    <w:p w:rsidR="00EB246D" w:rsidRDefault="000F47A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«Пл</w:t>
      </w:r>
      <w:r>
        <w:rPr>
          <w:rFonts w:ascii="Times New Roman" w:hAnsi="Times New Roman"/>
          <w:sz w:val="26"/>
          <w:szCs w:val="26"/>
          <w:lang w:val="uk-UA"/>
        </w:rPr>
        <w:t xml:space="preserve">ан екологічних та соціальних зобов’язань» – це невід’ємна частина реалізації екологічних та соціальних стандартів Світового банку, що застосовуються для всіх проектів Банку з 01 жовтня 2018 року. </w:t>
      </w:r>
    </w:p>
    <w:p w:rsidR="00EB246D" w:rsidRDefault="000F47A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ПЕСЗ визначає перелік заходів та дій, які мають бути здійсн</w:t>
      </w:r>
      <w:r>
        <w:rPr>
          <w:rFonts w:ascii="Times New Roman" w:hAnsi="Times New Roman"/>
          <w:sz w:val="26"/>
          <w:szCs w:val="26"/>
          <w:lang w:val="uk-UA"/>
        </w:rPr>
        <w:t>ені в рамках реалізації зазначених стандартів Світового банку, зокрема, посилається на інформацію щодо інституційних механізмів, моніторингу та звітності, врегулювання скарг, еколого-соціальної оцінки, а також інструментів, які повинні бути підготовлені аб</w:t>
      </w:r>
      <w:r>
        <w:rPr>
          <w:rFonts w:ascii="Times New Roman" w:hAnsi="Times New Roman"/>
          <w:sz w:val="26"/>
          <w:szCs w:val="26"/>
          <w:lang w:val="uk-UA"/>
        </w:rPr>
        <w:t>о оновлені, оприлюднені, прийняті та впроваджені в рамках залучення Четвертого Додаткового фінансування Проекту «Підтримка державних видатків для забезпечення стійкого державного управління в Україні».</w:t>
      </w:r>
    </w:p>
    <w:p w:rsidR="00EB246D" w:rsidRDefault="000F47A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Підготовлений «План екологічних та соціальних зобов’яз</w:t>
      </w:r>
      <w:r>
        <w:rPr>
          <w:rFonts w:ascii="Times New Roman" w:hAnsi="Times New Roman"/>
          <w:sz w:val="26"/>
          <w:szCs w:val="26"/>
          <w:lang w:val="uk-UA"/>
        </w:rPr>
        <w:t>ань» має бути оприлюднений шляхом розміщення на офіційному веб-сайті Міністерства фінансів України у мережі Інтернет (</w:t>
      </w:r>
      <w:hyperlink r:id="rId4">
        <w:r>
          <w:rPr>
            <w:rStyle w:val="a4"/>
            <w:rFonts w:ascii="Times New Roman" w:hAnsi="Times New Roman"/>
            <w:sz w:val="26"/>
            <w:szCs w:val="26"/>
            <w:lang w:val="uk-UA"/>
          </w:rPr>
          <w:t>www.mof.gov.ua</w:t>
        </w:r>
      </w:hyperlink>
      <w:r>
        <w:rPr>
          <w:rFonts w:ascii="Times New Roman" w:hAnsi="Times New Roman"/>
          <w:sz w:val="26"/>
          <w:szCs w:val="26"/>
          <w:lang w:val="uk-UA"/>
        </w:rPr>
        <w:t>).</w:t>
      </w:r>
    </w:p>
    <w:p w:rsidR="00EB246D" w:rsidRDefault="000F47A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Пропозиції та зауваження щодо ПEСЗ просимо надсилати на адресу Міністерству фіна</w:t>
      </w:r>
      <w:r>
        <w:rPr>
          <w:rFonts w:ascii="Times New Roman" w:hAnsi="Times New Roman"/>
          <w:sz w:val="26"/>
          <w:szCs w:val="26"/>
          <w:lang w:val="uk-UA"/>
        </w:rPr>
        <w:t xml:space="preserve">нсів України у письмовому або електронному вигляді за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:                           вул. Межигірська,11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>, м. Київ, 04071, Департамент міжнародних фінансових проектів, (e-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mail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: </w:t>
      </w:r>
      <w:hyperlink r:id="rId5">
        <w:r>
          <w:rPr>
            <w:rStyle w:val="a4"/>
            <w:rFonts w:ascii="Times New Roman" w:hAnsi="Times New Roman"/>
            <w:color w:val="0000FF"/>
            <w:sz w:val="26"/>
            <w:szCs w:val="22"/>
            <w:lang w:val="uk-UA"/>
          </w:rPr>
          <w:t>infomf@minfin.gov.ua</w:t>
        </w:r>
      </w:hyperlink>
      <w:r>
        <w:rPr>
          <w:rFonts w:ascii="Times New Roman" w:hAnsi="Times New Roman"/>
          <w:sz w:val="26"/>
          <w:szCs w:val="26"/>
          <w:lang w:val="uk-UA"/>
        </w:rPr>
        <w:t>).</w:t>
      </w:r>
    </w:p>
    <w:sectPr w:rsidR="00EB246D">
      <w:pgSz w:w="11900" w:h="16840"/>
      <w:pgMar w:top="993" w:right="843" w:bottom="1440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6D"/>
    <w:rsid w:val="000F47AC"/>
    <w:rsid w:val="00E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224C"/>
  <w15:docId w15:val="{7D59DF34-BDBB-48FD-993C-01E3108C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 w:themeColor="hyperlink"/>
      <w:u w:val="single"/>
    </w:rPr>
  </w:style>
  <w:style w:type="character" w:styleId="a5">
    <w:name w:val="FollowedHyperlink"/>
    <w:basedOn w:val="a0"/>
    <w:semiHidden/>
    <w:rPr>
      <w:color w:val="800080" w:themeColor="followedHyperlink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mf@minfin.gov.ua" TargetMode="External"/><Relationship Id="rId4" Type="http://schemas.openxmlformats.org/officeDocument/2006/relationships/hyperlink" Target="http://www.mof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</dc:creator>
  <cp:lastModifiedBy>Ришкова Інна Миколаївна</cp:lastModifiedBy>
  <cp:revision>2</cp:revision>
  <dcterms:created xsi:type="dcterms:W3CDTF">2022-12-07T12:23:00Z</dcterms:created>
  <dcterms:modified xsi:type="dcterms:W3CDTF">2022-12-07T12:23:00Z</dcterms:modified>
</cp:coreProperties>
</file>