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79" w:rsidRPr="00810850" w:rsidRDefault="00226379" w:rsidP="0022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850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2447B262" wp14:editId="6D932128">
            <wp:extent cx="592455" cy="656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379" w:rsidRPr="0018131E" w:rsidRDefault="00226379" w:rsidP="0022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226379" w:rsidRPr="00810850" w:rsidRDefault="00226379" w:rsidP="0022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08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ФІНАНСІВ УКРАЇНИ</w:t>
      </w:r>
    </w:p>
    <w:p w:rsidR="00226379" w:rsidRPr="0018131E" w:rsidRDefault="00226379" w:rsidP="0022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07712C" w:rsidRPr="00810850" w:rsidRDefault="00226379" w:rsidP="00077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1085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НАКАЗ</w:t>
      </w:r>
    </w:p>
    <w:p w:rsidR="0007712C" w:rsidRPr="00810850" w:rsidRDefault="0007712C" w:rsidP="00077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val="uk-UA" w:eastAsia="ru-RU"/>
        </w:rPr>
      </w:pPr>
    </w:p>
    <w:p w:rsidR="00226379" w:rsidRPr="00810850" w:rsidRDefault="00226379" w:rsidP="0022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  <w:r w:rsidRPr="008108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</w:p>
    <w:p w:rsidR="00226379" w:rsidRPr="00F5623F" w:rsidRDefault="00226379" w:rsidP="0022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 </w:t>
      </w:r>
      <w:r w:rsidR="00F5623F" w:rsidRPr="00F56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03.10.2022</w:t>
      </w:r>
      <w:r w:rsidRPr="00810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F56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810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                              </w:t>
      </w:r>
      <w:r w:rsidR="00F56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C06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bookmarkStart w:id="0" w:name="_GoBack"/>
      <w:bookmarkEnd w:id="0"/>
      <w:r w:rsidRPr="00810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F5623F" w:rsidRPr="00F56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311</w:t>
      </w:r>
      <w:r w:rsidRPr="00F56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13A1F" w:rsidRPr="00112869" w:rsidRDefault="00313A1F" w:rsidP="0031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286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Зареєстровано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Міністерстві юстиції України 07</w:t>
      </w:r>
      <w:r w:rsidRPr="0011286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жовтня</w:t>
      </w:r>
      <w:r w:rsidRPr="0011286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2022 року за № </w:t>
      </w:r>
      <w:r w:rsidRPr="00313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1194/38530</w:t>
      </w:r>
    </w:p>
    <w:p w:rsidR="00810850" w:rsidRPr="00313A1F" w:rsidRDefault="00810850" w:rsidP="00226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07712C" w:rsidRPr="00313A1F" w:rsidRDefault="0007712C" w:rsidP="00226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BB24F8" w:rsidRDefault="00226379" w:rsidP="00BB24F8">
      <w:pPr>
        <w:autoSpaceDE w:val="0"/>
        <w:autoSpaceDN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8108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Про </w:t>
      </w:r>
      <w:r w:rsidR="00386C89" w:rsidRPr="008108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внесення</w:t>
      </w:r>
      <w:r w:rsidRPr="008108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 </w:t>
      </w:r>
      <w:r w:rsidR="00386C89" w:rsidRPr="008108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з</w:t>
      </w:r>
      <w:r w:rsidRPr="008108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мін до </w:t>
      </w:r>
      <w:r w:rsidR="00BB24F8" w:rsidRPr="00BB24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наказ</w:t>
      </w:r>
      <w:r w:rsidR="00BB24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у</w:t>
      </w:r>
      <w:r w:rsidR="00BB24F8" w:rsidRPr="00BB24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 </w:t>
      </w:r>
    </w:p>
    <w:p w:rsidR="00BB24F8" w:rsidRDefault="00BB24F8" w:rsidP="00BB24F8">
      <w:pPr>
        <w:autoSpaceDE w:val="0"/>
        <w:autoSpaceDN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BB24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Міністерства фінансів України </w:t>
      </w:r>
    </w:p>
    <w:p w:rsidR="00226379" w:rsidRDefault="00A944BA" w:rsidP="00BB24F8">
      <w:pPr>
        <w:autoSpaceDE w:val="0"/>
        <w:autoSpaceDN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від 14 вересня </w:t>
      </w:r>
      <w:r w:rsidR="00BB24F8" w:rsidRPr="00BB24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2022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року </w:t>
      </w:r>
      <w:r w:rsidR="00BB24F8" w:rsidRPr="00BB24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№ 283 </w:t>
      </w:r>
    </w:p>
    <w:p w:rsidR="00BB24F8" w:rsidRPr="0018131E" w:rsidRDefault="00BB24F8" w:rsidP="00BB24F8">
      <w:pPr>
        <w:autoSpaceDE w:val="0"/>
        <w:autoSpaceDN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x-none"/>
        </w:rPr>
      </w:pPr>
    </w:p>
    <w:p w:rsidR="00226379" w:rsidRPr="00BB24F8" w:rsidRDefault="00226379" w:rsidP="00BB24F8">
      <w:pPr>
        <w:tabs>
          <w:tab w:val="left" w:pos="1134"/>
          <w:tab w:val="left" w:pos="220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BB2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абзацу одинадцятого пункту 13 </w:t>
      </w:r>
      <w:r w:rsidR="00BB24F8" w:rsidRPr="00BB2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</w:t>
      </w:r>
      <w:r w:rsidR="00BB2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24F8" w:rsidRPr="00BB2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державну реєстрацію нормативно-правових актів міністерств, інших органів виконавчої влади</w:t>
      </w:r>
      <w:r w:rsidR="00BB2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Міністрів України від 28 грудня 1992 року</w:t>
      </w:r>
      <w:r w:rsidR="00BB24F8" w:rsidRPr="00BB2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731</w:t>
      </w:r>
      <w:r w:rsidR="00BB2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8131E" w:rsidRPr="00181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підпункту 5 пункту 4 Положення про Міністерство фінансів України, затвердженого постановою</w:t>
      </w:r>
      <w:r w:rsidR="00AF60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</w:t>
      </w:r>
      <w:r w:rsidR="00AF60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18131E" w:rsidRPr="00181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серпня 2014 року № 375,</w:t>
      </w:r>
    </w:p>
    <w:p w:rsidR="00226379" w:rsidRPr="0018131E" w:rsidRDefault="00226379" w:rsidP="00226379">
      <w:pPr>
        <w:tabs>
          <w:tab w:val="left" w:pos="1134"/>
          <w:tab w:val="left" w:pos="220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</w:p>
    <w:p w:rsidR="00226379" w:rsidRPr="00810850" w:rsidRDefault="00226379" w:rsidP="00226379">
      <w:pPr>
        <w:tabs>
          <w:tab w:val="left" w:pos="1134"/>
          <w:tab w:val="left" w:pos="220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108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НАКАЗУЮ:</w:t>
      </w:r>
    </w:p>
    <w:p w:rsidR="00226379" w:rsidRPr="0018131E" w:rsidRDefault="00226379" w:rsidP="00226379">
      <w:pPr>
        <w:tabs>
          <w:tab w:val="left" w:pos="1134"/>
          <w:tab w:val="left" w:pos="220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</w:p>
    <w:p w:rsidR="00A72066" w:rsidRDefault="00A72066" w:rsidP="0022637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A94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72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підпункті </w:t>
      </w:r>
      <w:r w:rsidR="00F56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пункту 1 </w:t>
      </w:r>
      <w:r w:rsidRPr="00A72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72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</w:t>
      </w:r>
      <w:r w:rsidR="006B3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ністерства фінансів України від </w:t>
      </w:r>
      <w:r w:rsidR="00F56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196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 вересня </w:t>
      </w:r>
      <w:r w:rsidRPr="00A72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2022 </w:t>
      </w:r>
      <w:r w:rsidR="00196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 w:rsidRPr="00A72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283 «Про внесення змін до Порядку надання Державною податковою службою України інформації з Державного реєстру фізичних осіб – платників податків про доходи фізичних осіб на запити Міністерства фінансів України</w:t>
      </w:r>
      <w:r w:rsidRPr="00892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944BA" w:rsidRPr="00892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зареєстрованого в М</w:t>
      </w:r>
      <w:r w:rsidR="00892D09" w:rsidRPr="00892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іністерстві юстиції України 28</w:t>
      </w:r>
      <w:r w:rsidR="006B39DF" w:rsidRPr="00892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 2022 року за № </w:t>
      </w:r>
      <w:r w:rsidR="00892D09" w:rsidRPr="00892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1140/38476</w:t>
      </w:r>
      <w:r w:rsidR="00892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92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слово «Порядку» замінити словами «цього Порядку».</w:t>
      </w:r>
    </w:p>
    <w:p w:rsidR="00A72066" w:rsidRPr="0018131E" w:rsidRDefault="00A72066" w:rsidP="0022637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226379" w:rsidRPr="00810850" w:rsidRDefault="00226379" w:rsidP="00226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Департаменту забезпечення координаційно-моніторингової роботи </w:t>
      </w:r>
      <w:r w:rsidR="0007712C" w:rsidRPr="00810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Міністерства фінансів України </w:t>
      </w:r>
      <w:r w:rsidRPr="00810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установленому порядку забезпечити:</w:t>
      </w:r>
    </w:p>
    <w:p w:rsidR="00226379" w:rsidRPr="00810850" w:rsidRDefault="00226379" w:rsidP="00226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85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подання цього наказу на державну реєстрацію до Міністерства юстиції Україн</w:t>
      </w:r>
      <w:r w:rsidRPr="00810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и;</w:t>
      </w:r>
    </w:p>
    <w:p w:rsidR="00226379" w:rsidRPr="00810850" w:rsidRDefault="00226379" w:rsidP="00226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оприлюднення цього наказу.</w:t>
      </w:r>
    </w:p>
    <w:p w:rsidR="00226379" w:rsidRPr="0018131E" w:rsidRDefault="00226379" w:rsidP="00226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226379" w:rsidRPr="00810850" w:rsidRDefault="00226379" w:rsidP="00226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Цей наказ набирає чинності з дня його офіційного опублікування.</w:t>
      </w:r>
    </w:p>
    <w:p w:rsidR="00226379" w:rsidRPr="0018131E" w:rsidRDefault="00226379" w:rsidP="00226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226379" w:rsidRPr="0039597F" w:rsidRDefault="00226379" w:rsidP="0022637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810850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uk-UA" w:eastAsia="ru-RU"/>
        </w:rPr>
        <w:t xml:space="preserve">4. Контроль за виконанням цього наказу поклаcти на </w:t>
      </w:r>
      <w:r w:rsidR="00E32D02" w:rsidRPr="00810850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uk-UA" w:eastAsia="ru-RU"/>
        </w:rPr>
        <w:t xml:space="preserve">першого </w:t>
      </w:r>
      <w:r w:rsidRPr="00810850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uk-UA" w:eastAsia="ru-RU"/>
        </w:rPr>
        <w:t xml:space="preserve">заступника Міністра фінансів України </w:t>
      </w:r>
      <w:r w:rsidR="00810850" w:rsidRPr="00810850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uk-UA" w:eastAsia="ru-RU"/>
        </w:rPr>
        <w:t xml:space="preserve">Улютіна </w:t>
      </w:r>
      <w:r w:rsidR="00E32D02" w:rsidRPr="00810850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uk-UA" w:eastAsia="ru-RU"/>
        </w:rPr>
        <w:t>Д. В</w:t>
      </w:r>
      <w:r w:rsidR="00E32D02" w:rsidRPr="0039597F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uk-UA" w:eastAsia="ru-RU"/>
        </w:rPr>
        <w:t xml:space="preserve">. </w:t>
      </w:r>
      <w:r w:rsidRPr="0039597F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uk-UA" w:eastAsia="ru-RU"/>
        </w:rPr>
        <w:t xml:space="preserve">та </w:t>
      </w:r>
      <w:r w:rsidRPr="0039597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Голову </w:t>
      </w:r>
      <w:r w:rsidRPr="0039597F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uk-UA" w:eastAsia="ru-RU"/>
        </w:rPr>
        <w:t>Державної податкової служби</w:t>
      </w:r>
      <w:r w:rsidRPr="00395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9597F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uk-UA" w:eastAsia="ru-RU"/>
        </w:rPr>
        <w:t>України</w:t>
      </w:r>
      <w:r w:rsidRPr="0039597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226379" w:rsidRPr="006B39DF" w:rsidRDefault="00226379" w:rsidP="00226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6379" w:rsidRPr="00AF60C6" w:rsidRDefault="00226379" w:rsidP="00226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C49" w:rsidRPr="00A72066" w:rsidRDefault="00226379" w:rsidP="00A7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8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Міністр</w:t>
      </w:r>
      <w:r w:rsidRPr="008108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108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108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108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108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108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108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108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Сергій МАРЧЕНКО</w:t>
      </w:r>
    </w:p>
    <w:sectPr w:rsidR="006A5C49" w:rsidRPr="00A72066" w:rsidSect="00434531">
      <w:headerReference w:type="default" r:id="rId7"/>
      <w:pgSz w:w="11666" w:h="16838"/>
      <w:pgMar w:top="567" w:right="567" w:bottom="153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59A" w:rsidRDefault="00A2559A" w:rsidP="00490873">
      <w:pPr>
        <w:spacing w:after="0" w:line="240" w:lineRule="auto"/>
      </w:pPr>
      <w:r>
        <w:separator/>
      </w:r>
    </w:p>
  </w:endnote>
  <w:endnote w:type="continuationSeparator" w:id="0">
    <w:p w:rsidR="00A2559A" w:rsidRDefault="00A2559A" w:rsidP="004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59A" w:rsidRDefault="00A2559A" w:rsidP="00490873">
      <w:pPr>
        <w:spacing w:after="0" w:line="240" w:lineRule="auto"/>
      </w:pPr>
      <w:r>
        <w:separator/>
      </w:r>
    </w:p>
  </w:footnote>
  <w:footnote w:type="continuationSeparator" w:id="0">
    <w:p w:rsidR="00A2559A" w:rsidRDefault="00A2559A" w:rsidP="0049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0753464"/>
      <w:docPartObj>
        <w:docPartGallery w:val="Page Numbers (Top of Page)"/>
        <w:docPartUnique/>
      </w:docPartObj>
    </w:sdtPr>
    <w:sdtEndPr/>
    <w:sdtContent>
      <w:p w:rsidR="00490873" w:rsidRDefault="004908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A1F">
          <w:rPr>
            <w:noProof/>
          </w:rPr>
          <w:t>2</w:t>
        </w:r>
        <w:r>
          <w:fldChar w:fldCharType="end"/>
        </w:r>
      </w:p>
    </w:sdtContent>
  </w:sdt>
  <w:p w:rsidR="00490873" w:rsidRDefault="004908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56"/>
    <w:rsid w:val="0007712C"/>
    <w:rsid w:val="000D5EF6"/>
    <w:rsid w:val="000D720A"/>
    <w:rsid w:val="00116573"/>
    <w:rsid w:val="0018131E"/>
    <w:rsid w:val="00196960"/>
    <w:rsid w:val="00226379"/>
    <w:rsid w:val="002B0132"/>
    <w:rsid w:val="002F38C8"/>
    <w:rsid w:val="00313A1F"/>
    <w:rsid w:val="00317D4C"/>
    <w:rsid w:val="00386C89"/>
    <w:rsid w:val="0039597F"/>
    <w:rsid w:val="003A3587"/>
    <w:rsid w:val="003C0917"/>
    <w:rsid w:val="00434531"/>
    <w:rsid w:val="00474ED6"/>
    <w:rsid w:val="00490873"/>
    <w:rsid w:val="00560CD7"/>
    <w:rsid w:val="00594EBE"/>
    <w:rsid w:val="006A058D"/>
    <w:rsid w:val="006A5C49"/>
    <w:rsid w:val="006B39DF"/>
    <w:rsid w:val="007A4C4F"/>
    <w:rsid w:val="00810850"/>
    <w:rsid w:val="00810B8F"/>
    <w:rsid w:val="0083315C"/>
    <w:rsid w:val="00892D09"/>
    <w:rsid w:val="008E5284"/>
    <w:rsid w:val="00962CE5"/>
    <w:rsid w:val="0099294C"/>
    <w:rsid w:val="00A2559A"/>
    <w:rsid w:val="00A72066"/>
    <w:rsid w:val="00A748DD"/>
    <w:rsid w:val="00A944BA"/>
    <w:rsid w:val="00AA14D8"/>
    <w:rsid w:val="00AC70AF"/>
    <w:rsid w:val="00AD7C50"/>
    <w:rsid w:val="00AF60C6"/>
    <w:rsid w:val="00B07FB8"/>
    <w:rsid w:val="00B16B83"/>
    <w:rsid w:val="00B943E5"/>
    <w:rsid w:val="00BB24F8"/>
    <w:rsid w:val="00BE105F"/>
    <w:rsid w:val="00BE1E1E"/>
    <w:rsid w:val="00C01356"/>
    <w:rsid w:val="00C062B9"/>
    <w:rsid w:val="00C673B7"/>
    <w:rsid w:val="00DE16FB"/>
    <w:rsid w:val="00DE45CF"/>
    <w:rsid w:val="00DF190D"/>
    <w:rsid w:val="00E32D02"/>
    <w:rsid w:val="00E654FC"/>
    <w:rsid w:val="00EB19A8"/>
    <w:rsid w:val="00F5623F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62A7"/>
  <w15:chartTrackingRefBased/>
  <w15:docId w15:val="{16495276-6BA5-4E1F-BA55-E5034C4E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90873"/>
  </w:style>
  <w:style w:type="paragraph" w:styleId="a5">
    <w:name w:val="footer"/>
    <w:basedOn w:val="a"/>
    <w:link w:val="a6"/>
    <w:uiPriority w:val="99"/>
    <w:unhideWhenUsed/>
    <w:rsid w:val="0049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90873"/>
  </w:style>
  <w:style w:type="paragraph" w:styleId="a7">
    <w:name w:val="Balloon Text"/>
    <w:basedOn w:val="a"/>
    <w:link w:val="a8"/>
    <w:uiPriority w:val="99"/>
    <w:semiHidden/>
    <w:unhideWhenUsed/>
    <w:rsid w:val="0038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86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Шевела Леся Михайлівна</cp:lastModifiedBy>
  <cp:revision>42</cp:revision>
  <dcterms:created xsi:type="dcterms:W3CDTF">2022-07-28T11:44:00Z</dcterms:created>
  <dcterms:modified xsi:type="dcterms:W3CDTF">2022-10-11T07:25:00Z</dcterms:modified>
</cp:coreProperties>
</file>