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94E" w:rsidRDefault="0005294E" w:rsidP="00702472">
      <w:pPr>
        <w:spacing w:after="0" w:line="240" w:lineRule="auto"/>
        <w:rPr>
          <w:rFonts w:ascii="Times New Roman" w:hAnsi="Times New Roman"/>
          <w:sz w:val="28"/>
          <w:szCs w:val="28"/>
          <w:lang w:eastAsia="ru-RU"/>
        </w:rPr>
      </w:pPr>
      <w:bookmarkStart w:id="0" w:name="_GoBack"/>
      <w:bookmarkEnd w:id="0"/>
    </w:p>
    <w:p w:rsidR="0005294E" w:rsidRDefault="00ED1BDC">
      <w:pPr>
        <w:spacing w:after="0" w:line="240" w:lineRule="auto"/>
        <w:jc w:val="center"/>
        <w:rPr>
          <w:rFonts w:ascii="Times New Roman" w:hAnsi="Times New Roman"/>
          <w:sz w:val="28"/>
          <w:szCs w:val="28"/>
          <w:lang w:eastAsia="ru-RU"/>
        </w:rPr>
      </w:pPr>
      <w:r>
        <w:rPr>
          <w:rFonts w:ascii="Times New Roman" w:hAnsi="Times New Roman"/>
          <w:noProof/>
          <w:sz w:val="24"/>
          <w:szCs w:val="24"/>
          <w:lang w:eastAsia="uk-UA"/>
        </w:rPr>
        <w:drawing>
          <wp:inline distT="0" distB="0" distL="0" distR="0">
            <wp:extent cx="587375" cy="65976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r:embed="rId6" cstate="print"/>
                    <a:srcRect/>
                    <a:stretch>
                      <a:fillRect/>
                    </a:stretch>
                  </pic:blipFill>
                  <pic:spPr bwMode="auto">
                    <a:xfrm>
                      <a:off x="0" y="0"/>
                      <a:ext cx="587375" cy="659765"/>
                    </a:xfrm>
                    <a:prstGeom prst="rect">
                      <a:avLst/>
                    </a:prstGeom>
                    <a:noFill/>
                    <a:ln>
                      <a:noFill/>
                    </a:ln>
                  </pic:spPr>
                </pic:pic>
              </a:graphicData>
            </a:graphic>
          </wp:inline>
        </w:drawing>
      </w:r>
    </w:p>
    <w:p w:rsidR="0005294E" w:rsidRDefault="0005294E">
      <w:pPr>
        <w:spacing w:after="0" w:line="240" w:lineRule="auto"/>
        <w:jc w:val="center"/>
        <w:rPr>
          <w:rFonts w:ascii="Times New Roman" w:hAnsi="Times New Roman"/>
          <w:b/>
          <w:sz w:val="28"/>
          <w:szCs w:val="28"/>
          <w:lang w:eastAsia="ru-RU"/>
        </w:rPr>
      </w:pPr>
    </w:p>
    <w:p w:rsidR="0005294E" w:rsidRDefault="00ED1BD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МІНІСТЕРСТВО ФІНАНСІВ УКРАЇНИ</w:t>
      </w:r>
    </w:p>
    <w:p w:rsidR="0005294E" w:rsidRDefault="0005294E">
      <w:pPr>
        <w:spacing w:after="0" w:line="240" w:lineRule="auto"/>
        <w:jc w:val="center"/>
        <w:rPr>
          <w:rFonts w:ascii="Times New Roman" w:hAnsi="Times New Roman"/>
          <w:b/>
          <w:sz w:val="28"/>
          <w:szCs w:val="28"/>
          <w:lang w:eastAsia="ru-RU"/>
        </w:rPr>
      </w:pPr>
    </w:p>
    <w:p w:rsidR="0005294E" w:rsidRDefault="00ED1BDC">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НАКАЗ</w:t>
      </w:r>
    </w:p>
    <w:p w:rsidR="0005294E" w:rsidRDefault="00ED1BDC">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 xml:space="preserve">       </w:t>
      </w:r>
    </w:p>
    <w:p w:rsidR="0005294E" w:rsidRDefault="00ED1BD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від </w:t>
      </w:r>
      <w:r w:rsidR="00702472" w:rsidRPr="00702472">
        <w:rPr>
          <w:rFonts w:ascii="Times New Roman" w:hAnsi="Times New Roman"/>
          <w:sz w:val="28"/>
          <w:szCs w:val="28"/>
          <w:lang w:eastAsia="ru-RU"/>
        </w:rPr>
        <w:t>17.05.2023</w:t>
      </w:r>
      <w:r>
        <w:rPr>
          <w:rFonts w:ascii="Times New Roman" w:hAnsi="Times New Roman"/>
          <w:sz w:val="28"/>
          <w:szCs w:val="28"/>
          <w:lang w:eastAsia="ru-RU"/>
        </w:rPr>
        <w:t xml:space="preserve">                     </w:t>
      </w:r>
      <w:r w:rsidR="00702472">
        <w:rPr>
          <w:rFonts w:ascii="Times New Roman" w:hAnsi="Times New Roman"/>
          <w:sz w:val="28"/>
          <w:szCs w:val="28"/>
          <w:lang w:eastAsia="ru-RU"/>
        </w:rPr>
        <w:t xml:space="preserve">          </w:t>
      </w:r>
      <w:r>
        <w:rPr>
          <w:rFonts w:ascii="Times New Roman" w:hAnsi="Times New Roman"/>
          <w:sz w:val="28"/>
          <w:szCs w:val="28"/>
          <w:lang w:eastAsia="ru-RU"/>
        </w:rPr>
        <w:t xml:space="preserve">     </w:t>
      </w:r>
      <w:r w:rsidR="00702472">
        <w:rPr>
          <w:rFonts w:ascii="Times New Roman" w:hAnsi="Times New Roman"/>
          <w:sz w:val="28"/>
          <w:szCs w:val="28"/>
          <w:lang w:eastAsia="ru-RU"/>
        </w:rPr>
        <w:t xml:space="preserve">  </w:t>
      </w:r>
      <w:r>
        <w:rPr>
          <w:rFonts w:ascii="Times New Roman" w:hAnsi="Times New Roman"/>
          <w:sz w:val="28"/>
          <w:szCs w:val="28"/>
          <w:lang w:eastAsia="ru-RU"/>
        </w:rPr>
        <w:t xml:space="preserve"> Київ                                  </w:t>
      </w:r>
      <w:r w:rsidR="00702472">
        <w:rPr>
          <w:rFonts w:ascii="Times New Roman" w:hAnsi="Times New Roman"/>
          <w:sz w:val="28"/>
          <w:szCs w:val="28"/>
          <w:lang w:eastAsia="ru-RU"/>
        </w:rPr>
        <w:t xml:space="preserve">                   </w:t>
      </w:r>
      <w:r>
        <w:rPr>
          <w:rFonts w:ascii="Times New Roman" w:hAnsi="Times New Roman"/>
          <w:sz w:val="28"/>
          <w:szCs w:val="28"/>
          <w:lang w:eastAsia="ru-RU"/>
        </w:rPr>
        <w:t xml:space="preserve"> № </w:t>
      </w:r>
      <w:r w:rsidR="00702472" w:rsidRPr="00702472">
        <w:rPr>
          <w:rFonts w:ascii="Times New Roman" w:hAnsi="Times New Roman"/>
          <w:sz w:val="28"/>
          <w:szCs w:val="28"/>
          <w:lang w:eastAsia="ru-RU"/>
        </w:rPr>
        <w:t>254</w:t>
      </w:r>
      <w:r w:rsidRPr="00702472">
        <w:rPr>
          <w:rFonts w:ascii="Times New Roman" w:hAnsi="Times New Roman"/>
          <w:sz w:val="28"/>
          <w:szCs w:val="28"/>
          <w:lang w:eastAsia="ru-RU"/>
        </w:rPr>
        <w:t xml:space="preserve"> </w:t>
      </w:r>
    </w:p>
    <w:p w:rsidR="0005294E" w:rsidRDefault="0005294E">
      <w:pPr>
        <w:spacing w:after="0" w:line="240" w:lineRule="auto"/>
        <w:ind w:right="3544"/>
        <w:rPr>
          <w:rFonts w:ascii="Times New Roman" w:hAnsi="Times New Roman"/>
          <w:b/>
          <w:sz w:val="28"/>
          <w:szCs w:val="28"/>
        </w:rPr>
      </w:pPr>
    </w:p>
    <w:p w:rsidR="0005294E" w:rsidRDefault="00ED1BDC">
      <w:pPr>
        <w:tabs>
          <w:tab w:val="left" w:pos="4253"/>
          <w:tab w:val="left" w:pos="4536"/>
          <w:tab w:val="left" w:pos="4678"/>
        </w:tabs>
        <w:spacing w:after="0" w:line="240" w:lineRule="auto"/>
        <w:ind w:right="-1"/>
        <w:jc w:val="both"/>
        <w:rPr>
          <w:rFonts w:ascii="Times New Roman" w:hAnsi="Times New Roman"/>
          <w:b/>
          <w:sz w:val="28"/>
          <w:szCs w:val="28"/>
        </w:rPr>
      </w:pPr>
      <w:r>
        <w:rPr>
          <w:rFonts w:ascii="Times New Roman" w:hAnsi="Times New Roman"/>
          <w:b/>
          <w:bCs/>
          <w:sz w:val="28"/>
          <w:szCs w:val="28"/>
        </w:rPr>
        <w:t>Про затвердження Змін до Порядку ведення обліку податків, зборів та інших платежів, єдиного внеску на загальнообов’язкове державне соціальне страхування, внесених на єдиний рахунок</w:t>
      </w:r>
    </w:p>
    <w:p w:rsidR="0005294E" w:rsidRDefault="0005294E">
      <w:pPr>
        <w:tabs>
          <w:tab w:val="left" w:pos="4253"/>
          <w:tab w:val="left" w:pos="4536"/>
          <w:tab w:val="left" w:pos="4678"/>
        </w:tabs>
        <w:spacing w:after="0" w:line="240" w:lineRule="auto"/>
        <w:jc w:val="both"/>
        <w:rPr>
          <w:rFonts w:ascii="Times New Roman" w:hAnsi="Times New Roman"/>
          <w:b/>
          <w:sz w:val="28"/>
          <w:szCs w:val="28"/>
        </w:rPr>
      </w:pPr>
    </w:p>
    <w:p w:rsidR="0005294E" w:rsidRDefault="00ED1BDC">
      <w:pPr>
        <w:spacing w:after="0" w:line="240" w:lineRule="auto"/>
        <w:ind w:firstLine="567"/>
        <w:jc w:val="both"/>
        <w:rPr>
          <w:rFonts w:ascii="Times New Roman" w:hAnsi="Times New Roman"/>
          <w:snapToGrid w:val="0"/>
          <w:color w:val="000000"/>
          <w:sz w:val="28"/>
          <w:szCs w:val="28"/>
        </w:rPr>
      </w:pPr>
      <w:r>
        <w:rPr>
          <w:rFonts w:ascii="Times New Roman" w:hAnsi="Times New Roman"/>
          <w:color w:val="000000"/>
          <w:sz w:val="28"/>
          <w:szCs w:val="28"/>
        </w:rPr>
        <w:t>Відповідно до Закону України від 12 січня 2023 року № 2888-ІХ «Про внесення змін до Податкового кодексу України та інших законодавчих актів України щодо платіжних послуг» та підпункту 5 пункту 4 Положення про Міністерство фінансів України, затвердженого постановою Кабінету Міністрів України від 20 серпня 2014 року № 375,</w:t>
      </w:r>
    </w:p>
    <w:p w:rsidR="0005294E" w:rsidRDefault="0005294E">
      <w:pPr>
        <w:spacing w:after="0" w:line="240" w:lineRule="auto"/>
        <w:ind w:firstLine="567"/>
        <w:jc w:val="both"/>
        <w:rPr>
          <w:rFonts w:ascii="Times New Roman" w:hAnsi="Times New Roman"/>
          <w:snapToGrid w:val="0"/>
          <w:sz w:val="28"/>
          <w:szCs w:val="28"/>
        </w:rPr>
      </w:pPr>
    </w:p>
    <w:p w:rsidR="0005294E" w:rsidRDefault="00ED1BDC">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НАКАЗУЮ:</w:t>
      </w:r>
    </w:p>
    <w:p w:rsidR="0005294E" w:rsidRDefault="0005294E">
      <w:pPr>
        <w:spacing w:after="0" w:line="240" w:lineRule="auto"/>
        <w:ind w:firstLine="567"/>
        <w:jc w:val="both"/>
        <w:rPr>
          <w:rFonts w:ascii="Times New Roman" w:hAnsi="Times New Roman"/>
          <w:b/>
          <w:sz w:val="28"/>
          <w:szCs w:val="28"/>
          <w:lang w:eastAsia="ru-RU"/>
        </w:rPr>
      </w:pPr>
    </w:p>
    <w:p w:rsidR="0005294E" w:rsidRDefault="00ED1BD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Затвердити Зміни до Порядку ведення обліку податків, зборів та інших платежів, єдиного внеску на загальнообов’язкове державне соціальне страхування, внесених на єдиний рахунок, затвердженого наказом Міністерства фінансів України від 23 березня 2021 року № 166, зареєстрованого в Міністерстві юстиції України 20 травня 2021 року за № 667/36289, що додаються. </w:t>
      </w:r>
    </w:p>
    <w:p w:rsidR="0005294E" w:rsidRDefault="0005294E">
      <w:pPr>
        <w:spacing w:after="0" w:line="240" w:lineRule="auto"/>
        <w:ind w:firstLine="567"/>
        <w:jc w:val="both"/>
        <w:rPr>
          <w:rFonts w:ascii="Times New Roman" w:hAnsi="Times New Roman"/>
          <w:color w:val="000000"/>
          <w:sz w:val="28"/>
          <w:szCs w:val="28"/>
        </w:rPr>
      </w:pPr>
    </w:p>
    <w:p w:rsidR="0005294E" w:rsidRDefault="005153F3">
      <w:pPr>
        <w:tabs>
          <w:tab w:val="left" w:pos="993"/>
        </w:tabs>
        <w:spacing w:after="0" w:line="240" w:lineRule="auto"/>
        <w:ind w:firstLine="567"/>
        <w:jc w:val="both"/>
        <w:rPr>
          <w:rFonts w:ascii="Times New Roman" w:hAnsi="Times New Roman"/>
          <w:snapToGrid w:val="0"/>
          <w:color w:val="000000"/>
          <w:sz w:val="28"/>
          <w:szCs w:val="28"/>
        </w:rPr>
      </w:pPr>
      <w:r>
        <w:rPr>
          <w:rFonts w:ascii="Times New Roman" w:hAnsi="Times New Roman"/>
          <w:color w:val="000000"/>
          <w:sz w:val="28"/>
          <w:szCs w:val="28"/>
        </w:rPr>
        <w:t>2</w:t>
      </w:r>
      <w:r w:rsidR="00ED1BDC">
        <w:rPr>
          <w:rFonts w:ascii="Times New Roman" w:hAnsi="Times New Roman"/>
          <w:color w:val="000000"/>
          <w:sz w:val="28"/>
          <w:szCs w:val="28"/>
        </w:rPr>
        <w:t>. </w:t>
      </w:r>
      <w:r w:rsidR="00ED1BDC">
        <w:rPr>
          <w:rFonts w:ascii="Times New Roman" w:hAnsi="Times New Roman"/>
          <w:snapToGrid w:val="0"/>
          <w:color w:val="000000"/>
          <w:sz w:val="28"/>
          <w:szCs w:val="28"/>
        </w:rPr>
        <w:t>Департаменту прогнозування доходів бюджету Міністерства фінансів України в установленому порядку забезпечити:</w:t>
      </w:r>
    </w:p>
    <w:p w:rsidR="0005294E" w:rsidRDefault="00ED1BD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подання цього наказу на державну реєстрацію до Міністерства юстиції України;</w:t>
      </w:r>
    </w:p>
    <w:p w:rsidR="0005294E" w:rsidRDefault="00ED1BD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оприлюднення цього наказу.</w:t>
      </w:r>
    </w:p>
    <w:p w:rsidR="0005294E" w:rsidRDefault="0005294E">
      <w:pPr>
        <w:spacing w:after="0" w:line="240" w:lineRule="auto"/>
        <w:ind w:firstLine="567"/>
        <w:jc w:val="both"/>
        <w:rPr>
          <w:rFonts w:ascii="Times New Roman" w:hAnsi="Times New Roman"/>
          <w:color w:val="000000"/>
          <w:sz w:val="28"/>
          <w:szCs w:val="28"/>
        </w:rPr>
      </w:pPr>
    </w:p>
    <w:p w:rsidR="0005294E" w:rsidRDefault="005153F3">
      <w:pPr>
        <w:tabs>
          <w:tab w:val="left" w:pos="900"/>
          <w:tab w:val="left" w:pos="108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00ED1BDC">
        <w:rPr>
          <w:rFonts w:ascii="Times New Roman" w:hAnsi="Times New Roman"/>
          <w:color w:val="000000"/>
          <w:sz w:val="28"/>
          <w:szCs w:val="28"/>
        </w:rPr>
        <w:t>. Цей наказ набирає чинності з дня його офіційного опублікування.</w:t>
      </w:r>
    </w:p>
    <w:p w:rsidR="0005294E" w:rsidRDefault="0005294E">
      <w:pPr>
        <w:tabs>
          <w:tab w:val="left" w:pos="900"/>
          <w:tab w:val="left" w:pos="1080"/>
        </w:tabs>
        <w:spacing w:after="0" w:line="240" w:lineRule="auto"/>
        <w:ind w:firstLine="567"/>
        <w:jc w:val="both"/>
        <w:rPr>
          <w:rFonts w:ascii="Times New Roman" w:hAnsi="Times New Roman"/>
          <w:color w:val="000000"/>
          <w:sz w:val="28"/>
          <w:szCs w:val="28"/>
        </w:rPr>
      </w:pPr>
    </w:p>
    <w:p w:rsidR="0005294E" w:rsidRDefault="005153F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00ED1BDC">
        <w:rPr>
          <w:rFonts w:ascii="Times New Roman" w:hAnsi="Times New Roman"/>
          <w:color w:val="000000"/>
          <w:sz w:val="28"/>
          <w:szCs w:val="28"/>
        </w:rPr>
        <w:t>. Контроль за виконанням цього наказу покласти на першого заступника Міністра фінансів України Улютіна Д. В. та Голову Державної податкової служби України.</w:t>
      </w:r>
    </w:p>
    <w:p w:rsidR="0005294E" w:rsidRDefault="0005294E">
      <w:pPr>
        <w:spacing w:after="0" w:line="240" w:lineRule="auto"/>
        <w:ind w:firstLine="567"/>
        <w:jc w:val="both"/>
        <w:rPr>
          <w:rFonts w:ascii="Times New Roman" w:hAnsi="Times New Roman"/>
          <w:sz w:val="28"/>
          <w:szCs w:val="28"/>
        </w:rPr>
      </w:pPr>
    </w:p>
    <w:p w:rsidR="0005294E" w:rsidRDefault="0005294E">
      <w:pPr>
        <w:spacing w:after="0" w:line="240" w:lineRule="auto"/>
        <w:ind w:firstLine="567"/>
        <w:jc w:val="both"/>
        <w:rPr>
          <w:rFonts w:ascii="Times New Roman" w:hAnsi="Times New Roman"/>
          <w:sz w:val="28"/>
          <w:szCs w:val="28"/>
        </w:rPr>
      </w:pPr>
    </w:p>
    <w:p w:rsidR="0005294E" w:rsidRDefault="00ED1BDC">
      <w:pPr>
        <w:spacing w:after="0" w:line="240" w:lineRule="auto"/>
        <w:rPr>
          <w:rFonts w:ascii="Times New Roman" w:hAnsi="Times New Roman"/>
          <w:b/>
          <w:sz w:val="28"/>
          <w:szCs w:val="28"/>
        </w:rPr>
      </w:pPr>
      <w:r>
        <w:rPr>
          <w:rFonts w:ascii="Times New Roman" w:hAnsi="Times New Roman"/>
          <w:b/>
          <w:sz w:val="28"/>
          <w:szCs w:val="28"/>
        </w:rPr>
        <w:t>Міністр</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Сергій МАРЧЕНКО</w:t>
      </w:r>
    </w:p>
    <w:sectPr w:rsidR="0005294E" w:rsidSect="001707AE">
      <w:headerReference w:type="default" r:id="rId7"/>
      <w:pgSz w:w="11906" w:h="16838"/>
      <w:pgMar w:top="851" w:right="567" w:bottom="181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D9" w:rsidRDefault="00A647D9">
      <w:pPr>
        <w:spacing w:after="0" w:line="240" w:lineRule="auto"/>
      </w:pPr>
    </w:p>
  </w:endnote>
  <w:endnote w:type="continuationSeparator" w:id="0">
    <w:p w:rsidR="00A647D9" w:rsidRDefault="00A64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D9" w:rsidRDefault="00A647D9">
      <w:pPr>
        <w:spacing w:after="0" w:line="240" w:lineRule="auto"/>
      </w:pPr>
    </w:p>
  </w:footnote>
  <w:footnote w:type="continuationSeparator" w:id="0">
    <w:p w:rsidR="00A647D9" w:rsidRDefault="00A64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94E" w:rsidRDefault="00ED1BDC">
    <w:pPr>
      <w:pStyle w:val="a3"/>
      <w:jc w:val="center"/>
    </w:pPr>
    <w:r>
      <w:fldChar w:fldCharType="begin"/>
    </w:r>
    <w:r>
      <w:instrText>PAGE   \* MERGEFORMAT</w:instrText>
    </w:r>
    <w:r>
      <w:fldChar w:fldCharType="separate"/>
    </w:r>
    <w:r w:rsidR="001707AE">
      <w:rPr>
        <w:noProof/>
      </w:rPr>
      <w:t>2</w:t>
    </w:r>
    <w:r>
      <w:fldChar w:fldCharType="end"/>
    </w:r>
  </w:p>
  <w:p w:rsidR="0005294E" w:rsidRDefault="000529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4E"/>
    <w:rsid w:val="0005294E"/>
    <w:rsid w:val="000654B5"/>
    <w:rsid w:val="001707AE"/>
    <w:rsid w:val="002D426A"/>
    <w:rsid w:val="005153F3"/>
    <w:rsid w:val="00702472"/>
    <w:rsid w:val="00A647D9"/>
    <w:rsid w:val="00B70897"/>
    <w:rsid w:val="00D73615"/>
    <w:rsid w:val="00E27AC0"/>
    <w:rsid w:val="00E531A7"/>
    <w:rsid w:val="00ED1B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2F17"/>
  <w15:docId w15:val="{EDADB097-49CB-4CA2-9321-5F20DB3A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pPr>
      <w:spacing w:before="100" w:beforeAutospacing="1" w:after="100" w:afterAutospacing="1" w:line="240" w:lineRule="auto"/>
      <w:outlineLvl w:val="1"/>
    </w:pPr>
    <w:rPr>
      <w:rFonts w:ascii="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paragraph" w:styleId="a7">
    <w:name w:val="List Paragraph"/>
    <w:basedOn w:val="a"/>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ій колонтитул Знак"/>
    <w:basedOn w:val="a0"/>
    <w:link w:val="a3"/>
  </w:style>
  <w:style w:type="character" w:customStyle="1" w:styleId="a6">
    <w:name w:val="Нижній колонтитул Знак"/>
    <w:basedOn w:val="a0"/>
    <w:link w:val="a5"/>
  </w:style>
  <w:style w:type="character" w:customStyle="1" w:styleId="20">
    <w:name w:val="Заголовок 2 Знак"/>
    <w:basedOn w:val="a0"/>
    <w:link w:val="2"/>
    <w:rPr>
      <w:rFonts w:ascii="Times New Roman" w:hAnsi="Times New Roman"/>
      <w:b/>
      <w:bCs/>
      <w:sz w:val="36"/>
      <w:szCs w:val="36"/>
      <w:lang w:val="ru-RU" w:eastAsia="ru-RU"/>
    </w:rPr>
  </w:style>
  <w:style w:type="character" w:styleId="ae">
    <w:name w:val="footnote reference"/>
    <w:semiHidden/>
    <w:rPr>
      <w:vertAlign w:val="superscript"/>
    </w:rPr>
  </w:style>
  <w:style w:type="character" w:customStyle="1" w:styleId="a9">
    <w:name w:val="Текст виноски Знак"/>
    <w:link w:val="a8"/>
    <w:semiHidden/>
    <w:rPr>
      <w:sz w:val="20"/>
      <w:szCs w:val="20"/>
    </w:rPr>
  </w:style>
  <w:style w:type="character" w:styleId="af">
    <w:name w:val="endnote reference"/>
    <w:semiHidden/>
    <w:rPr>
      <w:vertAlign w:val="superscript"/>
    </w:rPr>
  </w:style>
  <w:style w:type="character" w:customStyle="1" w:styleId="ab">
    <w:name w:val="Текст кінцевої виноски Знак"/>
    <w:link w:val="aa"/>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НІЗАМОВА АЛІЯ НАЛІКОВНА</dc:creator>
  <cp:lastModifiedBy>Панчук Сергій Васильович</cp:lastModifiedBy>
  <cp:revision>2</cp:revision>
  <cp:lastPrinted>2020-11-04T14:07:00Z</cp:lastPrinted>
  <dcterms:created xsi:type="dcterms:W3CDTF">2023-06-05T07:57:00Z</dcterms:created>
  <dcterms:modified xsi:type="dcterms:W3CDTF">2023-06-05T07:57:00Z</dcterms:modified>
</cp:coreProperties>
</file>