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F" w:rsidRDefault="0011577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764522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Default="00764522" w:rsidP="0076452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від </w:t>
      </w:r>
      <w:r w:rsidR="00A41057">
        <w:rPr>
          <w:rFonts w:ascii="Times New Roman" w:hAnsi="Times New Roman"/>
          <w:sz w:val="28"/>
          <w:szCs w:val="28"/>
          <w:lang w:val="uk-UA" w:eastAsia="ru-RU"/>
        </w:rPr>
        <w:t>02.04.2024</w:t>
      </w: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A41057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A41057">
        <w:rPr>
          <w:rFonts w:ascii="Times New Roman" w:hAnsi="Times New Roman"/>
          <w:sz w:val="24"/>
          <w:szCs w:val="24"/>
          <w:lang w:val="uk-UA" w:eastAsia="ru-RU"/>
        </w:rPr>
        <w:t>Київ</w:t>
      </w: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</w:t>
      </w:r>
      <w:r w:rsidR="00A41057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A41057">
        <w:rPr>
          <w:rFonts w:ascii="Times New Roman" w:hAnsi="Times New Roman"/>
          <w:sz w:val="28"/>
          <w:szCs w:val="28"/>
          <w:lang w:val="uk-UA" w:eastAsia="ru-RU"/>
        </w:rPr>
        <w:t>172</w:t>
      </w:r>
    </w:p>
    <w:p w:rsidR="00AE7588" w:rsidRDefault="00AE7588" w:rsidP="0076452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E7588" w:rsidRPr="0093219D" w:rsidRDefault="00897AE4" w:rsidP="00AE75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Зареєстровано у</w:t>
      </w:r>
      <w:bookmarkStart w:id="0" w:name="_GoBack"/>
      <w:bookmarkEnd w:id="0"/>
      <w:r w:rsidR="00AE7588" w:rsidRPr="0093219D">
        <w:rPr>
          <w:rFonts w:ascii="Times New Roman" w:hAnsi="Times New Roman"/>
          <w:sz w:val="24"/>
          <w:szCs w:val="24"/>
          <w:lang w:val="uk-UA"/>
        </w:rPr>
        <w:t xml:space="preserve"> Міністерстві юстиції України </w:t>
      </w:r>
    </w:p>
    <w:p w:rsidR="00AE7588" w:rsidRPr="0093219D" w:rsidRDefault="00AE7588" w:rsidP="00AE75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3219D">
        <w:rPr>
          <w:rFonts w:ascii="Times New Roman" w:hAnsi="Times New Roman"/>
          <w:sz w:val="24"/>
          <w:szCs w:val="24"/>
          <w:lang w:val="uk-UA"/>
        </w:rPr>
        <w:t>17 квітня</w:t>
      </w:r>
      <w:r w:rsidRPr="0093219D">
        <w:rPr>
          <w:rFonts w:ascii="Times New Roman" w:hAnsi="Times New Roman"/>
          <w:sz w:val="24"/>
          <w:szCs w:val="24"/>
          <w:lang w:val="ru-RU"/>
        </w:rPr>
        <w:t xml:space="preserve"> 2024 року за № 558</w:t>
      </w:r>
      <w:r w:rsidRPr="0093219D">
        <w:rPr>
          <w:rFonts w:ascii="Times New Roman" w:hAnsi="Times New Roman"/>
          <w:sz w:val="24"/>
          <w:szCs w:val="24"/>
          <w:lang w:val="uk-UA"/>
        </w:rPr>
        <w:t>/41903</w:t>
      </w:r>
    </w:p>
    <w:p w:rsidR="00AE7588" w:rsidRPr="00AE7588" w:rsidRDefault="00AE7588" w:rsidP="00AE758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0403F" w:rsidRPr="0055506A" w:rsidRDefault="002B3846" w:rsidP="001040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5506A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E857A1" w:rsidRPr="0055506A"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форм розрахунків </w:t>
      </w:r>
    </w:p>
    <w:p w:rsidR="002B3846" w:rsidRPr="0055506A" w:rsidRDefault="00E857A1" w:rsidP="001040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5506A">
        <w:rPr>
          <w:rFonts w:ascii="Times New Roman" w:hAnsi="Times New Roman"/>
          <w:b/>
          <w:sz w:val="28"/>
          <w:szCs w:val="28"/>
          <w:lang w:val="uk-UA" w:eastAsia="ru-RU"/>
        </w:rPr>
        <w:t>під час надання місцевих гарантій</w:t>
      </w:r>
    </w:p>
    <w:p w:rsidR="00764522" w:rsidRPr="0055506A" w:rsidRDefault="00764522" w:rsidP="001040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3846" w:rsidRPr="0055506A" w:rsidRDefault="002B3846" w:rsidP="001040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506A">
        <w:rPr>
          <w:rFonts w:ascii="Times New Roman" w:hAnsi="Times New Roman"/>
          <w:sz w:val="28"/>
          <w:szCs w:val="28"/>
          <w:lang w:val="uk-UA"/>
        </w:rPr>
        <w:t>Відповідно до пункту 4 Порядку надання місцевих гарантій, затвердженого постановою Кабінету Міністрів України від 14 травня 2012</w:t>
      </w:r>
      <w:r w:rsidRPr="0055506A">
        <w:rPr>
          <w:rFonts w:ascii="Times New Roman" w:hAnsi="Times New Roman"/>
          <w:sz w:val="28"/>
          <w:szCs w:val="28"/>
        </w:rPr>
        <w:t xml:space="preserve"> </w:t>
      </w:r>
      <w:r w:rsidRPr="0055506A">
        <w:rPr>
          <w:rFonts w:ascii="Times New Roman" w:hAnsi="Times New Roman"/>
          <w:sz w:val="28"/>
          <w:szCs w:val="28"/>
          <w:lang w:val="uk-UA"/>
        </w:rPr>
        <w:t>року № 541,</w:t>
      </w:r>
    </w:p>
    <w:p w:rsidR="002B3846" w:rsidRPr="0055506A" w:rsidRDefault="002B3846" w:rsidP="001040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B3846" w:rsidRPr="0055506A" w:rsidRDefault="002B3846" w:rsidP="0010403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55506A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:rsidR="002B3846" w:rsidRPr="0055506A" w:rsidRDefault="002B3846" w:rsidP="0010403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857A1" w:rsidRPr="0055506A" w:rsidRDefault="00E857A1" w:rsidP="0010403F">
      <w:pPr>
        <w:pStyle w:val="af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5506A">
        <w:rPr>
          <w:rFonts w:ascii="Times New Roman" w:hAnsi="Times New Roman"/>
          <w:sz w:val="28"/>
          <w:szCs w:val="28"/>
          <w:lang w:val="uk-UA" w:eastAsia="uk-UA"/>
        </w:rPr>
        <w:t>Затвердити такі, що додаються:</w:t>
      </w:r>
    </w:p>
    <w:p w:rsidR="00E857A1" w:rsidRPr="0055506A" w:rsidRDefault="00E857A1" w:rsidP="0010403F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5506A">
        <w:rPr>
          <w:rFonts w:ascii="Times New Roman" w:hAnsi="Times New Roman"/>
          <w:sz w:val="28"/>
          <w:szCs w:val="28"/>
          <w:lang w:val="uk-UA" w:eastAsia="uk-UA"/>
        </w:rPr>
        <w:t>форму розрахунку межі загального обсягу місцевого боргу і гарантованого Автономною Республікою Крим, обласною радою, міською, селищною чи сільською територіальною громадою боргу (Форма 1);</w:t>
      </w:r>
    </w:p>
    <w:p w:rsidR="00E857A1" w:rsidRPr="0055506A" w:rsidRDefault="00E857A1" w:rsidP="0010403F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5506A">
        <w:rPr>
          <w:rFonts w:ascii="Times New Roman" w:hAnsi="Times New Roman"/>
          <w:sz w:val="28"/>
          <w:szCs w:val="28"/>
          <w:lang w:val="uk-UA" w:eastAsia="uk-UA"/>
        </w:rPr>
        <w:t>форму інформації про поточний стан виконання боргових зобов’язань за кредитами (позиками), у тому числі виконання яких забезпечено місцевими гарантіями, за три бюджетні періоди, що передують бюджетному періоду, в якому приймається рішення про здійснення місцевого запозичення або рішення про надання місцевої гарантії, та в поточному бюджетному періоді (Форма 2);</w:t>
      </w:r>
    </w:p>
    <w:p w:rsidR="00E857A1" w:rsidRPr="0055506A" w:rsidRDefault="00E857A1" w:rsidP="0010403F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5506A">
        <w:rPr>
          <w:rFonts w:ascii="Times New Roman" w:hAnsi="Times New Roman"/>
          <w:sz w:val="28"/>
          <w:szCs w:val="28"/>
          <w:lang w:val="uk-UA" w:eastAsia="uk-UA"/>
        </w:rPr>
        <w:t xml:space="preserve">форму </w:t>
      </w:r>
      <w:r w:rsidR="00017226" w:rsidRPr="0055506A">
        <w:rPr>
          <w:rFonts w:ascii="Times New Roman" w:hAnsi="Times New Roman"/>
          <w:sz w:val="28"/>
          <w:szCs w:val="28"/>
          <w:lang w:val="uk-UA" w:eastAsia="uk-UA"/>
        </w:rPr>
        <w:t>графіка</w:t>
      </w:r>
      <w:r w:rsidRPr="0055506A">
        <w:rPr>
          <w:rFonts w:ascii="Times New Roman" w:hAnsi="Times New Roman"/>
          <w:sz w:val="28"/>
          <w:szCs w:val="28"/>
          <w:lang w:val="uk-UA" w:eastAsia="uk-UA"/>
        </w:rPr>
        <w:t xml:space="preserve"> планових та фактичних надходжень і платежів за місцев</w:t>
      </w:r>
      <w:r w:rsidR="00017226" w:rsidRPr="0055506A">
        <w:rPr>
          <w:rFonts w:ascii="Times New Roman" w:hAnsi="Times New Roman"/>
          <w:sz w:val="28"/>
          <w:szCs w:val="28"/>
          <w:lang w:val="uk-UA" w:eastAsia="uk-UA"/>
        </w:rPr>
        <w:t xml:space="preserve">им запозиченням або </w:t>
      </w:r>
      <w:r w:rsidR="00CC6254" w:rsidRPr="0055506A">
        <w:rPr>
          <w:rFonts w:ascii="Times New Roman" w:hAnsi="Times New Roman"/>
          <w:sz w:val="28"/>
          <w:szCs w:val="28"/>
          <w:lang w:val="uk-UA" w:eastAsia="uk-UA"/>
        </w:rPr>
        <w:t xml:space="preserve">за </w:t>
      </w:r>
      <w:r w:rsidR="00017226" w:rsidRPr="0055506A">
        <w:rPr>
          <w:rFonts w:ascii="Times New Roman" w:hAnsi="Times New Roman"/>
          <w:sz w:val="28"/>
          <w:szCs w:val="28"/>
          <w:lang w:val="uk-UA" w:eastAsia="uk-UA"/>
        </w:rPr>
        <w:t>кредитом</w:t>
      </w:r>
      <w:r w:rsidRPr="0055506A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r w:rsidR="00017226" w:rsidRPr="0055506A">
        <w:rPr>
          <w:rFonts w:ascii="Times New Roman" w:hAnsi="Times New Roman"/>
          <w:sz w:val="28"/>
          <w:szCs w:val="28"/>
          <w:lang w:val="uk-UA" w:eastAsia="uk-UA"/>
        </w:rPr>
        <w:t>позикою), виконання якого забезпечено місцевою гарантією</w:t>
      </w:r>
      <w:r w:rsidRPr="0055506A">
        <w:rPr>
          <w:rFonts w:ascii="Times New Roman" w:hAnsi="Times New Roman"/>
          <w:sz w:val="28"/>
          <w:szCs w:val="28"/>
          <w:lang w:val="uk-UA" w:eastAsia="uk-UA"/>
        </w:rPr>
        <w:t xml:space="preserve"> (Форма 2.1);</w:t>
      </w:r>
    </w:p>
    <w:p w:rsidR="00E857A1" w:rsidRPr="0055506A" w:rsidRDefault="00E857A1" w:rsidP="0010403F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5506A">
        <w:rPr>
          <w:rFonts w:ascii="Times New Roman" w:hAnsi="Times New Roman"/>
          <w:sz w:val="28"/>
          <w:szCs w:val="28"/>
          <w:lang w:val="uk-UA" w:eastAsia="uk-UA"/>
        </w:rPr>
        <w:t>форму прогнозного графіка отримання кредитів (позик), погашення та обслуговування місцевого боргу та гарантованого Автономною Республікою Крим, обласною радою, міською, селищною чи сільською територіальною громадою боргу (Форма 3);</w:t>
      </w:r>
    </w:p>
    <w:p w:rsidR="00E857A1" w:rsidRPr="0055506A" w:rsidRDefault="00E857A1" w:rsidP="0010403F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5506A">
        <w:rPr>
          <w:rFonts w:ascii="Times New Roman" w:hAnsi="Times New Roman"/>
          <w:sz w:val="28"/>
          <w:szCs w:val="28"/>
          <w:lang w:val="uk-UA" w:eastAsia="uk-UA"/>
        </w:rPr>
        <w:t xml:space="preserve">форму </w:t>
      </w:r>
      <w:r w:rsidR="00CC6254" w:rsidRPr="0055506A">
        <w:rPr>
          <w:rFonts w:ascii="Times New Roman" w:hAnsi="Times New Roman"/>
          <w:sz w:val="28"/>
          <w:szCs w:val="28"/>
          <w:lang w:val="uk-UA" w:eastAsia="uk-UA"/>
        </w:rPr>
        <w:t>розрахунку витрат на погашення та</w:t>
      </w:r>
      <w:r w:rsidRPr="0055506A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кредиту (позики), у тому числі що залучається під місцеву гарантію, обсяг та умови якого погоджуються (Форма 3.1).</w:t>
      </w:r>
    </w:p>
    <w:p w:rsidR="00E857A1" w:rsidRPr="0055506A" w:rsidRDefault="00E857A1" w:rsidP="0010403F">
      <w:pPr>
        <w:pStyle w:val="af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57A1" w:rsidRPr="0055506A" w:rsidRDefault="00E857A1" w:rsidP="0010403F">
      <w:pPr>
        <w:pStyle w:val="af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5506A">
        <w:rPr>
          <w:rFonts w:ascii="Times New Roman" w:hAnsi="Times New Roman"/>
          <w:sz w:val="28"/>
          <w:szCs w:val="28"/>
          <w:lang w:val="uk-UA" w:eastAsia="uk-UA"/>
        </w:rPr>
        <w:t xml:space="preserve">Визнати таким, що втратив чинність, </w:t>
      </w:r>
      <w:r w:rsidRPr="0055506A">
        <w:rPr>
          <w:rFonts w:ascii="Times New Roman" w:hAnsi="Times New Roman"/>
          <w:sz w:val="28"/>
          <w:szCs w:val="28"/>
          <w:lang w:val="uk-UA" w:eastAsia="ru-RU"/>
        </w:rPr>
        <w:t>наказ Міністерства фінансів України від 22 жовтня 2015 року № 921</w:t>
      </w:r>
      <w:r w:rsidR="00FD6670" w:rsidRPr="0055506A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 форм розрахунків </w:t>
      </w:r>
      <w:r w:rsidR="00FD6670" w:rsidRPr="0055506A">
        <w:rPr>
          <w:rFonts w:ascii="Times New Roman" w:hAnsi="Times New Roman"/>
          <w:sz w:val="28"/>
          <w:szCs w:val="28"/>
          <w:lang w:val="uk-UA" w:eastAsia="ru-RU"/>
        </w:rPr>
        <w:lastRenderedPageBreak/>
        <w:t>при наданні місцевих гарантій»</w:t>
      </w:r>
      <w:r w:rsidRPr="0055506A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55506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D6670" w:rsidRPr="0055506A">
        <w:rPr>
          <w:rFonts w:ascii="Times New Roman" w:hAnsi="Times New Roman"/>
          <w:sz w:val="28"/>
          <w:szCs w:val="28"/>
          <w:lang w:val="uk-UA" w:eastAsia="ru-RU"/>
        </w:rPr>
        <w:t>зареєстрований</w:t>
      </w:r>
      <w:r w:rsidRPr="0055506A">
        <w:rPr>
          <w:rFonts w:ascii="Times New Roman" w:hAnsi="Times New Roman"/>
          <w:sz w:val="28"/>
          <w:szCs w:val="28"/>
          <w:lang w:val="uk-UA" w:eastAsia="ru-RU"/>
        </w:rPr>
        <w:t xml:space="preserve"> у Міністерстві юстиції України 04 листопада 2015 року за № 1355/27800.</w:t>
      </w:r>
    </w:p>
    <w:p w:rsidR="0025607E" w:rsidRPr="0055506A" w:rsidRDefault="0025607E" w:rsidP="002E4D3B">
      <w:pPr>
        <w:pStyle w:val="af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5506A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політики міжбюджетних відносин та місцевих бюджетів в установленому порядку забезпечити: </w:t>
      </w:r>
    </w:p>
    <w:p w:rsidR="0025607E" w:rsidRPr="0055506A" w:rsidRDefault="0025607E" w:rsidP="0010403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5506A">
        <w:rPr>
          <w:rFonts w:ascii="Times New Roman" w:hAnsi="Times New Roman"/>
          <w:sz w:val="28"/>
          <w:szCs w:val="28"/>
          <w:lang w:val="uk-UA" w:eastAsia="ru-RU"/>
        </w:rPr>
        <w:t xml:space="preserve">подання цього наказу на державну реєстрацію до Міністерства юстиції України; </w:t>
      </w:r>
    </w:p>
    <w:p w:rsidR="0025607E" w:rsidRPr="0055506A" w:rsidRDefault="0025607E" w:rsidP="0010403F">
      <w:pPr>
        <w:pStyle w:val="af4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5506A">
        <w:rPr>
          <w:rFonts w:ascii="Times New Roman" w:hAnsi="Times New Roman"/>
          <w:sz w:val="28"/>
          <w:szCs w:val="28"/>
          <w:lang w:val="uk-UA" w:eastAsia="ru-RU"/>
        </w:rPr>
        <w:t>оприлюднення цього наказу</w:t>
      </w:r>
      <w:r w:rsidR="00FD6670" w:rsidRPr="0055506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5607E" w:rsidRPr="0055506A" w:rsidRDefault="0025607E" w:rsidP="0010403F">
      <w:pPr>
        <w:pStyle w:val="af4"/>
        <w:tabs>
          <w:tab w:val="left" w:pos="993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  <w:lang w:val="uk-UA" w:eastAsia="ru-RU"/>
        </w:rPr>
      </w:pPr>
    </w:p>
    <w:p w:rsidR="00E857A1" w:rsidRPr="0055506A" w:rsidRDefault="0018390F" w:rsidP="001040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5506A">
        <w:rPr>
          <w:rFonts w:ascii="Times New Roman" w:hAnsi="Times New Roman"/>
          <w:sz w:val="28"/>
          <w:szCs w:val="28"/>
          <w:lang w:val="uk-UA" w:eastAsia="ru-RU"/>
        </w:rPr>
        <w:t>4</w:t>
      </w:r>
      <w:r w:rsidR="00E857A1" w:rsidRPr="0055506A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E857A1" w:rsidRPr="0055506A">
        <w:rPr>
          <w:rFonts w:ascii="Times New Roman" w:hAnsi="Times New Roman"/>
          <w:sz w:val="28"/>
          <w:szCs w:val="28"/>
          <w:lang w:val="uk-UA"/>
        </w:rPr>
        <w:t xml:space="preserve">Цей наказ набирає чинності з дня його офіційного </w:t>
      </w:r>
      <w:r w:rsidR="006B1753" w:rsidRPr="0055506A">
        <w:rPr>
          <w:rFonts w:ascii="Times New Roman" w:hAnsi="Times New Roman"/>
          <w:sz w:val="28"/>
          <w:szCs w:val="28"/>
          <w:lang w:val="uk-UA"/>
        </w:rPr>
        <w:t>оп</w:t>
      </w:r>
      <w:r w:rsidR="00FD6670" w:rsidRPr="0055506A">
        <w:rPr>
          <w:rFonts w:ascii="Times New Roman" w:hAnsi="Times New Roman"/>
          <w:sz w:val="28"/>
          <w:szCs w:val="28"/>
          <w:lang w:val="uk-UA"/>
        </w:rPr>
        <w:t>ублікування</w:t>
      </w:r>
      <w:r w:rsidR="00E857A1" w:rsidRPr="0055506A">
        <w:rPr>
          <w:rFonts w:ascii="Times New Roman" w:hAnsi="Times New Roman"/>
          <w:sz w:val="28"/>
          <w:szCs w:val="28"/>
          <w:lang w:val="ru-RU"/>
        </w:rPr>
        <w:t>.</w:t>
      </w:r>
    </w:p>
    <w:p w:rsidR="00E857A1" w:rsidRPr="0055506A" w:rsidRDefault="00E857A1" w:rsidP="001040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857A1" w:rsidRPr="0055506A" w:rsidRDefault="0018390F" w:rsidP="0010403F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5506A">
        <w:rPr>
          <w:rFonts w:ascii="Times New Roman" w:hAnsi="Times New Roman"/>
          <w:sz w:val="28"/>
          <w:szCs w:val="28"/>
          <w:lang w:val="uk-UA" w:eastAsia="ru-RU"/>
        </w:rPr>
        <w:t>5</w:t>
      </w:r>
      <w:r w:rsidR="00E857A1" w:rsidRPr="0055506A">
        <w:rPr>
          <w:rFonts w:ascii="Times New Roman" w:hAnsi="Times New Roman"/>
          <w:sz w:val="28"/>
          <w:szCs w:val="28"/>
          <w:lang w:val="uk-UA" w:eastAsia="ru-RU"/>
        </w:rPr>
        <w:t xml:space="preserve">. Контроль за виконанням цього наказу покласти на першого заступника Міністра </w:t>
      </w:r>
      <w:proofErr w:type="spellStart"/>
      <w:r w:rsidR="00E857A1" w:rsidRPr="0055506A">
        <w:rPr>
          <w:rFonts w:ascii="Times New Roman" w:hAnsi="Times New Roman"/>
          <w:sz w:val="28"/>
          <w:szCs w:val="28"/>
          <w:lang w:val="uk-UA" w:eastAsia="ru-RU"/>
        </w:rPr>
        <w:t>Улютіна</w:t>
      </w:r>
      <w:proofErr w:type="spellEnd"/>
      <w:r w:rsidR="002E4D3B" w:rsidRPr="0055506A">
        <w:rPr>
          <w:rFonts w:ascii="Times New Roman" w:hAnsi="Times New Roman"/>
          <w:sz w:val="28"/>
          <w:szCs w:val="28"/>
          <w:lang w:val="uk-UA" w:eastAsia="ru-RU"/>
        </w:rPr>
        <w:t xml:space="preserve"> Д. В</w:t>
      </w:r>
      <w:r w:rsidR="00E857A1" w:rsidRPr="0055506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857A1" w:rsidRPr="0055506A" w:rsidRDefault="00E857A1" w:rsidP="0010403F">
      <w:pPr>
        <w:pStyle w:val="af4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77779" w:rsidRPr="0055506A" w:rsidRDefault="00777779" w:rsidP="0010403F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10403F" w:rsidRDefault="00115776" w:rsidP="0010403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5506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</w:t>
      </w:r>
      <w:r w:rsidR="006B384B" w:rsidRPr="0055506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</w:t>
      </w:r>
      <w:r w:rsidR="006B384B" w:rsidRPr="0010403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</w:t>
      </w:r>
      <w:r w:rsidRPr="0010403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</w:t>
      </w:r>
      <w:r w:rsidR="006B384B" w:rsidRPr="0010403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</w:t>
      </w:r>
      <w:r w:rsidRPr="0010403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</w:t>
      </w:r>
      <w:r w:rsidR="006B384B" w:rsidRPr="0010403F">
        <w:rPr>
          <w:rFonts w:ascii="Times New Roman" w:hAnsi="Times New Roman"/>
          <w:b/>
          <w:bCs/>
          <w:sz w:val="28"/>
          <w:szCs w:val="28"/>
          <w:lang w:val="uk-UA" w:eastAsia="ru-RU"/>
        </w:rPr>
        <w:t>Сергій МАРЧЕНКО</w:t>
      </w:r>
    </w:p>
    <w:sectPr w:rsidR="00A96E1E" w:rsidRPr="0010403F" w:rsidSect="0010403F">
      <w:headerReference w:type="default" r:id="rId8"/>
      <w:pgSz w:w="11906" w:h="16838" w:code="9"/>
      <w:pgMar w:top="1134" w:right="567" w:bottom="1588" w:left="1701" w:header="567" w:footer="1418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0B" w:rsidRDefault="00C0250B">
      <w:pPr>
        <w:spacing w:after="0" w:line="240" w:lineRule="auto"/>
      </w:pPr>
    </w:p>
  </w:endnote>
  <w:endnote w:type="continuationSeparator" w:id="0">
    <w:p w:rsidR="00C0250B" w:rsidRDefault="00C02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0B" w:rsidRDefault="00C0250B">
      <w:pPr>
        <w:spacing w:after="0" w:line="240" w:lineRule="auto"/>
      </w:pPr>
    </w:p>
  </w:footnote>
  <w:footnote w:type="continuationSeparator" w:id="0">
    <w:p w:rsidR="00C0250B" w:rsidRDefault="00C02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8916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6E0A" w:rsidRPr="00764522" w:rsidRDefault="00446E0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64522">
          <w:rPr>
            <w:rFonts w:ascii="Times New Roman" w:hAnsi="Times New Roman"/>
            <w:sz w:val="24"/>
            <w:szCs w:val="24"/>
          </w:rPr>
          <w:fldChar w:fldCharType="begin"/>
        </w:r>
        <w:r w:rsidRPr="007645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4522">
          <w:rPr>
            <w:rFonts w:ascii="Times New Roman" w:hAnsi="Times New Roman"/>
            <w:sz w:val="24"/>
            <w:szCs w:val="24"/>
          </w:rPr>
          <w:fldChar w:fldCharType="separate"/>
        </w:r>
        <w:r w:rsidR="00897AE4" w:rsidRPr="00897AE4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7645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165FF" w:rsidRDefault="008165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77EC"/>
    <w:multiLevelType w:val="hybridMultilevel"/>
    <w:tmpl w:val="FFB69B22"/>
    <w:lvl w:ilvl="0" w:tplc="CBF653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63382"/>
    <w:multiLevelType w:val="hybridMultilevel"/>
    <w:tmpl w:val="E780BAA4"/>
    <w:lvl w:ilvl="0" w:tplc="9412E4D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A93464"/>
    <w:multiLevelType w:val="hybridMultilevel"/>
    <w:tmpl w:val="09B0F442"/>
    <w:lvl w:ilvl="0" w:tplc="4DAC3B2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E000D3"/>
    <w:multiLevelType w:val="hybridMultilevel"/>
    <w:tmpl w:val="84BEDDEA"/>
    <w:lvl w:ilvl="0" w:tplc="69985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6A460C"/>
    <w:multiLevelType w:val="hybridMultilevel"/>
    <w:tmpl w:val="D50CD20E"/>
    <w:lvl w:ilvl="0" w:tplc="D0F49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7BEA"/>
    <w:rsid w:val="00017226"/>
    <w:rsid w:val="00024B1D"/>
    <w:rsid w:val="00053837"/>
    <w:rsid w:val="00057C87"/>
    <w:rsid w:val="00094532"/>
    <w:rsid w:val="00096F17"/>
    <w:rsid w:val="000E28CB"/>
    <w:rsid w:val="0010403F"/>
    <w:rsid w:val="00113444"/>
    <w:rsid w:val="00115776"/>
    <w:rsid w:val="001229D9"/>
    <w:rsid w:val="00126910"/>
    <w:rsid w:val="00152CC4"/>
    <w:rsid w:val="00154747"/>
    <w:rsid w:val="0018390F"/>
    <w:rsid w:val="001869B7"/>
    <w:rsid w:val="001A6D46"/>
    <w:rsid w:val="001C5D29"/>
    <w:rsid w:val="001D63A4"/>
    <w:rsid w:val="0023428B"/>
    <w:rsid w:val="0024313D"/>
    <w:rsid w:val="00243E68"/>
    <w:rsid w:val="00254CDC"/>
    <w:rsid w:val="0025607E"/>
    <w:rsid w:val="00265EC0"/>
    <w:rsid w:val="0028634B"/>
    <w:rsid w:val="00287E48"/>
    <w:rsid w:val="002A11BC"/>
    <w:rsid w:val="002A7CB7"/>
    <w:rsid w:val="002B3846"/>
    <w:rsid w:val="002E4D3B"/>
    <w:rsid w:val="003037E3"/>
    <w:rsid w:val="00304D2A"/>
    <w:rsid w:val="00307DBC"/>
    <w:rsid w:val="00320FFD"/>
    <w:rsid w:val="0032435C"/>
    <w:rsid w:val="00362D2F"/>
    <w:rsid w:val="003A76DB"/>
    <w:rsid w:val="003B0093"/>
    <w:rsid w:val="00440586"/>
    <w:rsid w:val="00446E0A"/>
    <w:rsid w:val="00452906"/>
    <w:rsid w:val="004563E9"/>
    <w:rsid w:val="00465917"/>
    <w:rsid w:val="004A2819"/>
    <w:rsid w:val="004C0805"/>
    <w:rsid w:val="004C1F4C"/>
    <w:rsid w:val="004C3E8C"/>
    <w:rsid w:val="004D7D3D"/>
    <w:rsid w:val="004F0D50"/>
    <w:rsid w:val="005077EA"/>
    <w:rsid w:val="00553901"/>
    <w:rsid w:val="0055506A"/>
    <w:rsid w:val="00571779"/>
    <w:rsid w:val="005916C0"/>
    <w:rsid w:val="0059697E"/>
    <w:rsid w:val="0059741C"/>
    <w:rsid w:val="005C74FC"/>
    <w:rsid w:val="005C7C8A"/>
    <w:rsid w:val="005D3456"/>
    <w:rsid w:val="005D5DEC"/>
    <w:rsid w:val="005F2A15"/>
    <w:rsid w:val="00603733"/>
    <w:rsid w:val="00607C59"/>
    <w:rsid w:val="00636485"/>
    <w:rsid w:val="006560C1"/>
    <w:rsid w:val="0066414E"/>
    <w:rsid w:val="0066795F"/>
    <w:rsid w:val="00686F38"/>
    <w:rsid w:val="006B1753"/>
    <w:rsid w:val="006B2C14"/>
    <w:rsid w:val="006B384B"/>
    <w:rsid w:val="006C2EF6"/>
    <w:rsid w:val="006C67C9"/>
    <w:rsid w:val="006F4B12"/>
    <w:rsid w:val="007103AC"/>
    <w:rsid w:val="00752F7B"/>
    <w:rsid w:val="00754722"/>
    <w:rsid w:val="007563A1"/>
    <w:rsid w:val="00764522"/>
    <w:rsid w:val="00777779"/>
    <w:rsid w:val="007807EB"/>
    <w:rsid w:val="007950CF"/>
    <w:rsid w:val="007976AB"/>
    <w:rsid w:val="007A45D3"/>
    <w:rsid w:val="007A46FA"/>
    <w:rsid w:val="007B6644"/>
    <w:rsid w:val="007E365F"/>
    <w:rsid w:val="00805F34"/>
    <w:rsid w:val="008068F0"/>
    <w:rsid w:val="008165FF"/>
    <w:rsid w:val="008412C2"/>
    <w:rsid w:val="00870358"/>
    <w:rsid w:val="00897AE4"/>
    <w:rsid w:val="008A163A"/>
    <w:rsid w:val="008A5F3A"/>
    <w:rsid w:val="008F1474"/>
    <w:rsid w:val="00921D37"/>
    <w:rsid w:val="0093219D"/>
    <w:rsid w:val="00932BFC"/>
    <w:rsid w:val="0094418E"/>
    <w:rsid w:val="009745D3"/>
    <w:rsid w:val="009762E6"/>
    <w:rsid w:val="00997334"/>
    <w:rsid w:val="009A5BAC"/>
    <w:rsid w:val="009B22C0"/>
    <w:rsid w:val="009C331A"/>
    <w:rsid w:val="009E21D4"/>
    <w:rsid w:val="009F4B82"/>
    <w:rsid w:val="00A06DA2"/>
    <w:rsid w:val="00A239A1"/>
    <w:rsid w:val="00A270E1"/>
    <w:rsid w:val="00A41057"/>
    <w:rsid w:val="00A61940"/>
    <w:rsid w:val="00A74643"/>
    <w:rsid w:val="00A95A13"/>
    <w:rsid w:val="00A96E1E"/>
    <w:rsid w:val="00AA4071"/>
    <w:rsid w:val="00AD1AD8"/>
    <w:rsid w:val="00AE35E8"/>
    <w:rsid w:val="00AE7588"/>
    <w:rsid w:val="00AE75B9"/>
    <w:rsid w:val="00B11A7E"/>
    <w:rsid w:val="00B22465"/>
    <w:rsid w:val="00B24761"/>
    <w:rsid w:val="00B26F18"/>
    <w:rsid w:val="00B3196A"/>
    <w:rsid w:val="00B52694"/>
    <w:rsid w:val="00B531E1"/>
    <w:rsid w:val="00B56F3D"/>
    <w:rsid w:val="00B67F90"/>
    <w:rsid w:val="00B7651F"/>
    <w:rsid w:val="00B97ED4"/>
    <w:rsid w:val="00BA089D"/>
    <w:rsid w:val="00C0250B"/>
    <w:rsid w:val="00C2706F"/>
    <w:rsid w:val="00C30065"/>
    <w:rsid w:val="00C52430"/>
    <w:rsid w:val="00C55455"/>
    <w:rsid w:val="00C717BB"/>
    <w:rsid w:val="00C80375"/>
    <w:rsid w:val="00C92A24"/>
    <w:rsid w:val="00C95495"/>
    <w:rsid w:val="00CB0170"/>
    <w:rsid w:val="00CC6254"/>
    <w:rsid w:val="00D0311F"/>
    <w:rsid w:val="00D069A0"/>
    <w:rsid w:val="00D227EF"/>
    <w:rsid w:val="00D44EE1"/>
    <w:rsid w:val="00D47312"/>
    <w:rsid w:val="00D65B76"/>
    <w:rsid w:val="00D90E4B"/>
    <w:rsid w:val="00D92A91"/>
    <w:rsid w:val="00DB4091"/>
    <w:rsid w:val="00DF6027"/>
    <w:rsid w:val="00E06013"/>
    <w:rsid w:val="00E1111F"/>
    <w:rsid w:val="00E157DF"/>
    <w:rsid w:val="00E21DEB"/>
    <w:rsid w:val="00E50615"/>
    <w:rsid w:val="00E50E50"/>
    <w:rsid w:val="00E56165"/>
    <w:rsid w:val="00E857A1"/>
    <w:rsid w:val="00EA2E82"/>
    <w:rsid w:val="00ED48F5"/>
    <w:rsid w:val="00EE26BC"/>
    <w:rsid w:val="00F11E2A"/>
    <w:rsid w:val="00F42503"/>
    <w:rsid w:val="00F5611E"/>
    <w:rsid w:val="00F879C9"/>
    <w:rsid w:val="00FA5BCE"/>
    <w:rsid w:val="00FB4480"/>
    <w:rsid w:val="00FD0800"/>
    <w:rsid w:val="00FD6670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31F39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uiPriority w:val="99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List Paragraph"/>
    <w:basedOn w:val="a"/>
    <w:uiPriority w:val="34"/>
    <w:qFormat/>
    <w:rsid w:val="00AD1AD8"/>
    <w:pPr>
      <w:ind w:left="720"/>
      <w:contextualSpacing/>
    </w:pPr>
  </w:style>
  <w:style w:type="character" w:customStyle="1" w:styleId="CharStyle9">
    <w:name w:val="Char Style 9"/>
    <w:basedOn w:val="a0"/>
    <w:link w:val="Style8"/>
    <w:rsid w:val="00AD1AD8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AD1AD8"/>
    <w:pPr>
      <w:widowControl w:val="0"/>
      <w:shd w:val="clear" w:color="auto" w:fill="FFFFFF"/>
      <w:spacing w:before="420" w:after="1620" w:line="0" w:lineRule="atLeast"/>
    </w:pPr>
    <w:rPr>
      <w:sz w:val="27"/>
      <w:szCs w:val="27"/>
    </w:rPr>
  </w:style>
  <w:style w:type="paragraph" w:customStyle="1" w:styleId="rvps7">
    <w:name w:val="rvps7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95A13"/>
  </w:style>
  <w:style w:type="paragraph" w:customStyle="1" w:styleId="rvps6">
    <w:name w:val="rvps6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A95A13"/>
  </w:style>
  <w:style w:type="character" w:customStyle="1" w:styleId="rvts15">
    <w:name w:val="rvts15"/>
    <w:basedOn w:val="a0"/>
    <w:rsid w:val="00D47312"/>
  </w:style>
  <w:style w:type="paragraph" w:customStyle="1" w:styleId="Ch6">
    <w:name w:val="Заголовок Додатка (Ch_6 Міністерства)"/>
    <w:basedOn w:val="a"/>
    <w:uiPriority w:val="99"/>
    <w:rsid w:val="00D4731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character" w:customStyle="1" w:styleId="rvts46">
    <w:name w:val="rvts46"/>
    <w:basedOn w:val="a0"/>
    <w:rsid w:val="00B2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Отруба Олена Миколаївна</cp:lastModifiedBy>
  <cp:revision>4</cp:revision>
  <cp:lastPrinted>2023-01-17T15:07:00Z</cp:lastPrinted>
  <dcterms:created xsi:type="dcterms:W3CDTF">2024-04-26T11:38:00Z</dcterms:created>
  <dcterms:modified xsi:type="dcterms:W3CDTF">2024-04-26T12:33:00Z</dcterms:modified>
</cp:coreProperties>
</file>