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17D" w:rsidRPr="00BA6E8B" w:rsidRDefault="0091417D" w:rsidP="0091417D">
      <w:pPr>
        <w:jc w:val="right"/>
        <w:rPr>
          <w:color w:val="1F497D"/>
          <w:sz w:val="28"/>
          <w:szCs w:val="28"/>
          <w:lang w:val="ru-RU"/>
        </w:rPr>
      </w:pPr>
      <w:r w:rsidRPr="00BA6E8B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2777490</wp:posOffset>
            </wp:positionH>
            <wp:positionV relativeFrom="paragraph">
              <wp:posOffset>-3810</wp:posOffset>
            </wp:positionV>
            <wp:extent cx="562610" cy="644525"/>
            <wp:effectExtent l="0" t="0" r="8890" b="317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64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17D" w:rsidRPr="00BA6E8B" w:rsidRDefault="0091417D" w:rsidP="0091417D">
      <w:pPr>
        <w:jc w:val="right"/>
        <w:rPr>
          <w:color w:val="1F497D"/>
          <w:sz w:val="28"/>
          <w:szCs w:val="28"/>
          <w:lang w:val="ru-RU"/>
        </w:rPr>
      </w:pPr>
    </w:p>
    <w:p w:rsidR="0091417D" w:rsidRPr="00BA6E8B" w:rsidRDefault="0091417D" w:rsidP="0091417D">
      <w:pPr>
        <w:jc w:val="center"/>
        <w:rPr>
          <w:b/>
          <w:bCs/>
          <w:color w:val="1F497D"/>
          <w:sz w:val="28"/>
          <w:szCs w:val="28"/>
          <w:lang w:val="ru-RU"/>
        </w:rPr>
      </w:pPr>
    </w:p>
    <w:p w:rsidR="0091417D" w:rsidRDefault="0091417D" w:rsidP="0091417D">
      <w:pPr>
        <w:jc w:val="center"/>
        <w:rPr>
          <w:b/>
          <w:bCs/>
          <w:sz w:val="28"/>
          <w:szCs w:val="28"/>
          <w:lang w:val="ru-RU"/>
        </w:rPr>
      </w:pPr>
    </w:p>
    <w:p w:rsidR="0091417D" w:rsidRPr="00BA6E8B" w:rsidRDefault="0091417D" w:rsidP="0091417D">
      <w:pPr>
        <w:jc w:val="center"/>
        <w:rPr>
          <w:b/>
          <w:bCs/>
          <w:sz w:val="28"/>
          <w:szCs w:val="28"/>
          <w:lang w:val="ru-RU"/>
        </w:rPr>
      </w:pPr>
      <w:r w:rsidRPr="00BA6E8B">
        <w:rPr>
          <w:b/>
          <w:bCs/>
          <w:sz w:val="28"/>
          <w:szCs w:val="28"/>
          <w:lang w:val="ru-RU"/>
        </w:rPr>
        <w:t>МІНІСТЕРСТВО ФІНАНСІВ УКРАЇНИ</w:t>
      </w:r>
    </w:p>
    <w:p w:rsidR="0091417D" w:rsidRPr="00BA6E8B" w:rsidRDefault="0091417D" w:rsidP="0091417D">
      <w:pPr>
        <w:jc w:val="center"/>
        <w:rPr>
          <w:b/>
          <w:bCs/>
          <w:sz w:val="28"/>
          <w:szCs w:val="28"/>
          <w:lang w:val="ru-RU"/>
        </w:rPr>
      </w:pPr>
    </w:p>
    <w:p w:rsidR="0091417D" w:rsidRPr="00BA6E8B" w:rsidRDefault="0091417D" w:rsidP="0091417D">
      <w:pPr>
        <w:jc w:val="center"/>
        <w:rPr>
          <w:b/>
          <w:bCs/>
          <w:sz w:val="28"/>
          <w:szCs w:val="28"/>
          <w:lang w:val="ru-RU"/>
        </w:rPr>
      </w:pPr>
      <w:r w:rsidRPr="00BA6E8B">
        <w:rPr>
          <w:b/>
          <w:bCs/>
          <w:sz w:val="28"/>
          <w:szCs w:val="28"/>
          <w:lang w:val="ru-RU"/>
        </w:rPr>
        <w:t>НАКАЗ</w:t>
      </w:r>
    </w:p>
    <w:p w:rsidR="0091417D" w:rsidRPr="00BA6E8B" w:rsidRDefault="0091417D" w:rsidP="0091417D">
      <w:pPr>
        <w:jc w:val="center"/>
        <w:rPr>
          <w:sz w:val="28"/>
          <w:szCs w:val="28"/>
          <w:lang w:val="ru-RU"/>
        </w:rPr>
      </w:pPr>
    </w:p>
    <w:p w:rsidR="0091417D" w:rsidRPr="00BA6E8B" w:rsidRDefault="0091417D" w:rsidP="0091417D">
      <w:pPr>
        <w:rPr>
          <w:sz w:val="28"/>
          <w:szCs w:val="28"/>
          <w:lang w:val="ru-RU"/>
        </w:rPr>
      </w:pPr>
      <w:proofErr w:type="spellStart"/>
      <w:r w:rsidRPr="00BA6E8B">
        <w:rPr>
          <w:sz w:val="28"/>
          <w:szCs w:val="28"/>
          <w:lang w:val="ru-RU"/>
        </w:rPr>
        <w:t>від</w:t>
      </w:r>
      <w:proofErr w:type="spellEnd"/>
      <w:r w:rsidRPr="00BA6E8B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12</w:t>
      </w:r>
      <w:r w:rsidRPr="00BA6E8B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>0</w:t>
      </w:r>
      <w:r w:rsidRPr="00BA6E8B">
        <w:rPr>
          <w:sz w:val="28"/>
          <w:szCs w:val="28"/>
          <w:lang w:val="ru-RU"/>
        </w:rPr>
        <w:t>1.202</w:t>
      </w:r>
      <w:r>
        <w:rPr>
          <w:sz w:val="28"/>
          <w:szCs w:val="28"/>
          <w:lang w:val="ru-RU"/>
        </w:rPr>
        <w:t>2</w:t>
      </w:r>
      <w:r w:rsidRPr="00BA6E8B">
        <w:rPr>
          <w:sz w:val="28"/>
          <w:szCs w:val="28"/>
          <w:lang w:val="ru-RU"/>
        </w:rPr>
        <w:t xml:space="preserve">                                       </w:t>
      </w:r>
      <w:proofErr w:type="spellStart"/>
      <w:r w:rsidRPr="00BA6E8B">
        <w:rPr>
          <w:sz w:val="28"/>
          <w:szCs w:val="28"/>
          <w:lang w:val="ru-RU"/>
        </w:rPr>
        <w:t>Київ</w:t>
      </w:r>
      <w:proofErr w:type="spellEnd"/>
      <w:r w:rsidRPr="00BA6E8B">
        <w:rPr>
          <w:sz w:val="28"/>
          <w:szCs w:val="28"/>
          <w:lang w:val="ru-RU"/>
        </w:rPr>
        <w:t xml:space="preserve">                                                   № </w:t>
      </w:r>
      <w:r>
        <w:rPr>
          <w:sz w:val="28"/>
          <w:szCs w:val="28"/>
          <w:lang w:val="ru-RU"/>
        </w:rPr>
        <w:t>7</w:t>
      </w:r>
      <w:bookmarkStart w:id="0" w:name="_GoBack"/>
      <w:bookmarkEnd w:id="0"/>
    </w:p>
    <w:p w:rsidR="00097CFA" w:rsidRPr="00D05392" w:rsidRDefault="00097CFA" w:rsidP="00433486">
      <w:pPr>
        <w:spacing w:line="360" w:lineRule="auto"/>
        <w:ind w:left="3540" w:firstLine="567"/>
        <w:jc w:val="both"/>
        <w:rPr>
          <w:b/>
          <w:sz w:val="28"/>
          <w:szCs w:val="28"/>
        </w:rPr>
      </w:pP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  <w:r w:rsidRPr="00092FA2">
        <w:rPr>
          <w:b/>
          <w:sz w:val="28"/>
          <w:szCs w:val="28"/>
        </w:rPr>
        <w:tab/>
      </w:r>
    </w:p>
    <w:p w:rsidR="00097CFA" w:rsidRPr="00092FA2" w:rsidRDefault="00097CFA" w:rsidP="00433486">
      <w:pPr>
        <w:spacing w:line="360" w:lineRule="auto"/>
        <w:ind w:firstLine="567"/>
        <w:jc w:val="both"/>
        <w:rPr>
          <w:sz w:val="28"/>
          <w:szCs w:val="28"/>
        </w:rPr>
      </w:pPr>
    </w:p>
    <w:p w:rsidR="00071FBD" w:rsidRDefault="003E3F88" w:rsidP="00433486">
      <w:pPr>
        <w:tabs>
          <w:tab w:val="left" w:pos="0"/>
        </w:tabs>
        <w:jc w:val="both"/>
        <w:rPr>
          <w:b/>
          <w:sz w:val="28"/>
          <w:szCs w:val="28"/>
        </w:rPr>
      </w:pPr>
      <w:r w:rsidRPr="00C236EE">
        <w:rPr>
          <w:b/>
          <w:sz w:val="28"/>
          <w:szCs w:val="28"/>
        </w:rPr>
        <w:t xml:space="preserve">Про </w:t>
      </w:r>
      <w:r w:rsidR="00433486">
        <w:rPr>
          <w:b/>
          <w:sz w:val="28"/>
          <w:szCs w:val="28"/>
        </w:rPr>
        <w:t xml:space="preserve">   </w:t>
      </w:r>
      <w:r w:rsidR="003B7EEA">
        <w:rPr>
          <w:b/>
          <w:sz w:val="28"/>
          <w:szCs w:val="28"/>
        </w:rPr>
        <w:t xml:space="preserve"> </w:t>
      </w:r>
      <w:r w:rsidR="00B5524D" w:rsidRPr="00C236EE">
        <w:rPr>
          <w:b/>
          <w:sz w:val="28"/>
          <w:szCs w:val="28"/>
        </w:rPr>
        <w:t>затвердження</w:t>
      </w:r>
      <w:r w:rsidR="00433486">
        <w:rPr>
          <w:b/>
          <w:sz w:val="28"/>
          <w:szCs w:val="28"/>
        </w:rPr>
        <w:t xml:space="preserve">   </w:t>
      </w:r>
      <w:r w:rsidR="00B5524D" w:rsidRPr="00C236EE">
        <w:rPr>
          <w:b/>
          <w:sz w:val="28"/>
          <w:szCs w:val="28"/>
        </w:rPr>
        <w:t xml:space="preserve"> </w:t>
      </w:r>
      <w:r w:rsidR="00A26457">
        <w:rPr>
          <w:b/>
          <w:sz w:val="28"/>
          <w:szCs w:val="28"/>
        </w:rPr>
        <w:t>У</w:t>
      </w:r>
      <w:r w:rsidR="00B5524D" w:rsidRPr="00C236EE">
        <w:rPr>
          <w:b/>
          <w:sz w:val="28"/>
          <w:szCs w:val="28"/>
        </w:rPr>
        <w:t>загальнююч</w:t>
      </w:r>
      <w:r w:rsidR="00FD283D" w:rsidRPr="00C236EE">
        <w:rPr>
          <w:b/>
          <w:sz w:val="28"/>
          <w:szCs w:val="28"/>
          <w:lang w:val="ru-RU"/>
        </w:rPr>
        <w:t>о</w:t>
      </w:r>
      <w:r w:rsidR="00FD283D" w:rsidRPr="00C236EE">
        <w:rPr>
          <w:b/>
          <w:sz w:val="28"/>
          <w:szCs w:val="28"/>
        </w:rPr>
        <w:t>ї</w:t>
      </w:r>
      <w:r w:rsidR="00B5524D" w:rsidRPr="00C236EE">
        <w:rPr>
          <w:b/>
          <w:sz w:val="28"/>
          <w:szCs w:val="28"/>
        </w:rPr>
        <w:t xml:space="preserve"> </w:t>
      </w:r>
      <w:r w:rsidR="00433486">
        <w:rPr>
          <w:b/>
          <w:sz w:val="28"/>
          <w:szCs w:val="28"/>
        </w:rPr>
        <w:t xml:space="preserve">  </w:t>
      </w:r>
      <w:r w:rsidR="003B7EEA">
        <w:rPr>
          <w:b/>
          <w:sz w:val="28"/>
          <w:szCs w:val="28"/>
        </w:rPr>
        <w:t xml:space="preserve"> </w:t>
      </w:r>
      <w:r w:rsidR="00B5524D" w:rsidRPr="00C236EE">
        <w:rPr>
          <w:b/>
          <w:sz w:val="28"/>
          <w:szCs w:val="28"/>
        </w:rPr>
        <w:t>податков</w:t>
      </w:r>
      <w:r w:rsidR="00CA6CDC" w:rsidRPr="00C236EE">
        <w:rPr>
          <w:b/>
          <w:sz w:val="28"/>
          <w:szCs w:val="28"/>
        </w:rPr>
        <w:t>ої</w:t>
      </w:r>
      <w:r w:rsidR="00B5524D" w:rsidRPr="00C236EE">
        <w:rPr>
          <w:b/>
          <w:sz w:val="28"/>
          <w:szCs w:val="28"/>
        </w:rPr>
        <w:t xml:space="preserve"> </w:t>
      </w:r>
      <w:r w:rsidR="00433486">
        <w:rPr>
          <w:b/>
          <w:sz w:val="28"/>
          <w:szCs w:val="28"/>
        </w:rPr>
        <w:t xml:space="preserve">   </w:t>
      </w:r>
      <w:r w:rsidR="00B5524D" w:rsidRPr="00C236EE">
        <w:rPr>
          <w:b/>
          <w:sz w:val="28"/>
          <w:szCs w:val="28"/>
        </w:rPr>
        <w:t>консультаці</w:t>
      </w:r>
      <w:r w:rsidR="00FD283D" w:rsidRPr="00C236EE">
        <w:rPr>
          <w:b/>
          <w:sz w:val="28"/>
          <w:szCs w:val="28"/>
        </w:rPr>
        <w:t>ї</w:t>
      </w:r>
      <w:r w:rsidR="003B7EEA">
        <w:rPr>
          <w:b/>
          <w:sz w:val="28"/>
          <w:szCs w:val="28"/>
        </w:rPr>
        <w:t xml:space="preserve"> </w:t>
      </w:r>
      <w:r w:rsidR="00433486">
        <w:rPr>
          <w:b/>
          <w:sz w:val="28"/>
          <w:szCs w:val="28"/>
        </w:rPr>
        <w:t xml:space="preserve">   </w:t>
      </w:r>
      <w:r w:rsidR="00B5524D" w:rsidRPr="00C236EE">
        <w:rPr>
          <w:b/>
          <w:sz w:val="28"/>
          <w:szCs w:val="28"/>
        </w:rPr>
        <w:t xml:space="preserve"> </w:t>
      </w:r>
      <w:r w:rsidR="00433486">
        <w:rPr>
          <w:b/>
          <w:sz w:val="28"/>
          <w:szCs w:val="28"/>
        </w:rPr>
        <w:t>щодо</w:t>
      </w:r>
    </w:p>
    <w:p w:rsidR="00097CFA" w:rsidRPr="00C236EE" w:rsidRDefault="00071FBD" w:rsidP="00433486">
      <w:pPr>
        <w:tabs>
          <w:tab w:val="left" w:pos="0"/>
        </w:tabs>
        <w:jc w:val="both"/>
      </w:pPr>
      <w:r w:rsidRPr="00071FBD">
        <w:rPr>
          <w:b/>
          <w:sz w:val="28"/>
          <w:szCs w:val="28"/>
        </w:rPr>
        <w:t xml:space="preserve">окремих </w:t>
      </w:r>
      <w:r w:rsidR="00433486">
        <w:rPr>
          <w:b/>
          <w:sz w:val="28"/>
          <w:szCs w:val="28"/>
        </w:rPr>
        <w:t xml:space="preserve"> </w:t>
      </w:r>
      <w:r w:rsidRPr="00071FBD">
        <w:rPr>
          <w:b/>
          <w:sz w:val="28"/>
          <w:szCs w:val="28"/>
        </w:rPr>
        <w:t>питань</w:t>
      </w:r>
      <w:r w:rsidR="00433486">
        <w:rPr>
          <w:b/>
          <w:sz w:val="28"/>
          <w:szCs w:val="28"/>
        </w:rPr>
        <w:t xml:space="preserve"> </w:t>
      </w:r>
      <w:r w:rsidRPr="00071FBD">
        <w:rPr>
          <w:b/>
          <w:sz w:val="28"/>
          <w:szCs w:val="28"/>
        </w:rPr>
        <w:t xml:space="preserve"> обліку </w:t>
      </w:r>
      <w:r w:rsidR="00433486">
        <w:rPr>
          <w:b/>
          <w:sz w:val="28"/>
          <w:szCs w:val="28"/>
        </w:rPr>
        <w:t xml:space="preserve"> </w:t>
      </w:r>
      <w:r w:rsidRPr="00071FBD">
        <w:rPr>
          <w:b/>
          <w:sz w:val="28"/>
          <w:szCs w:val="28"/>
        </w:rPr>
        <w:t>платників</w:t>
      </w:r>
      <w:r w:rsidR="00433486">
        <w:rPr>
          <w:b/>
          <w:sz w:val="28"/>
          <w:szCs w:val="28"/>
        </w:rPr>
        <w:t xml:space="preserve"> </w:t>
      </w:r>
      <w:r w:rsidRPr="00071FBD">
        <w:rPr>
          <w:b/>
          <w:sz w:val="28"/>
          <w:szCs w:val="28"/>
        </w:rPr>
        <w:t xml:space="preserve"> податків</w:t>
      </w:r>
    </w:p>
    <w:p w:rsidR="002130BA" w:rsidRPr="00C236EE" w:rsidRDefault="002130BA" w:rsidP="00433486">
      <w:pPr>
        <w:ind w:firstLine="567"/>
        <w:jc w:val="both"/>
      </w:pPr>
    </w:p>
    <w:p w:rsidR="00097CFA" w:rsidRPr="00C236EE" w:rsidRDefault="00097CFA" w:rsidP="00433486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C236EE">
        <w:rPr>
          <w:sz w:val="28"/>
          <w:szCs w:val="28"/>
        </w:rPr>
        <w:t xml:space="preserve">Відповідно до пункту </w:t>
      </w:r>
      <w:r w:rsidR="00B5524D" w:rsidRPr="00C236EE">
        <w:rPr>
          <w:sz w:val="28"/>
          <w:szCs w:val="28"/>
        </w:rPr>
        <w:t>52</w:t>
      </w:r>
      <w:r w:rsidRPr="00C236EE">
        <w:rPr>
          <w:sz w:val="28"/>
        </w:rPr>
        <w:t xml:space="preserve">.6 статті </w:t>
      </w:r>
      <w:r w:rsidR="00B5524D" w:rsidRPr="00C236EE">
        <w:rPr>
          <w:sz w:val="28"/>
        </w:rPr>
        <w:t>52</w:t>
      </w:r>
      <w:r w:rsidRPr="00C236EE">
        <w:rPr>
          <w:sz w:val="28"/>
        </w:rPr>
        <w:t xml:space="preserve"> глави </w:t>
      </w:r>
      <w:r w:rsidR="00B5524D" w:rsidRPr="00C236EE">
        <w:rPr>
          <w:sz w:val="28"/>
        </w:rPr>
        <w:t>3</w:t>
      </w:r>
      <w:r w:rsidRPr="00C236EE">
        <w:rPr>
          <w:sz w:val="28"/>
        </w:rPr>
        <w:t xml:space="preserve"> розділу ІІ Податкового кодексу України </w:t>
      </w:r>
      <w:r w:rsidRPr="00C236EE">
        <w:rPr>
          <w:sz w:val="28"/>
          <w:szCs w:val="28"/>
        </w:rPr>
        <w:t>та По</w:t>
      </w:r>
      <w:r w:rsidR="00B5524D" w:rsidRPr="00C236EE">
        <w:rPr>
          <w:sz w:val="28"/>
          <w:szCs w:val="28"/>
        </w:rPr>
        <w:t xml:space="preserve">рядку надання узагальнюючих податкових консультацій, </w:t>
      </w:r>
      <w:r w:rsidRPr="00C236EE">
        <w:rPr>
          <w:sz w:val="28"/>
          <w:szCs w:val="28"/>
        </w:rPr>
        <w:t xml:space="preserve">затвердженого </w:t>
      </w:r>
      <w:r w:rsidR="00B5524D" w:rsidRPr="00C236EE">
        <w:rPr>
          <w:sz w:val="28"/>
          <w:szCs w:val="28"/>
        </w:rPr>
        <w:t>наказом Міністерства фінансів України від 27</w:t>
      </w:r>
      <w:r w:rsidR="00B5524D" w:rsidRPr="00C236EE">
        <w:rPr>
          <w:sz w:val="28"/>
          <w:szCs w:val="28"/>
          <w:lang w:val="en-US"/>
        </w:rPr>
        <w:t> </w:t>
      </w:r>
      <w:r w:rsidR="00B5524D" w:rsidRPr="00C236EE">
        <w:rPr>
          <w:sz w:val="28"/>
          <w:szCs w:val="28"/>
        </w:rPr>
        <w:t xml:space="preserve">вересня 2017 року № 811, зареєстрованим </w:t>
      </w:r>
      <w:r w:rsidR="00BD7777" w:rsidRPr="00C236EE">
        <w:rPr>
          <w:sz w:val="28"/>
          <w:szCs w:val="28"/>
        </w:rPr>
        <w:t>у</w:t>
      </w:r>
      <w:r w:rsidR="00B5524D" w:rsidRPr="00C236EE">
        <w:rPr>
          <w:sz w:val="28"/>
          <w:szCs w:val="28"/>
        </w:rPr>
        <w:t xml:space="preserve"> Міністерстві юстиції України 13</w:t>
      </w:r>
      <w:r w:rsidR="00B5524D" w:rsidRPr="00C236EE">
        <w:rPr>
          <w:sz w:val="28"/>
          <w:szCs w:val="28"/>
          <w:lang w:val="en-US"/>
        </w:rPr>
        <w:t> </w:t>
      </w:r>
      <w:r w:rsidR="00B5524D" w:rsidRPr="00C236EE">
        <w:rPr>
          <w:sz w:val="28"/>
          <w:szCs w:val="28"/>
        </w:rPr>
        <w:t>жовтня 2017 року за № 1266/31134</w:t>
      </w:r>
      <w:r w:rsidRPr="00C236EE">
        <w:rPr>
          <w:sz w:val="28"/>
          <w:szCs w:val="28"/>
        </w:rPr>
        <w:t>,</w:t>
      </w:r>
    </w:p>
    <w:p w:rsidR="00097CFA" w:rsidRPr="00C236EE" w:rsidRDefault="00097CFA" w:rsidP="00433486">
      <w:pPr>
        <w:tabs>
          <w:tab w:val="left" w:pos="9214"/>
        </w:tabs>
        <w:ind w:firstLine="567"/>
        <w:jc w:val="both"/>
        <w:rPr>
          <w:sz w:val="28"/>
          <w:szCs w:val="28"/>
        </w:rPr>
      </w:pPr>
    </w:p>
    <w:p w:rsidR="00097CFA" w:rsidRPr="00C236EE" w:rsidRDefault="00097CFA" w:rsidP="00433486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C236EE">
        <w:rPr>
          <w:b/>
          <w:sz w:val="28"/>
          <w:szCs w:val="28"/>
        </w:rPr>
        <w:t xml:space="preserve">НАКАЗУЮ: </w:t>
      </w:r>
    </w:p>
    <w:p w:rsidR="002130BA" w:rsidRPr="00C236EE" w:rsidRDefault="002130BA" w:rsidP="00433486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A26457" w:rsidRPr="0066769F" w:rsidRDefault="004245EE" w:rsidP="00433486">
      <w:pPr>
        <w:tabs>
          <w:tab w:val="left" w:pos="0"/>
        </w:tabs>
        <w:ind w:firstLine="567"/>
        <w:jc w:val="both"/>
        <w:rPr>
          <w:sz w:val="28"/>
          <w:szCs w:val="28"/>
        </w:rPr>
      </w:pPr>
      <w:r w:rsidRPr="0066769F">
        <w:rPr>
          <w:sz w:val="28"/>
          <w:szCs w:val="28"/>
        </w:rPr>
        <w:t>1. </w:t>
      </w:r>
      <w:r w:rsidR="00B5524D" w:rsidRPr="0066769F">
        <w:rPr>
          <w:sz w:val="28"/>
          <w:szCs w:val="28"/>
        </w:rPr>
        <w:t>Затвердити</w:t>
      </w:r>
      <w:r w:rsidR="00EE468F" w:rsidRPr="0066769F">
        <w:rPr>
          <w:sz w:val="28"/>
          <w:szCs w:val="28"/>
        </w:rPr>
        <w:t xml:space="preserve"> </w:t>
      </w:r>
      <w:r w:rsidR="00A26457" w:rsidRPr="0066769F">
        <w:rPr>
          <w:sz w:val="28"/>
          <w:szCs w:val="28"/>
        </w:rPr>
        <w:t xml:space="preserve">Узагальнюючу податкову консультацію </w:t>
      </w:r>
      <w:r w:rsidR="001A0DD5" w:rsidRPr="0066769F">
        <w:rPr>
          <w:sz w:val="28"/>
          <w:szCs w:val="28"/>
        </w:rPr>
        <w:t xml:space="preserve">щодо </w:t>
      </w:r>
      <w:r w:rsidR="00071FBD" w:rsidRPr="0066769F">
        <w:rPr>
          <w:sz w:val="28"/>
          <w:szCs w:val="28"/>
        </w:rPr>
        <w:t>окремих питань обліку платників податків</w:t>
      </w:r>
      <w:r w:rsidR="00A26457" w:rsidRPr="0066769F">
        <w:rPr>
          <w:sz w:val="28"/>
          <w:szCs w:val="28"/>
        </w:rPr>
        <w:t>, що додається.</w:t>
      </w:r>
    </w:p>
    <w:p w:rsidR="004245EE" w:rsidRPr="0066769F" w:rsidRDefault="004245EE" w:rsidP="00433486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186A75" w:rsidRPr="0066769F" w:rsidRDefault="00097CFA" w:rsidP="00433486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eastAsia="ru-RU"/>
        </w:rPr>
      </w:pPr>
      <w:r w:rsidRPr="0066769F">
        <w:rPr>
          <w:sz w:val="28"/>
          <w:szCs w:val="28"/>
        </w:rPr>
        <w:t>2. Д</w:t>
      </w:r>
      <w:r w:rsidR="00A26457" w:rsidRPr="0066769F">
        <w:rPr>
          <w:sz w:val="28"/>
          <w:szCs w:val="28"/>
        </w:rPr>
        <w:t xml:space="preserve">епартаменту податкової політики </w:t>
      </w:r>
      <w:r w:rsidR="00B5524D" w:rsidRPr="0066769F">
        <w:rPr>
          <w:sz w:val="28"/>
          <w:szCs w:val="28"/>
        </w:rPr>
        <w:t>в установленому порядку забезпечити</w:t>
      </w:r>
      <w:r w:rsidR="00B5524D" w:rsidRPr="0066769F">
        <w:rPr>
          <w:sz w:val="28"/>
          <w:szCs w:val="28"/>
          <w:lang w:eastAsia="ru-RU"/>
        </w:rPr>
        <w:t xml:space="preserve"> оприлюднення цього наказу на офіційному веб</w:t>
      </w:r>
      <w:r w:rsidR="00591B2A" w:rsidRPr="0066769F">
        <w:rPr>
          <w:sz w:val="28"/>
          <w:szCs w:val="28"/>
          <w:lang w:eastAsia="ru-RU"/>
        </w:rPr>
        <w:t>сайті</w:t>
      </w:r>
      <w:r w:rsidR="00B5524D" w:rsidRPr="0066769F">
        <w:rPr>
          <w:sz w:val="28"/>
          <w:szCs w:val="28"/>
          <w:lang w:eastAsia="ru-RU"/>
        </w:rPr>
        <w:t xml:space="preserve"> Міністерства фінансів України.</w:t>
      </w:r>
    </w:p>
    <w:p w:rsidR="004245EE" w:rsidRPr="0066769F" w:rsidRDefault="004245EE" w:rsidP="00433486">
      <w:pPr>
        <w:pStyle w:val="a3"/>
        <w:tabs>
          <w:tab w:val="left" w:pos="0"/>
        </w:tabs>
        <w:spacing w:before="0" w:beforeAutospacing="0" w:after="0" w:afterAutospacing="0"/>
        <w:ind w:firstLine="567"/>
        <w:jc w:val="both"/>
        <w:rPr>
          <w:sz w:val="16"/>
          <w:szCs w:val="16"/>
        </w:rPr>
      </w:pPr>
    </w:p>
    <w:p w:rsidR="00186A75" w:rsidRPr="0066769F" w:rsidRDefault="00097CFA" w:rsidP="00433486">
      <w:pPr>
        <w:pStyle w:val="a4"/>
        <w:ind w:firstLine="567"/>
        <w:rPr>
          <w:szCs w:val="28"/>
        </w:rPr>
      </w:pPr>
      <w:r w:rsidRPr="0066769F">
        <w:rPr>
          <w:szCs w:val="28"/>
        </w:rPr>
        <w:t>3.</w:t>
      </w:r>
      <w:r w:rsidR="004245EE" w:rsidRPr="0066769F">
        <w:rPr>
          <w:szCs w:val="28"/>
        </w:rPr>
        <w:t> </w:t>
      </w:r>
      <w:r w:rsidR="00B5524D" w:rsidRPr="0066769F">
        <w:rPr>
          <w:szCs w:val="28"/>
        </w:rPr>
        <w:t>Податкові консультації застосовувати у частині, що не супереч</w:t>
      </w:r>
      <w:r w:rsidR="00BD7777" w:rsidRPr="0066769F">
        <w:rPr>
          <w:szCs w:val="28"/>
        </w:rPr>
        <w:t>и</w:t>
      </w:r>
      <w:r w:rsidR="00B5524D" w:rsidRPr="0066769F">
        <w:rPr>
          <w:szCs w:val="28"/>
        </w:rPr>
        <w:t>ть ц</w:t>
      </w:r>
      <w:r w:rsidR="00FD283D" w:rsidRPr="0066769F">
        <w:rPr>
          <w:szCs w:val="28"/>
        </w:rPr>
        <w:t>ій</w:t>
      </w:r>
      <w:r w:rsidR="00B5524D" w:rsidRPr="0066769F">
        <w:rPr>
          <w:szCs w:val="28"/>
        </w:rPr>
        <w:t xml:space="preserve"> </w:t>
      </w:r>
      <w:r w:rsidR="00A26457" w:rsidRPr="0066769F">
        <w:rPr>
          <w:szCs w:val="28"/>
        </w:rPr>
        <w:t>У</w:t>
      </w:r>
      <w:r w:rsidR="00B5524D" w:rsidRPr="0066769F">
        <w:rPr>
          <w:szCs w:val="28"/>
        </w:rPr>
        <w:t>загальнююч</w:t>
      </w:r>
      <w:r w:rsidR="00FD283D" w:rsidRPr="0066769F">
        <w:rPr>
          <w:szCs w:val="28"/>
        </w:rPr>
        <w:t>ій</w:t>
      </w:r>
      <w:r w:rsidR="00B5524D" w:rsidRPr="0066769F">
        <w:rPr>
          <w:szCs w:val="28"/>
        </w:rPr>
        <w:t xml:space="preserve"> податков</w:t>
      </w:r>
      <w:r w:rsidR="00FD283D" w:rsidRPr="0066769F">
        <w:rPr>
          <w:szCs w:val="28"/>
        </w:rPr>
        <w:t>ій</w:t>
      </w:r>
      <w:r w:rsidR="00B5524D" w:rsidRPr="0066769F">
        <w:rPr>
          <w:szCs w:val="28"/>
        </w:rPr>
        <w:t xml:space="preserve"> консультаці</w:t>
      </w:r>
      <w:r w:rsidR="00FD283D" w:rsidRPr="0066769F">
        <w:rPr>
          <w:szCs w:val="28"/>
        </w:rPr>
        <w:t>ї</w:t>
      </w:r>
      <w:r w:rsidR="00B5524D" w:rsidRPr="0066769F">
        <w:rPr>
          <w:szCs w:val="28"/>
        </w:rPr>
        <w:t>.</w:t>
      </w:r>
    </w:p>
    <w:p w:rsidR="004245EE" w:rsidRPr="0066769F" w:rsidRDefault="004245EE" w:rsidP="00433486">
      <w:pPr>
        <w:pStyle w:val="a4"/>
        <w:ind w:firstLine="567"/>
        <w:rPr>
          <w:sz w:val="16"/>
          <w:szCs w:val="16"/>
        </w:rPr>
      </w:pPr>
    </w:p>
    <w:p w:rsidR="00B5524D" w:rsidRPr="0066769F" w:rsidRDefault="00D05392" w:rsidP="00433486">
      <w:pPr>
        <w:pStyle w:val="a4"/>
        <w:tabs>
          <w:tab w:val="left" w:pos="993"/>
        </w:tabs>
        <w:ind w:firstLine="567"/>
        <w:rPr>
          <w:szCs w:val="28"/>
        </w:rPr>
      </w:pPr>
      <w:r w:rsidRPr="0066769F">
        <w:rPr>
          <w:szCs w:val="28"/>
        </w:rPr>
        <w:t>4. </w:t>
      </w:r>
      <w:r w:rsidR="00B5524D" w:rsidRPr="0066769F">
        <w:rPr>
          <w:szCs w:val="28"/>
        </w:rPr>
        <w:t>Голов</w:t>
      </w:r>
      <w:r w:rsidR="00FD283D" w:rsidRPr="0066769F">
        <w:rPr>
          <w:szCs w:val="28"/>
        </w:rPr>
        <w:t>і</w:t>
      </w:r>
      <w:r w:rsidR="00B5524D" w:rsidRPr="0066769F">
        <w:rPr>
          <w:szCs w:val="28"/>
        </w:rPr>
        <w:t xml:space="preserve"> Державної </w:t>
      </w:r>
      <w:r w:rsidR="00FD283D" w:rsidRPr="0066769F">
        <w:rPr>
          <w:szCs w:val="28"/>
        </w:rPr>
        <w:t>податкової</w:t>
      </w:r>
      <w:r w:rsidR="00B5524D" w:rsidRPr="0066769F">
        <w:rPr>
          <w:szCs w:val="28"/>
        </w:rPr>
        <w:t xml:space="preserve"> служби України довести цей наказ до відома </w:t>
      </w:r>
      <w:r w:rsidR="00CC622F" w:rsidRPr="0066769F">
        <w:rPr>
          <w:szCs w:val="28"/>
        </w:rPr>
        <w:t>відповідни</w:t>
      </w:r>
      <w:r w:rsidR="00042226" w:rsidRPr="0066769F">
        <w:rPr>
          <w:szCs w:val="28"/>
        </w:rPr>
        <w:t>х</w:t>
      </w:r>
      <w:r w:rsidR="00CC622F" w:rsidRPr="0066769F">
        <w:rPr>
          <w:szCs w:val="28"/>
        </w:rPr>
        <w:t xml:space="preserve"> підрозділ</w:t>
      </w:r>
      <w:r w:rsidR="00042226" w:rsidRPr="0066769F">
        <w:rPr>
          <w:szCs w:val="28"/>
        </w:rPr>
        <w:t>ів</w:t>
      </w:r>
      <w:r w:rsidR="00CC622F" w:rsidRPr="0066769F">
        <w:rPr>
          <w:szCs w:val="28"/>
        </w:rPr>
        <w:t xml:space="preserve"> </w:t>
      </w:r>
      <w:r w:rsidR="00E016CA" w:rsidRPr="0066769F">
        <w:rPr>
          <w:szCs w:val="28"/>
        </w:rPr>
        <w:t xml:space="preserve">Державної </w:t>
      </w:r>
      <w:r w:rsidR="00FD283D" w:rsidRPr="0066769F">
        <w:rPr>
          <w:szCs w:val="28"/>
        </w:rPr>
        <w:t>податкової</w:t>
      </w:r>
      <w:r w:rsidR="00E016CA" w:rsidRPr="0066769F">
        <w:rPr>
          <w:szCs w:val="28"/>
        </w:rPr>
        <w:t xml:space="preserve"> служби України</w:t>
      </w:r>
      <w:r w:rsidR="00CC622F" w:rsidRPr="0066769F">
        <w:rPr>
          <w:szCs w:val="28"/>
        </w:rPr>
        <w:t xml:space="preserve"> та </w:t>
      </w:r>
      <w:r w:rsidR="00591B2A" w:rsidRPr="0066769F">
        <w:rPr>
          <w:szCs w:val="28"/>
        </w:rPr>
        <w:t>територіальних органів</w:t>
      </w:r>
      <w:r w:rsidR="00CC622F" w:rsidRPr="0066769F">
        <w:rPr>
          <w:szCs w:val="28"/>
        </w:rPr>
        <w:t xml:space="preserve"> </w:t>
      </w:r>
      <w:r w:rsidR="00E016CA" w:rsidRPr="0066769F">
        <w:rPr>
          <w:szCs w:val="28"/>
        </w:rPr>
        <w:t xml:space="preserve">Державної </w:t>
      </w:r>
      <w:r w:rsidR="00FD283D" w:rsidRPr="0066769F">
        <w:rPr>
          <w:szCs w:val="28"/>
        </w:rPr>
        <w:t>податкової</w:t>
      </w:r>
      <w:r w:rsidR="00E016CA" w:rsidRPr="0066769F">
        <w:rPr>
          <w:szCs w:val="28"/>
        </w:rPr>
        <w:t xml:space="preserve"> служби України</w:t>
      </w:r>
      <w:r w:rsidR="00CC622F" w:rsidRPr="0066769F">
        <w:rPr>
          <w:szCs w:val="28"/>
        </w:rPr>
        <w:t>.</w:t>
      </w:r>
    </w:p>
    <w:p w:rsidR="004245EE" w:rsidRPr="0066769F" w:rsidRDefault="004245EE" w:rsidP="00433486">
      <w:pPr>
        <w:pStyle w:val="a4"/>
        <w:tabs>
          <w:tab w:val="left" w:pos="993"/>
        </w:tabs>
        <w:ind w:firstLine="567"/>
        <w:rPr>
          <w:sz w:val="16"/>
          <w:szCs w:val="16"/>
        </w:rPr>
      </w:pPr>
    </w:p>
    <w:p w:rsidR="00071FBD" w:rsidRPr="004371D4" w:rsidRDefault="00B5524D" w:rsidP="00433486">
      <w:pPr>
        <w:ind w:firstLine="567"/>
        <w:jc w:val="both"/>
        <w:rPr>
          <w:spacing w:val="-3"/>
          <w:sz w:val="28"/>
          <w:szCs w:val="28"/>
        </w:rPr>
      </w:pPr>
      <w:r w:rsidRPr="0066769F">
        <w:rPr>
          <w:sz w:val="28"/>
          <w:szCs w:val="28"/>
        </w:rPr>
        <w:t>5</w:t>
      </w:r>
      <w:r w:rsidR="00B01253" w:rsidRPr="0066769F">
        <w:rPr>
          <w:sz w:val="28"/>
          <w:szCs w:val="28"/>
        </w:rPr>
        <w:t>.</w:t>
      </w:r>
      <w:r w:rsidR="00B01253" w:rsidRPr="0066769F">
        <w:rPr>
          <w:szCs w:val="28"/>
        </w:rPr>
        <w:t xml:space="preserve"> </w:t>
      </w:r>
      <w:r w:rsidR="00071FBD" w:rsidRPr="0066769F">
        <w:rPr>
          <w:spacing w:val="-3"/>
          <w:sz w:val="28"/>
          <w:szCs w:val="28"/>
        </w:rPr>
        <w:t>Контроль за виконанням цього наказу покласти на заступника Міністра</w:t>
      </w:r>
      <w:r w:rsidR="00433486" w:rsidRPr="0066769F">
        <w:rPr>
          <w:spacing w:val="-3"/>
          <w:sz w:val="28"/>
          <w:szCs w:val="28"/>
        </w:rPr>
        <w:t xml:space="preserve"> фінансів України </w:t>
      </w:r>
      <w:r w:rsidR="00071FBD" w:rsidRPr="0066769F">
        <w:rPr>
          <w:spacing w:val="-3"/>
          <w:sz w:val="28"/>
          <w:szCs w:val="28"/>
        </w:rPr>
        <w:t xml:space="preserve">  Воробей С. І. та  Голову Державної податкової </w:t>
      </w:r>
      <w:r w:rsidR="00071FBD" w:rsidRPr="004371D4">
        <w:rPr>
          <w:spacing w:val="-3"/>
          <w:sz w:val="28"/>
          <w:szCs w:val="28"/>
        </w:rPr>
        <w:t>служби України.</w:t>
      </w:r>
    </w:p>
    <w:p w:rsidR="002D735E" w:rsidRPr="00071FBD" w:rsidRDefault="002D735E" w:rsidP="00433486">
      <w:pPr>
        <w:pStyle w:val="a4"/>
        <w:ind w:firstLine="567"/>
        <w:rPr>
          <w:szCs w:val="28"/>
          <w:lang w:val="ru-RU"/>
        </w:rPr>
      </w:pPr>
    </w:p>
    <w:p w:rsidR="00071FBD" w:rsidRPr="00071FBD" w:rsidRDefault="00071FBD" w:rsidP="00433486">
      <w:pPr>
        <w:pStyle w:val="a4"/>
        <w:ind w:firstLine="567"/>
        <w:rPr>
          <w:szCs w:val="28"/>
          <w:lang w:val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728"/>
        <w:gridCol w:w="4910"/>
      </w:tblGrid>
      <w:tr w:rsidR="00092FA2" w:rsidRPr="00092FA2" w:rsidTr="00071FBD">
        <w:trPr>
          <w:trHeight w:val="21"/>
          <w:tblCellSpacing w:w="22" w:type="dxa"/>
        </w:trPr>
        <w:tc>
          <w:tcPr>
            <w:tcW w:w="2419" w:type="pct"/>
            <w:vAlign w:val="bottom"/>
            <w:hideMark/>
          </w:tcPr>
          <w:p w:rsidR="00097CFA" w:rsidRPr="00690B16" w:rsidRDefault="00690B16" w:rsidP="00433486">
            <w:pPr>
              <w:pStyle w:val="a4"/>
              <w:rPr>
                <w:b/>
                <w:szCs w:val="28"/>
              </w:rPr>
            </w:pPr>
            <w:r w:rsidRPr="00690B16">
              <w:rPr>
                <w:b/>
                <w:szCs w:val="28"/>
              </w:rPr>
              <w:t xml:space="preserve">В. о. </w:t>
            </w:r>
            <w:r w:rsidR="00097CFA" w:rsidRPr="00690B16">
              <w:rPr>
                <w:b/>
                <w:szCs w:val="28"/>
              </w:rPr>
              <w:t>Міністр</w:t>
            </w:r>
            <w:r w:rsidRPr="00690B16">
              <w:rPr>
                <w:b/>
                <w:szCs w:val="28"/>
              </w:rPr>
              <w:t>а</w:t>
            </w:r>
          </w:p>
        </w:tc>
        <w:tc>
          <w:tcPr>
            <w:tcW w:w="2513" w:type="pct"/>
            <w:vAlign w:val="bottom"/>
            <w:hideMark/>
          </w:tcPr>
          <w:p w:rsidR="00097CFA" w:rsidRPr="00092FA2" w:rsidRDefault="003B7EEA" w:rsidP="00690B16">
            <w:pPr>
              <w:pStyle w:val="a4"/>
              <w:ind w:right="-103" w:firstLine="567"/>
              <w:jc w:val="center"/>
              <w:rPr>
                <w:b/>
                <w:szCs w:val="28"/>
              </w:rPr>
            </w:pPr>
            <w:r w:rsidRPr="00690B16">
              <w:rPr>
                <w:b/>
                <w:szCs w:val="28"/>
              </w:rPr>
              <w:t xml:space="preserve">                       </w:t>
            </w:r>
            <w:r w:rsidR="00690B16" w:rsidRPr="00690B16">
              <w:rPr>
                <w:b/>
                <w:szCs w:val="28"/>
              </w:rPr>
              <w:t>Денис УЛЮТІН</w:t>
            </w:r>
          </w:p>
        </w:tc>
      </w:tr>
    </w:tbl>
    <w:p w:rsidR="00071FBD" w:rsidRDefault="00071FBD" w:rsidP="00433486">
      <w:pPr>
        <w:ind w:firstLine="567"/>
        <w:rPr>
          <w:b/>
        </w:rPr>
      </w:pPr>
    </w:p>
    <w:p w:rsidR="00071FBD" w:rsidRPr="00071FBD" w:rsidRDefault="00071FBD" w:rsidP="00433486">
      <w:pPr>
        <w:ind w:firstLine="567"/>
      </w:pPr>
    </w:p>
    <w:p w:rsidR="00071FBD" w:rsidRPr="00071FBD" w:rsidRDefault="00071FBD" w:rsidP="00433486">
      <w:pPr>
        <w:ind w:firstLine="567"/>
      </w:pPr>
    </w:p>
    <w:p w:rsidR="00071FBD" w:rsidRPr="00071FBD" w:rsidRDefault="00071FBD" w:rsidP="00433486">
      <w:pPr>
        <w:ind w:firstLine="567"/>
      </w:pPr>
    </w:p>
    <w:p w:rsidR="00071FBD" w:rsidRPr="00071FBD" w:rsidRDefault="00071FBD" w:rsidP="00433486">
      <w:pPr>
        <w:ind w:firstLine="567"/>
      </w:pPr>
    </w:p>
    <w:p w:rsidR="00071FBD" w:rsidRPr="00071FBD" w:rsidRDefault="00071FBD" w:rsidP="00433486">
      <w:pPr>
        <w:ind w:firstLine="567"/>
      </w:pPr>
    </w:p>
    <w:p w:rsidR="00071FBD" w:rsidRDefault="00071FBD" w:rsidP="00433486">
      <w:pPr>
        <w:ind w:firstLine="567"/>
      </w:pPr>
    </w:p>
    <w:p w:rsidR="00071FBD" w:rsidRDefault="00071FBD" w:rsidP="00433486">
      <w:pPr>
        <w:ind w:firstLine="567"/>
      </w:pPr>
    </w:p>
    <w:p w:rsidR="005F393C" w:rsidRDefault="005F393C" w:rsidP="00433486">
      <w:pPr>
        <w:ind w:firstLine="567"/>
      </w:pPr>
    </w:p>
    <w:sectPr w:rsidR="005F393C" w:rsidSect="002D735E">
      <w:headerReference w:type="default" r:id="rId9"/>
      <w:pgSz w:w="11906" w:h="16838"/>
      <w:pgMar w:top="709" w:right="567" w:bottom="42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D61" w:rsidRDefault="004B1D61" w:rsidP="00DB327B">
      <w:r>
        <w:separator/>
      </w:r>
    </w:p>
  </w:endnote>
  <w:endnote w:type="continuationSeparator" w:id="0">
    <w:p w:rsidR="004B1D61" w:rsidRDefault="004B1D61" w:rsidP="00DB3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D61" w:rsidRDefault="004B1D61" w:rsidP="00DB327B">
      <w:r>
        <w:separator/>
      </w:r>
    </w:p>
  </w:footnote>
  <w:footnote w:type="continuationSeparator" w:id="0">
    <w:p w:rsidR="004B1D61" w:rsidRDefault="004B1D61" w:rsidP="00DB3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B44" w:rsidRDefault="0091417D">
    <w:pPr>
      <w:pStyle w:val="a6"/>
      <w:jc w:val="center"/>
    </w:pPr>
  </w:p>
  <w:p w:rsidR="00BF6B44" w:rsidRDefault="009141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965A3"/>
    <w:multiLevelType w:val="hybridMultilevel"/>
    <w:tmpl w:val="5D7241E8"/>
    <w:lvl w:ilvl="0" w:tplc="15608B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FA"/>
    <w:rsid w:val="000177A8"/>
    <w:rsid w:val="00025DB1"/>
    <w:rsid w:val="00042226"/>
    <w:rsid w:val="00063E3C"/>
    <w:rsid w:val="00071FBD"/>
    <w:rsid w:val="00092FA2"/>
    <w:rsid w:val="00097CFA"/>
    <w:rsid w:val="000A1BD6"/>
    <w:rsid w:val="000A25FE"/>
    <w:rsid w:val="000A62D6"/>
    <w:rsid w:val="000B0708"/>
    <w:rsid w:val="000B23FE"/>
    <w:rsid w:val="000B2685"/>
    <w:rsid w:val="000C4FCF"/>
    <w:rsid w:val="0010574C"/>
    <w:rsid w:val="001539E6"/>
    <w:rsid w:val="00153C7C"/>
    <w:rsid w:val="001653CF"/>
    <w:rsid w:val="001759D1"/>
    <w:rsid w:val="0018071C"/>
    <w:rsid w:val="00186A75"/>
    <w:rsid w:val="0019524B"/>
    <w:rsid w:val="001A0DD5"/>
    <w:rsid w:val="001C7000"/>
    <w:rsid w:val="001F53F6"/>
    <w:rsid w:val="00204974"/>
    <w:rsid w:val="002130BA"/>
    <w:rsid w:val="0025289C"/>
    <w:rsid w:val="00266DA8"/>
    <w:rsid w:val="00282CEA"/>
    <w:rsid w:val="00292C79"/>
    <w:rsid w:val="002B6538"/>
    <w:rsid w:val="002D5EBF"/>
    <w:rsid w:val="002D735E"/>
    <w:rsid w:val="002F5B19"/>
    <w:rsid w:val="00333D00"/>
    <w:rsid w:val="00336703"/>
    <w:rsid w:val="00342D32"/>
    <w:rsid w:val="003660FF"/>
    <w:rsid w:val="00393888"/>
    <w:rsid w:val="003A2419"/>
    <w:rsid w:val="003B0262"/>
    <w:rsid w:val="003B7EEA"/>
    <w:rsid w:val="003D5693"/>
    <w:rsid w:val="003E18A9"/>
    <w:rsid w:val="003E3F88"/>
    <w:rsid w:val="003F01A8"/>
    <w:rsid w:val="0041783E"/>
    <w:rsid w:val="004245EE"/>
    <w:rsid w:val="00433486"/>
    <w:rsid w:val="00436391"/>
    <w:rsid w:val="00447284"/>
    <w:rsid w:val="00450B51"/>
    <w:rsid w:val="00463C8B"/>
    <w:rsid w:val="004660C1"/>
    <w:rsid w:val="0047584A"/>
    <w:rsid w:val="004B1D61"/>
    <w:rsid w:val="004B3F9A"/>
    <w:rsid w:val="004E513B"/>
    <w:rsid w:val="004F3804"/>
    <w:rsid w:val="005005E7"/>
    <w:rsid w:val="005436B1"/>
    <w:rsid w:val="00543B56"/>
    <w:rsid w:val="00553D7F"/>
    <w:rsid w:val="00591B2A"/>
    <w:rsid w:val="005D705C"/>
    <w:rsid w:val="005E55D8"/>
    <w:rsid w:val="005F2886"/>
    <w:rsid w:val="005F393C"/>
    <w:rsid w:val="005F710B"/>
    <w:rsid w:val="006005AD"/>
    <w:rsid w:val="00602777"/>
    <w:rsid w:val="0060558E"/>
    <w:rsid w:val="00610B49"/>
    <w:rsid w:val="0061392E"/>
    <w:rsid w:val="00634B79"/>
    <w:rsid w:val="00656F6D"/>
    <w:rsid w:val="0066769F"/>
    <w:rsid w:val="00684113"/>
    <w:rsid w:val="00690B16"/>
    <w:rsid w:val="006948CC"/>
    <w:rsid w:val="006E240B"/>
    <w:rsid w:val="007028FA"/>
    <w:rsid w:val="0072650F"/>
    <w:rsid w:val="007370E9"/>
    <w:rsid w:val="00781B45"/>
    <w:rsid w:val="007C339E"/>
    <w:rsid w:val="007E5973"/>
    <w:rsid w:val="008040FC"/>
    <w:rsid w:val="00810B62"/>
    <w:rsid w:val="00840A87"/>
    <w:rsid w:val="008824D5"/>
    <w:rsid w:val="00883704"/>
    <w:rsid w:val="00885F94"/>
    <w:rsid w:val="008A44AE"/>
    <w:rsid w:val="008B2858"/>
    <w:rsid w:val="008B2D12"/>
    <w:rsid w:val="008B6A1C"/>
    <w:rsid w:val="008C0D3B"/>
    <w:rsid w:val="008D1DF4"/>
    <w:rsid w:val="008F2A64"/>
    <w:rsid w:val="0091417D"/>
    <w:rsid w:val="009619DE"/>
    <w:rsid w:val="009C669E"/>
    <w:rsid w:val="009D44BF"/>
    <w:rsid w:val="00A253D7"/>
    <w:rsid w:val="00A26457"/>
    <w:rsid w:val="00A600FE"/>
    <w:rsid w:val="00A62653"/>
    <w:rsid w:val="00A703E1"/>
    <w:rsid w:val="00A711A8"/>
    <w:rsid w:val="00A82BC3"/>
    <w:rsid w:val="00A936CD"/>
    <w:rsid w:val="00A95A6B"/>
    <w:rsid w:val="00A965EE"/>
    <w:rsid w:val="00AA2177"/>
    <w:rsid w:val="00AA7679"/>
    <w:rsid w:val="00AD47D5"/>
    <w:rsid w:val="00B01253"/>
    <w:rsid w:val="00B057FC"/>
    <w:rsid w:val="00B5524D"/>
    <w:rsid w:val="00B70773"/>
    <w:rsid w:val="00B77786"/>
    <w:rsid w:val="00BB2F31"/>
    <w:rsid w:val="00BD7777"/>
    <w:rsid w:val="00BE0A8E"/>
    <w:rsid w:val="00C17F93"/>
    <w:rsid w:val="00C236EE"/>
    <w:rsid w:val="00C321BB"/>
    <w:rsid w:val="00C35110"/>
    <w:rsid w:val="00C37997"/>
    <w:rsid w:val="00CA6CDC"/>
    <w:rsid w:val="00CC622F"/>
    <w:rsid w:val="00CD35E1"/>
    <w:rsid w:val="00CE340E"/>
    <w:rsid w:val="00D05392"/>
    <w:rsid w:val="00D61C65"/>
    <w:rsid w:val="00D62F92"/>
    <w:rsid w:val="00D8229C"/>
    <w:rsid w:val="00D90D00"/>
    <w:rsid w:val="00D93551"/>
    <w:rsid w:val="00DB327B"/>
    <w:rsid w:val="00DC2176"/>
    <w:rsid w:val="00DC7877"/>
    <w:rsid w:val="00DD4038"/>
    <w:rsid w:val="00DD5016"/>
    <w:rsid w:val="00E0128A"/>
    <w:rsid w:val="00E016CA"/>
    <w:rsid w:val="00E10EBD"/>
    <w:rsid w:val="00E33360"/>
    <w:rsid w:val="00E4468E"/>
    <w:rsid w:val="00E5166A"/>
    <w:rsid w:val="00E7374E"/>
    <w:rsid w:val="00E73C57"/>
    <w:rsid w:val="00E9052B"/>
    <w:rsid w:val="00EA6304"/>
    <w:rsid w:val="00EB21CE"/>
    <w:rsid w:val="00EB7661"/>
    <w:rsid w:val="00EC7302"/>
    <w:rsid w:val="00ED47BF"/>
    <w:rsid w:val="00ED7476"/>
    <w:rsid w:val="00EE468F"/>
    <w:rsid w:val="00EE4C51"/>
    <w:rsid w:val="00EF14D4"/>
    <w:rsid w:val="00EF15AD"/>
    <w:rsid w:val="00EF68D0"/>
    <w:rsid w:val="00F04000"/>
    <w:rsid w:val="00F25EC6"/>
    <w:rsid w:val="00F50AD8"/>
    <w:rsid w:val="00F87AAA"/>
    <w:rsid w:val="00F905CE"/>
    <w:rsid w:val="00FA0C2C"/>
    <w:rsid w:val="00FA0FB4"/>
    <w:rsid w:val="00FA24AC"/>
    <w:rsid w:val="00FB03DA"/>
    <w:rsid w:val="00FB5C90"/>
    <w:rsid w:val="00FC1FCB"/>
    <w:rsid w:val="00FD283D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AA92A78"/>
  <w15:docId w15:val="{6F64D758-2B49-4B76-9AA4-CF24F7C7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F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5">
    <w:name w:val="heading 5"/>
    <w:basedOn w:val="a"/>
    <w:next w:val="a"/>
    <w:link w:val="50"/>
    <w:qFormat/>
    <w:rsid w:val="005F393C"/>
    <w:pPr>
      <w:keepNext/>
      <w:ind w:firstLine="851"/>
      <w:outlineLvl w:val="4"/>
    </w:pPr>
    <w:rPr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CFA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097CFA"/>
    <w:pPr>
      <w:jc w:val="both"/>
    </w:pPr>
    <w:rPr>
      <w:sz w:val="28"/>
      <w:szCs w:val="20"/>
      <w:lang w:eastAsia="ru-RU"/>
    </w:rPr>
  </w:style>
  <w:style w:type="character" w:customStyle="1" w:styleId="a5">
    <w:name w:val="Основний текст Знак"/>
    <w:basedOn w:val="a0"/>
    <w:link w:val="a4"/>
    <w:rsid w:val="00097C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097CFA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097CFA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97C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097CFA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50">
    <w:name w:val="Заголовок 5 Знак"/>
    <w:basedOn w:val="a0"/>
    <w:link w:val="5"/>
    <w:rsid w:val="005F393C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a">
    <w:name w:val="footer"/>
    <w:basedOn w:val="a"/>
    <w:link w:val="ab"/>
    <w:uiPriority w:val="99"/>
    <w:unhideWhenUsed/>
    <w:rsid w:val="005F393C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basedOn w:val="a0"/>
    <w:link w:val="aa"/>
    <w:uiPriority w:val="99"/>
    <w:rsid w:val="005F393C"/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2E670-1042-4E75-B89C-3BD1AFA03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Ковальчук Олена Василівна</cp:lastModifiedBy>
  <cp:revision>4</cp:revision>
  <cp:lastPrinted>2022-01-05T13:39:00Z</cp:lastPrinted>
  <dcterms:created xsi:type="dcterms:W3CDTF">2022-01-05T13:42:00Z</dcterms:created>
  <dcterms:modified xsi:type="dcterms:W3CDTF">2022-02-10T10:08:00Z</dcterms:modified>
</cp:coreProperties>
</file>