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50" w:rsidRPr="00E876C5" w:rsidRDefault="005D2050" w:rsidP="00A734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4FE" w:rsidRPr="00E876C5" w:rsidRDefault="00A734FE" w:rsidP="00A734FE">
      <w:pPr>
        <w:tabs>
          <w:tab w:val="left" w:pos="567"/>
        </w:tabs>
        <w:jc w:val="center"/>
        <w:rPr>
          <w:sz w:val="28"/>
          <w:szCs w:val="28"/>
        </w:rPr>
      </w:pPr>
      <w:bookmarkStart w:id="0" w:name="n4"/>
      <w:bookmarkEnd w:id="0"/>
      <w:r w:rsidRPr="00E876C5">
        <w:rPr>
          <w:noProof/>
          <w:lang w:eastAsia="uk-UA"/>
        </w:rPr>
        <w:drawing>
          <wp:inline distT="0" distB="0" distL="0" distR="0" wp14:anchorId="0D88C00E" wp14:editId="523C80F2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4FE" w:rsidRPr="00E876C5" w:rsidRDefault="00A734FE" w:rsidP="00A734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6C5">
        <w:rPr>
          <w:rFonts w:ascii="Times New Roman" w:hAnsi="Times New Roman" w:cs="Times New Roman"/>
          <w:b/>
          <w:sz w:val="28"/>
          <w:szCs w:val="28"/>
        </w:rPr>
        <w:t>МІНІСТЕРСТВО ФІНАНСІВ УКРАЇНИ</w:t>
      </w:r>
    </w:p>
    <w:p w:rsidR="00A734FE" w:rsidRPr="00E876C5" w:rsidRDefault="00A734FE" w:rsidP="00A734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6C5">
        <w:rPr>
          <w:rFonts w:ascii="Times New Roman" w:hAnsi="Times New Roman" w:cs="Times New Roman"/>
          <w:b/>
          <w:sz w:val="32"/>
          <w:szCs w:val="32"/>
        </w:rPr>
        <w:t>НАКАЗ</w:t>
      </w:r>
    </w:p>
    <w:p w:rsidR="00A734FE" w:rsidRPr="00E876C5" w:rsidRDefault="00A734FE" w:rsidP="00A73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6C5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734FE" w:rsidRDefault="00A734FE" w:rsidP="00C71818">
      <w:pPr>
        <w:tabs>
          <w:tab w:val="left" w:pos="4395"/>
          <w:tab w:val="left" w:pos="4820"/>
        </w:tabs>
        <w:rPr>
          <w:rFonts w:ascii="Times New Roman" w:hAnsi="Times New Roman" w:cs="Times New Roman"/>
          <w:sz w:val="28"/>
          <w:szCs w:val="28"/>
        </w:rPr>
      </w:pPr>
      <w:r w:rsidRPr="00C71818">
        <w:rPr>
          <w:rFonts w:ascii="Times New Roman" w:hAnsi="Times New Roman" w:cs="Times New Roman"/>
          <w:sz w:val="28"/>
          <w:szCs w:val="28"/>
          <w:u w:val="single"/>
        </w:rPr>
        <w:t xml:space="preserve">від </w:t>
      </w:r>
      <w:r w:rsidR="00EC0085" w:rsidRPr="00C71818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C71818">
        <w:rPr>
          <w:rFonts w:ascii="Times New Roman" w:hAnsi="Times New Roman" w:cs="Times New Roman"/>
          <w:sz w:val="28"/>
          <w:szCs w:val="28"/>
          <w:u w:val="single"/>
        </w:rPr>
        <w:t>.07.</w:t>
      </w:r>
      <w:r w:rsidR="00EC0085" w:rsidRPr="00C71818">
        <w:rPr>
          <w:rFonts w:ascii="Times New Roman" w:hAnsi="Times New Roman" w:cs="Times New Roman"/>
          <w:sz w:val="28"/>
          <w:szCs w:val="28"/>
          <w:u w:val="single"/>
        </w:rPr>
        <w:t>2022</w:t>
      </w:r>
      <w:r w:rsidR="00C718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1818" w:rsidRPr="00C718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876C5">
        <w:rPr>
          <w:rFonts w:ascii="Times New Roman" w:hAnsi="Times New Roman" w:cs="Times New Roman"/>
          <w:sz w:val="28"/>
          <w:szCs w:val="28"/>
        </w:rPr>
        <w:t xml:space="preserve">                         Київ                                    </w:t>
      </w:r>
      <w:r w:rsidRPr="00C71818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C0085" w:rsidRPr="00C71818">
        <w:rPr>
          <w:rFonts w:ascii="Times New Roman" w:hAnsi="Times New Roman" w:cs="Times New Roman"/>
          <w:sz w:val="28"/>
          <w:szCs w:val="28"/>
          <w:u w:val="single"/>
        </w:rPr>
        <w:t>208</w:t>
      </w:r>
      <w:r w:rsidRPr="00E876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4FE" w:rsidRPr="00161963" w:rsidRDefault="00161963" w:rsidP="00161963">
      <w:pPr>
        <w:tabs>
          <w:tab w:val="left" w:pos="4395"/>
          <w:tab w:val="left" w:pos="48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61963">
        <w:rPr>
          <w:rFonts w:ascii="Times New Roman" w:hAnsi="Times New Roman" w:cs="Times New Roman"/>
          <w:sz w:val="24"/>
          <w:szCs w:val="24"/>
        </w:rPr>
        <w:t>(</w:t>
      </w:r>
      <w:r w:rsidRPr="00161963">
        <w:rPr>
          <w:rFonts w:ascii="Times New Roman" w:hAnsi="Times New Roman" w:cs="Times New Roman"/>
          <w:sz w:val="24"/>
          <w:szCs w:val="24"/>
        </w:rPr>
        <w:t>зареєстрований у Міністерстві юстиції України 01 серпня 2022 року за № 861/38197</w:t>
      </w:r>
      <w:r w:rsidRPr="00161963">
        <w:rPr>
          <w:rFonts w:ascii="Times New Roman" w:hAnsi="Times New Roman" w:cs="Times New Roman"/>
          <w:sz w:val="24"/>
          <w:szCs w:val="24"/>
        </w:rPr>
        <w:t>)</w:t>
      </w:r>
    </w:p>
    <w:p w:rsidR="00A734FE" w:rsidRPr="00E876C5" w:rsidRDefault="005D2050" w:rsidP="002937EC">
      <w:pPr>
        <w:spacing w:after="0" w:line="240" w:lineRule="auto"/>
        <w:ind w:right="6378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7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особливості </w:t>
      </w:r>
      <w:r w:rsidR="000C05BB" w:rsidRPr="00E87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подання </w:t>
      </w:r>
      <w:bookmarkStart w:id="1" w:name="_GoBack"/>
      <w:bookmarkEnd w:id="1"/>
      <w:r w:rsidR="002937EC" w:rsidRPr="00E87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бюджетних запитів </w:t>
      </w:r>
      <w:r w:rsidR="00E55B39" w:rsidRPr="00E87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період дії воєнного стану</w:t>
      </w:r>
    </w:p>
    <w:p w:rsidR="005D2050" w:rsidRPr="00E876C5" w:rsidRDefault="005D2050" w:rsidP="00A734FE">
      <w:pPr>
        <w:spacing w:after="0" w:line="240" w:lineRule="auto"/>
        <w:ind w:right="45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734FE" w:rsidRPr="00E876C5" w:rsidRDefault="00A734FE" w:rsidP="00A734FE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E62CF" w:rsidRPr="00E876C5" w:rsidRDefault="005D2050" w:rsidP="008A2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5"/>
      <w:bookmarkEnd w:id="2"/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hyperlink r:id="rId8" w:anchor="n407" w:tgtFrame="_blank" w:history="1">
        <w:r w:rsidRPr="00E876C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статті 34</w:t>
        </w:r>
      </w:hyperlink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Бюджетного кодексу України, </w:t>
      </w:r>
      <w:hyperlink r:id="rId9" w:anchor="n17" w:tgtFrame="_blank" w:history="1">
        <w:r w:rsidRPr="00E876C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пункту 4</w:t>
        </w:r>
      </w:hyperlink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Положення про Міністерство фінансів України, затвердженого постановою Кабінету Міністрів України від 20 серпня 2014 року № 375, </w:t>
      </w:r>
      <w:r w:rsidR="008A2652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враховуючи особливості діяльності головних розпорядників коштів державного бюджету у період</w:t>
      </w:r>
      <w:r w:rsidR="00485D7F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дії</w:t>
      </w:r>
      <w:r w:rsidR="008A2652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воєнного стану</w:t>
      </w:r>
      <w:r w:rsidR="00CE62CF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введеного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Указом Президента України від 24</w:t>
      </w:r>
      <w:r w:rsidR="00B43A72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лютого 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2022 </w:t>
      </w:r>
      <w:r w:rsidR="00770536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64 </w:t>
      </w:r>
      <w:r w:rsidR="00D00468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введення воєнного стану в Україні</w:t>
      </w:r>
      <w:r w:rsidR="00D00468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A734FE" w:rsidRPr="00E876C5" w:rsidRDefault="00A734FE" w:rsidP="00A73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D2050" w:rsidRPr="00E876C5" w:rsidRDefault="005D2050" w:rsidP="00FE5B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87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НАКАЗУЮ:</w:t>
      </w:r>
    </w:p>
    <w:p w:rsidR="00A734FE" w:rsidRPr="00E876C5" w:rsidRDefault="00A734FE" w:rsidP="00A73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F71E3" w:rsidRPr="00E876C5" w:rsidRDefault="00BF71E3" w:rsidP="00BF71E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6"/>
      <w:bookmarkEnd w:id="3"/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5D2050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Установити, що</w:t>
      </w:r>
      <w:r w:rsidR="00ED5759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2050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період</w:t>
      </w:r>
      <w:r w:rsidR="00485D7F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дії</w:t>
      </w:r>
      <w:r w:rsidR="005D2050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62CF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воєнного стану</w:t>
      </w:r>
      <w:r w:rsidR="005D2050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 виняток із </w:t>
      </w:r>
      <w:r w:rsidR="00CE62CF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Інструкції </w:t>
      </w:r>
      <w:r w:rsidR="00B43A72" w:rsidRPr="00E876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підготовки бюджетних запитів, затвердженої </w:t>
      </w:r>
      <w:r w:rsidR="00B43A72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наказом Міністерства фінансів України від</w:t>
      </w:r>
      <w:r w:rsidR="00B43A72" w:rsidRPr="00E876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06 червня 2012 року № 687</w:t>
      </w:r>
      <w:r w:rsidR="00B43A72" w:rsidRPr="00E87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зареєстрованої в </w:t>
      </w:r>
      <w:r w:rsidR="00B43A72" w:rsidRPr="00E876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Міністерстві юстиції України 26 червня 2012 року за № 1057/2136</w:t>
      </w:r>
      <w:r w:rsidR="00485D7F" w:rsidRPr="00E876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</w:t>
      </w:r>
      <w:r w:rsidR="005D2050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C05BB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бюджетні запити подаються до </w:t>
      </w:r>
      <w:r w:rsidR="00ED5759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Міністерства фінансів України </w:t>
      </w:r>
      <w:r w:rsidR="000C05BB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е</w:t>
      </w:r>
      <w:r w:rsidR="00CD62E6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лектронній або паперовій формі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4" w:name="_Hlk106894279"/>
    </w:p>
    <w:p w:rsidR="000C05BB" w:rsidRPr="00E876C5" w:rsidRDefault="00BF71E3" w:rsidP="00BF71E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Бюджетний запит</w:t>
      </w:r>
      <w:r w:rsidR="000C05BB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4"/>
      <w:r w:rsidR="000C05BB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електронній формі подається через систему</w:t>
      </w:r>
      <w:r w:rsidR="00BA6892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05BB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електронної взаємодії органів виконавчої влади чи спеціальний вебмодуль</w:t>
      </w:r>
      <w:r w:rsidR="00BA6892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05BB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системи взаємодії. </w:t>
      </w:r>
    </w:p>
    <w:p w:rsidR="000C05BB" w:rsidRPr="00E876C5" w:rsidRDefault="00BA6892" w:rsidP="009536D0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Бюджетний</w:t>
      </w:r>
      <w:r w:rsidR="00A15D7D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запит </w:t>
      </w:r>
      <w:r w:rsidR="000C05BB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паперовій формі подається</w:t>
      </w:r>
      <w:r w:rsidR="00A15D7D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05BB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якщо:</w:t>
      </w:r>
    </w:p>
    <w:p w:rsidR="005D2050" w:rsidRPr="00E876C5" w:rsidRDefault="005D2050" w:rsidP="009536D0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66"/>
      <w:bookmarkStart w:id="6" w:name="n270"/>
      <w:bookmarkEnd w:id="5"/>
      <w:bookmarkEnd w:id="6"/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головного розпорядника </w:t>
      </w:r>
      <w:r w:rsidR="00296B60"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державного бюджету 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 система електронного документообігу, інтегрована до системи електронної взаємодії органів виконавчої влади, або спеціальний вебмодуль системи взаємодії;</w:t>
      </w:r>
      <w:bookmarkStart w:id="7" w:name="n267"/>
      <w:bookmarkStart w:id="8" w:name="n271"/>
      <w:bookmarkEnd w:id="7"/>
      <w:bookmarkEnd w:id="8"/>
    </w:p>
    <w:p w:rsidR="005D2050" w:rsidRPr="00E876C5" w:rsidRDefault="005D2050" w:rsidP="009536D0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</w:t>
      </w:r>
      <w:r w:rsidR="00296B60"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60"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містить інформацію з обмеженим доступом, вимог</w:t>
      </w:r>
      <w:r w:rsidR="002937EC"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захисту якої встановлен</w:t>
      </w:r>
      <w:r w:rsidR="002937EC"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законом.</w:t>
      </w:r>
    </w:p>
    <w:p w:rsidR="00117FE1" w:rsidRPr="00E876C5" w:rsidRDefault="00117FE1" w:rsidP="00117FE1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A734FE" w:rsidRPr="00E876C5" w:rsidRDefault="00296B60" w:rsidP="00BF71E3">
      <w:pPr>
        <w:pStyle w:val="a4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розпорядник </w:t>
      </w:r>
      <w:r w:rsidR="00BA6892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державного бюджету 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відповідність бюджетного запиту, складеного з використанням автоматизованої системи ведення державного бюджету (АІС «Держбюджет»), бюджетному запиту, поданому до </w:t>
      </w:r>
      <w:r w:rsidR="00A15D7D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Міністерства фінансів України 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="00BA6892"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</w:t>
      </w:r>
      <w:r w:rsidRPr="00E876C5">
        <w:rPr>
          <w:rFonts w:ascii="Times New Roman" w:eastAsia="Times New Roman" w:hAnsi="Times New Roman" w:cs="Times New Roman"/>
          <w:sz w:val="28"/>
          <w:szCs w:val="28"/>
          <w:lang w:eastAsia="uk-UA"/>
        </w:rPr>
        <w:t>1 цього наказу.</w:t>
      </w:r>
    </w:p>
    <w:p w:rsidR="00A734FE" w:rsidRPr="00E876C5" w:rsidRDefault="00A734FE" w:rsidP="009536D0">
      <w:pPr>
        <w:pStyle w:val="a4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60" w:rsidRPr="00E876C5" w:rsidRDefault="00296B60" w:rsidP="00BF71E3">
      <w:pPr>
        <w:pStyle w:val="a4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n9"/>
      <w:bookmarkEnd w:id="9"/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Департаменту державного бюджету в установленому порядку забезпечити:</w:t>
      </w:r>
    </w:p>
    <w:p w:rsidR="00296B60" w:rsidRPr="00E876C5" w:rsidRDefault="00296B60" w:rsidP="00BF71E3">
      <w:pPr>
        <w:pStyle w:val="a4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подання цього наказу на державну реєстрацію до Міністерства юстиції України; </w:t>
      </w:r>
    </w:p>
    <w:p w:rsidR="00296B60" w:rsidRPr="00E876C5" w:rsidRDefault="00296B60" w:rsidP="00BF71E3">
      <w:pPr>
        <w:pStyle w:val="a4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оприлюднення цього наказу.</w:t>
      </w:r>
    </w:p>
    <w:p w:rsidR="00296B60" w:rsidRPr="00E876C5" w:rsidRDefault="00296B60" w:rsidP="00BF71E3">
      <w:pPr>
        <w:pStyle w:val="a4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60" w:rsidRPr="00E876C5" w:rsidRDefault="00296B60" w:rsidP="00BF71E3">
      <w:pPr>
        <w:pStyle w:val="a4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 наказ набирає чинності з дня його офіційного опублікування.</w:t>
      </w:r>
    </w:p>
    <w:p w:rsidR="00296B60" w:rsidRPr="00E876C5" w:rsidRDefault="00296B60" w:rsidP="00BF71E3">
      <w:pPr>
        <w:pStyle w:val="a4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60" w:rsidRPr="00E876C5" w:rsidRDefault="00296B60" w:rsidP="00BF71E3">
      <w:pPr>
        <w:pStyle w:val="a4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наказу залишаю за собою та покладаю на заступників Міністра відповідно до розподілу обов’язків.</w:t>
      </w:r>
    </w:p>
    <w:p w:rsidR="00296B60" w:rsidRPr="00E876C5" w:rsidRDefault="00296B60" w:rsidP="009536D0">
      <w:pPr>
        <w:pStyle w:val="a4"/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4FE" w:rsidRPr="00E876C5" w:rsidRDefault="00A734FE" w:rsidP="00A734FE">
      <w:pPr>
        <w:pStyle w:val="a4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60" w:rsidRPr="00E876C5" w:rsidRDefault="00296B60" w:rsidP="00A73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C5">
        <w:rPr>
          <w:rFonts w:ascii="Times New Roman" w:hAnsi="Times New Roman" w:cs="Times New Roman"/>
          <w:b/>
          <w:sz w:val="28"/>
          <w:szCs w:val="28"/>
        </w:rPr>
        <w:t>Міністр                                                                                        Сергій МАРЧЕНКО</w:t>
      </w:r>
    </w:p>
    <w:sectPr w:rsidR="00296B60" w:rsidRPr="00E876C5" w:rsidSect="002937EC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8B" w:rsidRDefault="00FD688B" w:rsidP="004B64FB">
      <w:pPr>
        <w:spacing w:after="0" w:line="240" w:lineRule="auto"/>
      </w:pPr>
      <w:r>
        <w:separator/>
      </w:r>
    </w:p>
  </w:endnote>
  <w:endnote w:type="continuationSeparator" w:id="0">
    <w:p w:rsidR="00FD688B" w:rsidRDefault="00FD688B" w:rsidP="004B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8B" w:rsidRDefault="00FD688B" w:rsidP="004B64FB">
      <w:pPr>
        <w:spacing w:after="0" w:line="240" w:lineRule="auto"/>
      </w:pPr>
      <w:r>
        <w:separator/>
      </w:r>
    </w:p>
  </w:footnote>
  <w:footnote w:type="continuationSeparator" w:id="0">
    <w:p w:rsidR="00FD688B" w:rsidRDefault="00FD688B" w:rsidP="004B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414187"/>
      <w:docPartObj>
        <w:docPartGallery w:val="Page Numbers (Top of Page)"/>
        <w:docPartUnique/>
      </w:docPartObj>
    </w:sdtPr>
    <w:sdtEndPr/>
    <w:sdtContent>
      <w:p w:rsidR="004B64FB" w:rsidRDefault="004B64FB">
        <w:pPr>
          <w:pStyle w:val="ac"/>
          <w:jc w:val="center"/>
        </w:pPr>
        <w:r w:rsidRPr="004B64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64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64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19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64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64FB" w:rsidRDefault="004B64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72553"/>
    <w:multiLevelType w:val="hybridMultilevel"/>
    <w:tmpl w:val="3E58400C"/>
    <w:lvl w:ilvl="0" w:tplc="AA38B2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B6D3CB9"/>
    <w:multiLevelType w:val="hybridMultilevel"/>
    <w:tmpl w:val="A15CC37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27D1D"/>
    <w:multiLevelType w:val="hybridMultilevel"/>
    <w:tmpl w:val="1040C9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F5071D"/>
    <w:multiLevelType w:val="multilevel"/>
    <w:tmpl w:val="90CEC4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48" w:hanging="180"/>
      </w:pPr>
      <w:rPr>
        <w:rFonts w:ascii="Times New Roman" w:hAnsi="Times New Roman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0" w:hanging="180"/>
      </w:pPr>
    </w:lvl>
    <w:lvl w:ilvl="3">
      <w:start w:val="1"/>
      <w:numFmt w:val="decimal"/>
      <w:lvlText w:val="%1.%2.%3.%4."/>
      <w:lvlJc w:val="left"/>
      <w:pPr>
        <w:ind w:left="540" w:hanging="540"/>
      </w:pPr>
    </w:lvl>
    <w:lvl w:ilvl="4">
      <w:start w:val="1"/>
      <w:numFmt w:val="decimal"/>
      <w:lvlText w:val="%1.%2.%3.%4.%5."/>
      <w:lvlJc w:val="left"/>
      <w:pPr>
        <w:ind w:left="540" w:hanging="540"/>
      </w:pPr>
    </w:lvl>
    <w:lvl w:ilvl="5">
      <w:start w:val="1"/>
      <w:numFmt w:val="decimal"/>
      <w:lvlText w:val="%1.%2.%3.%4.%5.%6."/>
      <w:lvlJc w:val="left"/>
      <w:pPr>
        <w:ind w:left="900" w:hanging="900"/>
      </w:pPr>
    </w:lvl>
    <w:lvl w:ilvl="6">
      <w:start w:val="1"/>
      <w:numFmt w:val="decimal"/>
      <w:lvlText w:val="%1.%2.%3.%4.%5.%6.%7."/>
      <w:lvlJc w:val="left"/>
      <w:pPr>
        <w:ind w:left="1260" w:hanging="1260"/>
      </w:pPr>
    </w:lvl>
    <w:lvl w:ilvl="7">
      <w:start w:val="1"/>
      <w:numFmt w:val="decimal"/>
      <w:lvlText w:val="%1.%2.%3.%4.%5.%6.%7.%8."/>
      <w:lvlJc w:val="left"/>
      <w:pPr>
        <w:ind w:left="1260" w:hanging="1260"/>
      </w:pPr>
    </w:lvl>
    <w:lvl w:ilvl="8">
      <w:start w:val="1"/>
      <w:numFmt w:val="decimal"/>
      <w:lvlText w:val="%1.%2.%3.%4.%5.%6.%7.%8.%9."/>
      <w:lvlJc w:val="left"/>
      <w:pPr>
        <w:ind w:left="1620" w:hanging="16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50"/>
    <w:rsid w:val="00097665"/>
    <w:rsid w:val="000A0F79"/>
    <w:rsid w:val="000C05BB"/>
    <w:rsid w:val="000E72F9"/>
    <w:rsid w:val="00117FE1"/>
    <w:rsid w:val="00161963"/>
    <w:rsid w:val="001D57EC"/>
    <w:rsid w:val="002937EC"/>
    <w:rsid w:val="00296B60"/>
    <w:rsid w:val="003A06E4"/>
    <w:rsid w:val="00431616"/>
    <w:rsid w:val="00445A1B"/>
    <w:rsid w:val="00485D7F"/>
    <w:rsid w:val="004B64FB"/>
    <w:rsid w:val="00500630"/>
    <w:rsid w:val="005405AA"/>
    <w:rsid w:val="005B6679"/>
    <w:rsid w:val="005C11B2"/>
    <w:rsid w:val="005D2050"/>
    <w:rsid w:val="005D3543"/>
    <w:rsid w:val="006144FA"/>
    <w:rsid w:val="0063755A"/>
    <w:rsid w:val="00724159"/>
    <w:rsid w:val="0072593E"/>
    <w:rsid w:val="00770536"/>
    <w:rsid w:val="007C4E5B"/>
    <w:rsid w:val="00804BBE"/>
    <w:rsid w:val="00847EDE"/>
    <w:rsid w:val="0086183A"/>
    <w:rsid w:val="008A2652"/>
    <w:rsid w:val="009536D0"/>
    <w:rsid w:val="009B7FE6"/>
    <w:rsid w:val="009F43A6"/>
    <w:rsid w:val="00A15D7D"/>
    <w:rsid w:val="00A644EB"/>
    <w:rsid w:val="00A734FE"/>
    <w:rsid w:val="00B43A72"/>
    <w:rsid w:val="00B51C8E"/>
    <w:rsid w:val="00B86131"/>
    <w:rsid w:val="00BA6892"/>
    <w:rsid w:val="00BF71E3"/>
    <w:rsid w:val="00C71818"/>
    <w:rsid w:val="00C71BB8"/>
    <w:rsid w:val="00CD1EE9"/>
    <w:rsid w:val="00CD62E6"/>
    <w:rsid w:val="00CE62CF"/>
    <w:rsid w:val="00D00468"/>
    <w:rsid w:val="00DB55D4"/>
    <w:rsid w:val="00E05FFF"/>
    <w:rsid w:val="00E55B39"/>
    <w:rsid w:val="00E876C5"/>
    <w:rsid w:val="00EC0085"/>
    <w:rsid w:val="00ED5759"/>
    <w:rsid w:val="00F2533E"/>
    <w:rsid w:val="00F375ED"/>
    <w:rsid w:val="00FD688B"/>
    <w:rsid w:val="00FE34E9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93C5"/>
  <w15:chartTrackingRefBased/>
  <w15:docId w15:val="{55A0B9E4-4EC6-4E50-A07B-C91CD804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5D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5D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5D2050"/>
  </w:style>
  <w:style w:type="character" w:customStyle="1" w:styleId="rvts23">
    <w:name w:val="rvts23"/>
    <w:basedOn w:val="a0"/>
    <w:rsid w:val="005D2050"/>
  </w:style>
  <w:style w:type="paragraph" w:customStyle="1" w:styleId="rvps7">
    <w:name w:val="rvps7"/>
    <w:basedOn w:val="a"/>
    <w:rsid w:val="005D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5D2050"/>
  </w:style>
  <w:style w:type="paragraph" w:customStyle="1" w:styleId="rvps14">
    <w:name w:val="rvps14"/>
    <w:basedOn w:val="a"/>
    <w:rsid w:val="005D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5D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5D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D2050"/>
    <w:rPr>
      <w:color w:val="0000FF"/>
      <w:u w:val="single"/>
    </w:rPr>
  </w:style>
  <w:style w:type="character" w:customStyle="1" w:styleId="rvts52">
    <w:name w:val="rvts52"/>
    <w:basedOn w:val="a0"/>
    <w:rsid w:val="005D2050"/>
  </w:style>
  <w:style w:type="character" w:customStyle="1" w:styleId="rvts44">
    <w:name w:val="rvts44"/>
    <w:basedOn w:val="a0"/>
    <w:rsid w:val="005D2050"/>
  </w:style>
  <w:style w:type="paragraph" w:customStyle="1" w:styleId="rvps15">
    <w:name w:val="rvps15"/>
    <w:basedOn w:val="a"/>
    <w:rsid w:val="005D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D205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D1EE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1EE9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D1E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1EE9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D1EE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1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D1EE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B64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64FB"/>
  </w:style>
  <w:style w:type="paragraph" w:styleId="ae">
    <w:name w:val="footer"/>
    <w:basedOn w:val="a"/>
    <w:link w:val="af"/>
    <w:uiPriority w:val="99"/>
    <w:unhideWhenUsed/>
    <w:rsid w:val="004B64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5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9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75-2014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1624</Words>
  <Characters>926</Characters>
  <Application>Microsoft Office Word</Application>
  <DocSecurity>4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dc:description/>
  <cp:lastModifiedBy>Бойченко Людмила Олександрівна</cp:lastModifiedBy>
  <cp:revision>2</cp:revision>
  <cp:lastPrinted>2022-07-13T13:26:00Z</cp:lastPrinted>
  <dcterms:created xsi:type="dcterms:W3CDTF">2022-08-11T14:21:00Z</dcterms:created>
  <dcterms:modified xsi:type="dcterms:W3CDTF">2022-08-11T14:21:00Z</dcterms:modified>
</cp:coreProperties>
</file>