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98" w:rsidRDefault="008D3F98" w:rsidP="00F32771">
      <w:pPr>
        <w:rPr>
          <w:lang w:val="uk-UA"/>
        </w:rPr>
      </w:pPr>
    </w:p>
    <w:p w:rsidR="008D3F98" w:rsidRDefault="008D3F98" w:rsidP="00F32771">
      <w:pPr>
        <w:rPr>
          <w:lang w:val="uk-UA"/>
        </w:rPr>
      </w:pPr>
    </w:p>
    <w:p w:rsidR="008D3F98" w:rsidRDefault="008D3F98" w:rsidP="00F32771">
      <w:pPr>
        <w:rPr>
          <w:lang w:val="uk-UA"/>
        </w:rPr>
      </w:pPr>
    </w:p>
    <w:p w:rsidR="008D3F98" w:rsidRDefault="008D3F98" w:rsidP="00F32771">
      <w:pPr>
        <w:rPr>
          <w:lang w:val="uk-UA"/>
        </w:rPr>
      </w:pPr>
    </w:p>
    <w:p w:rsidR="008D3F98" w:rsidRDefault="00927158" w:rsidP="00F32771">
      <w:pPr>
        <w:rPr>
          <w:lang w:val="uk-UA"/>
        </w:rPr>
      </w:pPr>
      <w:r>
        <w:rPr>
          <w:lang w:val="uk-UA"/>
        </w:rPr>
        <w:t>15.05.2019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 200</w:t>
      </w:r>
      <w:bookmarkStart w:id="0" w:name="_GoBack"/>
      <w:bookmarkEnd w:id="0"/>
      <w:r>
        <w:rPr>
          <w:lang w:val="uk-UA"/>
        </w:rPr>
        <w:tab/>
      </w:r>
    </w:p>
    <w:p w:rsidR="008D3F98" w:rsidRDefault="008D3F98" w:rsidP="00F32771">
      <w:pPr>
        <w:rPr>
          <w:lang w:val="uk-UA"/>
        </w:rPr>
      </w:pPr>
    </w:p>
    <w:p w:rsidR="008D3F98" w:rsidRDefault="008D3F98" w:rsidP="00F32771">
      <w:pPr>
        <w:rPr>
          <w:lang w:val="uk-UA"/>
        </w:rPr>
      </w:pPr>
    </w:p>
    <w:p w:rsidR="008D3F98" w:rsidRDefault="008D3F98" w:rsidP="00F32771">
      <w:pPr>
        <w:rPr>
          <w:lang w:val="uk-UA"/>
        </w:rPr>
      </w:pPr>
    </w:p>
    <w:p w:rsidR="00F32771" w:rsidRPr="007760D1" w:rsidRDefault="00F32771" w:rsidP="00F32771">
      <w:pPr>
        <w:rPr>
          <w:lang w:val="uk-UA"/>
        </w:rPr>
      </w:pPr>
      <w:r w:rsidRPr="007760D1">
        <w:rPr>
          <w:lang w:val="uk-UA"/>
        </w:rPr>
        <w:t xml:space="preserve"> </w:t>
      </w:r>
    </w:p>
    <w:tbl>
      <w:tblPr>
        <w:tblpPr w:leftFromText="180" w:rightFromText="180" w:vertAnchor="text" w:horzAnchor="margin" w:tblpY="156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7760D1" w:rsidRPr="00927158" w:rsidTr="00C31DF5">
        <w:trPr>
          <w:trHeight w:val="425"/>
        </w:trPr>
        <w:tc>
          <w:tcPr>
            <w:tcW w:w="9781" w:type="dxa"/>
          </w:tcPr>
          <w:p w:rsidR="00EF51E9" w:rsidRPr="007760D1" w:rsidRDefault="00EF51E9" w:rsidP="00EF51E9">
            <w:pPr>
              <w:pStyle w:val="a3"/>
              <w:ind w:left="0"/>
              <w:jc w:val="center"/>
              <w:outlineLvl w:val="0"/>
              <w:rPr>
                <w:b/>
                <w:lang w:val="uk-UA"/>
              </w:rPr>
            </w:pPr>
          </w:p>
          <w:p w:rsidR="000A6361" w:rsidRPr="007760D1" w:rsidRDefault="000A6361" w:rsidP="00577A9F">
            <w:pPr>
              <w:pStyle w:val="a3"/>
              <w:ind w:left="0" w:right="31"/>
              <w:jc w:val="both"/>
              <w:outlineLvl w:val="0"/>
              <w:rPr>
                <w:b/>
                <w:spacing w:val="-8"/>
                <w:lang w:val="uk-UA"/>
              </w:rPr>
            </w:pPr>
            <w:r w:rsidRPr="007760D1">
              <w:rPr>
                <w:b/>
                <w:spacing w:val="-8"/>
                <w:lang w:val="uk-UA"/>
              </w:rPr>
              <w:t>Про</w:t>
            </w:r>
            <w:r w:rsidR="004A542A" w:rsidRPr="007760D1">
              <w:rPr>
                <w:b/>
                <w:spacing w:val="-8"/>
                <w:lang w:val="uk-UA"/>
              </w:rPr>
              <w:t xml:space="preserve"> </w:t>
            </w:r>
            <w:r w:rsidR="00EF51E9" w:rsidRPr="007760D1">
              <w:rPr>
                <w:b/>
                <w:spacing w:val="-8"/>
                <w:lang w:val="uk-UA"/>
              </w:rPr>
              <w:t>затвердження</w:t>
            </w:r>
            <w:r w:rsidR="00DA6F6F" w:rsidRPr="007760D1">
              <w:rPr>
                <w:b/>
                <w:spacing w:val="-8"/>
                <w:lang w:val="uk-UA"/>
              </w:rPr>
              <w:t xml:space="preserve"> плану заходів</w:t>
            </w:r>
            <w:r w:rsidR="003248EB" w:rsidRPr="007760D1">
              <w:rPr>
                <w:b/>
                <w:spacing w:val="-8"/>
                <w:lang w:val="uk-UA"/>
              </w:rPr>
              <w:t xml:space="preserve"> Міністерства фінансів України </w:t>
            </w:r>
            <w:r w:rsidR="004A542A" w:rsidRPr="007760D1">
              <w:rPr>
                <w:b/>
                <w:spacing w:val="-8"/>
                <w:lang w:val="uk-UA"/>
              </w:rPr>
              <w:t xml:space="preserve">з </w:t>
            </w:r>
            <w:r w:rsidR="00D03B84" w:rsidRPr="007760D1">
              <w:rPr>
                <w:b/>
                <w:spacing w:val="-8"/>
                <w:lang w:val="uk-UA"/>
              </w:rPr>
              <w:t>виконання</w:t>
            </w:r>
            <w:r w:rsidR="004A542A" w:rsidRPr="007760D1">
              <w:rPr>
                <w:b/>
                <w:spacing w:val="-8"/>
                <w:lang w:val="uk-UA"/>
              </w:rPr>
              <w:t xml:space="preserve"> </w:t>
            </w:r>
            <w:r w:rsidR="007760D1">
              <w:rPr>
                <w:b/>
                <w:spacing w:val="-8"/>
                <w:lang w:val="uk-UA"/>
              </w:rPr>
              <w:t>п</w:t>
            </w:r>
            <w:r w:rsidR="00DA6F6F" w:rsidRPr="007760D1">
              <w:rPr>
                <w:b/>
                <w:spacing w:val="-8"/>
                <w:lang w:val="uk-UA"/>
              </w:rPr>
              <w:t xml:space="preserve">лану заходів Кабінету Міністрів України на 2019 рік з реалізації </w:t>
            </w:r>
            <w:r w:rsidR="004A542A" w:rsidRPr="007760D1">
              <w:rPr>
                <w:b/>
                <w:spacing w:val="-8"/>
                <w:lang w:val="uk-UA"/>
              </w:rPr>
              <w:t xml:space="preserve">Стратегії комунікації у сфері </w:t>
            </w:r>
            <w:r w:rsidR="00EF51E9" w:rsidRPr="007760D1">
              <w:rPr>
                <w:b/>
                <w:spacing w:val="-8"/>
                <w:lang w:val="uk-UA"/>
              </w:rPr>
              <w:t xml:space="preserve">європейської інтеграції на 2018 – </w:t>
            </w:r>
            <w:r w:rsidR="004A542A" w:rsidRPr="007760D1">
              <w:rPr>
                <w:b/>
                <w:spacing w:val="-8"/>
                <w:lang w:val="uk-UA"/>
              </w:rPr>
              <w:t>2021 роки</w:t>
            </w:r>
            <w:r w:rsidR="00DA6F6F" w:rsidRPr="007760D1">
              <w:rPr>
                <w:b/>
                <w:spacing w:val="-8"/>
                <w:lang w:val="uk-UA"/>
              </w:rPr>
              <w:t xml:space="preserve"> </w:t>
            </w:r>
          </w:p>
          <w:p w:rsidR="00EF51E9" w:rsidRPr="007760D1" w:rsidRDefault="00EF51E9" w:rsidP="00EF51E9">
            <w:pPr>
              <w:pStyle w:val="a3"/>
              <w:ind w:left="0"/>
              <w:jc w:val="both"/>
              <w:outlineLvl w:val="0"/>
              <w:rPr>
                <w:rFonts w:eastAsia="Calibri"/>
                <w:b/>
                <w:lang w:val="uk-UA" w:eastAsia="en-US"/>
              </w:rPr>
            </w:pPr>
          </w:p>
          <w:p w:rsidR="007365AB" w:rsidRPr="007760D1" w:rsidRDefault="007365AB" w:rsidP="00EF51E9">
            <w:pPr>
              <w:pStyle w:val="a3"/>
              <w:ind w:left="0"/>
              <w:jc w:val="both"/>
              <w:outlineLvl w:val="0"/>
              <w:rPr>
                <w:rFonts w:eastAsia="Calibri"/>
                <w:b/>
                <w:lang w:val="uk-UA" w:eastAsia="en-US"/>
              </w:rPr>
            </w:pPr>
          </w:p>
        </w:tc>
      </w:tr>
    </w:tbl>
    <w:p w:rsidR="004467DB" w:rsidRPr="007760D1" w:rsidRDefault="004E1D92" w:rsidP="00577A9F">
      <w:pPr>
        <w:tabs>
          <w:tab w:val="left" w:pos="0"/>
          <w:tab w:val="left" w:pos="540"/>
          <w:tab w:val="left" w:pos="709"/>
          <w:tab w:val="left" w:pos="851"/>
        </w:tabs>
        <w:ind w:firstLine="709"/>
        <w:jc w:val="both"/>
        <w:rPr>
          <w:spacing w:val="-8"/>
          <w:lang w:val="uk-UA"/>
        </w:rPr>
      </w:pPr>
      <w:r w:rsidRPr="007760D1">
        <w:rPr>
          <w:lang w:val="uk-UA"/>
        </w:rPr>
        <w:t xml:space="preserve">З метою </w:t>
      </w:r>
      <w:r w:rsidR="00C25858" w:rsidRPr="007760D1">
        <w:rPr>
          <w:lang w:val="uk-UA"/>
        </w:rPr>
        <w:t>забезпечення виконання</w:t>
      </w:r>
      <w:r w:rsidR="004467DB" w:rsidRPr="007760D1">
        <w:rPr>
          <w:lang w:val="uk-UA"/>
        </w:rPr>
        <w:t xml:space="preserve"> </w:t>
      </w:r>
      <w:r w:rsidR="00C25858" w:rsidRPr="007760D1">
        <w:rPr>
          <w:lang w:val="uk-UA"/>
        </w:rPr>
        <w:t>плану заходів на 2019 рік з реалізації Стратегії комунікації у сфері європейської інтеграції на 2018</w:t>
      </w:r>
      <w:r w:rsidR="00EF51E9" w:rsidRPr="007760D1">
        <w:rPr>
          <w:lang w:val="uk-UA"/>
        </w:rPr>
        <w:t xml:space="preserve"> – </w:t>
      </w:r>
      <w:r w:rsidR="00C25858" w:rsidRPr="007760D1">
        <w:rPr>
          <w:lang w:val="uk-UA"/>
        </w:rPr>
        <w:t xml:space="preserve">2021 роки, </w:t>
      </w:r>
      <w:r w:rsidR="00C25858" w:rsidRPr="007760D1">
        <w:rPr>
          <w:spacing w:val="-8"/>
          <w:lang w:val="uk-UA"/>
        </w:rPr>
        <w:t>затвердженого розпорядженням Кабінету Міністрів України</w:t>
      </w:r>
      <w:r w:rsidR="007365AB" w:rsidRPr="007760D1">
        <w:rPr>
          <w:spacing w:val="-8"/>
          <w:lang w:val="uk-UA"/>
        </w:rPr>
        <w:t xml:space="preserve"> </w:t>
      </w:r>
      <w:r w:rsidR="00577A9F" w:rsidRPr="007760D1">
        <w:rPr>
          <w:spacing w:val="-8"/>
          <w:lang w:val="uk-UA"/>
        </w:rPr>
        <w:t xml:space="preserve">від </w:t>
      </w:r>
      <w:r w:rsidR="00C25858" w:rsidRPr="007760D1">
        <w:rPr>
          <w:spacing w:val="-8"/>
          <w:lang w:val="uk-UA"/>
        </w:rPr>
        <w:t>30</w:t>
      </w:r>
      <w:r w:rsidR="00EF51E9" w:rsidRPr="007760D1">
        <w:rPr>
          <w:spacing w:val="-8"/>
          <w:lang w:val="uk-UA"/>
        </w:rPr>
        <w:t xml:space="preserve"> січня </w:t>
      </w:r>
      <w:r w:rsidR="00C25858" w:rsidRPr="007760D1">
        <w:rPr>
          <w:spacing w:val="-8"/>
          <w:lang w:val="uk-UA"/>
        </w:rPr>
        <w:t xml:space="preserve">2019 </w:t>
      </w:r>
      <w:r w:rsidR="00EF51E9" w:rsidRPr="007760D1">
        <w:rPr>
          <w:spacing w:val="-8"/>
          <w:lang w:val="uk-UA"/>
        </w:rPr>
        <w:t xml:space="preserve">р. </w:t>
      </w:r>
      <w:r w:rsidR="00C678D5">
        <w:rPr>
          <w:spacing w:val="-8"/>
          <w:lang w:val="uk-UA"/>
        </w:rPr>
        <w:br/>
      </w:r>
      <w:r w:rsidR="00EF51E9" w:rsidRPr="007760D1">
        <w:rPr>
          <w:spacing w:val="-8"/>
          <w:lang w:val="uk-UA"/>
        </w:rPr>
        <w:t>№ 83</w:t>
      </w:r>
      <w:r w:rsidR="00066CE4">
        <w:rPr>
          <w:spacing w:val="-8"/>
          <w:lang w:val="uk-UA"/>
        </w:rPr>
        <w:t>-р</w:t>
      </w:r>
      <w:r w:rsidR="00C840EB">
        <w:rPr>
          <w:spacing w:val="-8"/>
          <w:lang w:val="uk-UA"/>
        </w:rPr>
        <w:t>,</w:t>
      </w:r>
    </w:p>
    <w:p w:rsidR="004467DB" w:rsidRPr="007760D1" w:rsidRDefault="004467DB" w:rsidP="00F04C50">
      <w:pPr>
        <w:tabs>
          <w:tab w:val="left" w:pos="0"/>
          <w:tab w:val="left" w:pos="540"/>
          <w:tab w:val="left" w:pos="851"/>
        </w:tabs>
        <w:ind w:firstLine="567"/>
        <w:jc w:val="both"/>
        <w:rPr>
          <w:lang w:val="uk-UA"/>
        </w:rPr>
      </w:pPr>
    </w:p>
    <w:p w:rsidR="004467DB" w:rsidRPr="007760D1" w:rsidRDefault="004467DB" w:rsidP="00577A9F">
      <w:pPr>
        <w:tabs>
          <w:tab w:val="left" w:pos="851"/>
        </w:tabs>
        <w:jc w:val="both"/>
        <w:rPr>
          <w:b/>
          <w:lang w:val="uk-UA"/>
        </w:rPr>
      </w:pPr>
      <w:r w:rsidRPr="007760D1">
        <w:rPr>
          <w:b/>
          <w:lang w:val="uk-UA"/>
        </w:rPr>
        <w:t>НАКАЗУЮ:</w:t>
      </w:r>
    </w:p>
    <w:p w:rsidR="007365AB" w:rsidRPr="007760D1" w:rsidRDefault="007365AB" w:rsidP="00F04C50">
      <w:pPr>
        <w:tabs>
          <w:tab w:val="left" w:pos="851"/>
        </w:tabs>
        <w:ind w:firstLine="567"/>
        <w:jc w:val="both"/>
        <w:rPr>
          <w:b/>
          <w:lang w:val="uk-UA"/>
        </w:rPr>
      </w:pPr>
    </w:p>
    <w:p w:rsidR="007365AB" w:rsidRPr="007760D1" w:rsidRDefault="00F04C50" w:rsidP="00F04C50">
      <w:pPr>
        <w:ind w:firstLine="567"/>
        <w:jc w:val="both"/>
        <w:rPr>
          <w:lang w:val="uk-UA"/>
        </w:rPr>
      </w:pPr>
      <w:r w:rsidRPr="007760D1">
        <w:rPr>
          <w:lang w:val="uk-UA"/>
        </w:rPr>
        <w:t xml:space="preserve">1. </w:t>
      </w:r>
      <w:r w:rsidR="007365AB" w:rsidRPr="007760D1">
        <w:rPr>
          <w:lang w:val="uk-UA"/>
        </w:rPr>
        <w:t xml:space="preserve">Затвердити </w:t>
      </w:r>
      <w:r w:rsidR="00700F1C" w:rsidRPr="007760D1">
        <w:rPr>
          <w:lang w:val="uk-UA"/>
        </w:rPr>
        <w:t>п</w:t>
      </w:r>
      <w:r w:rsidR="007365AB" w:rsidRPr="007760D1">
        <w:rPr>
          <w:lang w:val="uk-UA"/>
        </w:rPr>
        <w:t xml:space="preserve">лан заходів Міністерства фінансів України з </w:t>
      </w:r>
      <w:r w:rsidR="00D03B84" w:rsidRPr="007760D1">
        <w:rPr>
          <w:lang w:val="uk-UA"/>
        </w:rPr>
        <w:t xml:space="preserve">виконання </w:t>
      </w:r>
      <w:r w:rsidR="00485879" w:rsidRPr="007760D1">
        <w:rPr>
          <w:lang w:val="uk-UA"/>
        </w:rPr>
        <w:t>п</w:t>
      </w:r>
      <w:r w:rsidR="00D03B84" w:rsidRPr="007760D1">
        <w:rPr>
          <w:lang w:val="uk-UA"/>
        </w:rPr>
        <w:t xml:space="preserve">лану заходів Кабінету Міністрів України на 2019 рік з реалізації </w:t>
      </w:r>
      <w:r w:rsidR="007365AB" w:rsidRPr="007760D1">
        <w:rPr>
          <w:lang w:val="uk-UA"/>
        </w:rPr>
        <w:t xml:space="preserve">Стратегії комунікації у сфері європейської </w:t>
      </w:r>
      <w:r w:rsidR="00D03B84" w:rsidRPr="007760D1">
        <w:rPr>
          <w:lang w:val="uk-UA"/>
        </w:rPr>
        <w:t xml:space="preserve">інтеграції на </w:t>
      </w:r>
      <w:r w:rsidR="007365AB" w:rsidRPr="007760D1">
        <w:rPr>
          <w:lang w:val="uk-UA"/>
        </w:rPr>
        <w:t xml:space="preserve">2018 – 2021 роки (далі – </w:t>
      </w:r>
      <w:r w:rsidR="00700F1C" w:rsidRPr="007760D1">
        <w:rPr>
          <w:lang w:val="uk-UA"/>
        </w:rPr>
        <w:t>п</w:t>
      </w:r>
      <w:r w:rsidR="00946B4F">
        <w:rPr>
          <w:lang w:val="uk-UA"/>
        </w:rPr>
        <w:t>лан заходів), що додається.</w:t>
      </w:r>
    </w:p>
    <w:p w:rsidR="00D03B84" w:rsidRPr="007760D1" w:rsidRDefault="00D03B84" w:rsidP="00F04C50">
      <w:pPr>
        <w:ind w:left="567" w:firstLine="567"/>
        <w:jc w:val="both"/>
        <w:rPr>
          <w:sz w:val="16"/>
          <w:szCs w:val="16"/>
          <w:lang w:val="uk-UA"/>
        </w:rPr>
      </w:pPr>
    </w:p>
    <w:p w:rsidR="004467DB" w:rsidRPr="007760D1" w:rsidRDefault="00F04C50" w:rsidP="00F04C50">
      <w:pPr>
        <w:ind w:firstLine="567"/>
        <w:jc w:val="both"/>
        <w:rPr>
          <w:lang w:val="uk-UA"/>
        </w:rPr>
      </w:pPr>
      <w:r w:rsidRPr="007760D1">
        <w:rPr>
          <w:lang w:val="uk-UA"/>
        </w:rPr>
        <w:t>2. Самостійним структурним підрозділам Міністерства</w:t>
      </w:r>
      <w:r w:rsidR="00577A9F" w:rsidRPr="007760D1">
        <w:rPr>
          <w:lang w:val="uk-UA"/>
        </w:rPr>
        <w:t xml:space="preserve"> фінансів України</w:t>
      </w:r>
      <w:r w:rsidRPr="007760D1">
        <w:rPr>
          <w:lang w:val="uk-UA"/>
        </w:rPr>
        <w:t xml:space="preserve">, визначеним відповідальними за виконання </w:t>
      </w:r>
      <w:r w:rsidR="00700F1C" w:rsidRPr="007760D1">
        <w:rPr>
          <w:lang w:val="uk-UA"/>
        </w:rPr>
        <w:t>п</w:t>
      </w:r>
      <w:r w:rsidR="00946B4F">
        <w:rPr>
          <w:lang w:val="uk-UA"/>
        </w:rPr>
        <w:t xml:space="preserve">лану заходів, забезпечити </w:t>
      </w:r>
      <w:r w:rsidR="007365AB" w:rsidRPr="007760D1">
        <w:rPr>
          <w:lang w:val="uk-UA"/>
        </w:rPr>
        <w:t>пода</w:t>
      </w:r>
      <w:r w:rsidRPr="007760D1">
        <w:rPr>
          <w:lang w:val="uk-UA"/>
        </w:rPr>
        <w:t>ння</w:t>
      </w:r>
      <w:r w:rsidR="007365AB" w:rsidRPr="007760D1">
        <w:rPr>
          <w:lang w:val="uk-UA"/>
        </w:rPr>
        <w:t xml:space="preserve"> </w:t>
      </w:r>
      <w:r w:rsidR="0038689E" w:rsidRPr="007760D1">
        <w:rPr>
          <w:lang w:val="uk-UA"/>
        </w:rPr>
        <w:t xml:space="preserve">щокварталу </w:t>
      </w:r>
      <w:r w:rsidR="006C385A" w:rsidRPr="00C532AC">
        <w:rPr>
          <w:lang w:val="uk-UA"/>
        </w:rPr>
        <w:t>до 20 числа</w:t>
      </w:r>
      <w:r w:rsidR="006C385A" w:rsidRPr="007760D1">
        <w:rPr>
          <w:lang w:val="uk-UA"/>
        </w:rPr>
        <w:t xml:space="preserve"> </w:t>
      </w:r>
      <w:r w:rsidR="00796472" w:rsidRPr="007760D1">
        <w:rPr>
          <w:lang w:val="uk-UA"/>
        </w:rPr>
        <w:t xml:space="preserve">останнього місяця звітного періоду </w:t>
      </w:r>
      <w:r w:rsidR="0023224C" w:rsidRPr="007760D1">
        <w:rPr>
          <w:lang w:val="uk-UA"/>
        </w:rPr>
        <w:t>Управлінню міжн</w:t>
      </w:r>
      <w:r w:rsidR="0015280C" w:rsidRPr="007760D1">
        <w:rPr>
          <w:lang w:val="uk-UA"/>
        </w:rPr>
        <w:t>ародного співробітництва</w:t>
      </w:r>
      <w:r w:rsidR="0023224C" w:rsidRPr="007760D1">
        <w:rPr>
          <w:lang w:val="uk-UA"/>
        </w:rPr>
        <w:t xml:space="preserve"> інформаці</w:t>
      </w:r>
      <w:r w:rsidR="00577A9F" w:rsidRPr="007760D1">
        <w:rPr>
          <w:lang w:val="uk-UA"/>
        </w:rPr>
        <w:t>ї</w:t>
      </w:r>
      <w:r w:rsidR="0023224C" w:rsidRPr="007760D1">
        <w:rPr>
          <w:lang w:val="uk-UA"/>
        </w:rPr>
        <w:t xml:space="preserve"> </w:t>
      </w:r>
      <w:r w:rsidR="0015280C" w:rsidRPr="007760D1">
        <w:rPr>
          <w:lang w:val="uk-UA"/>
        </w:rPr>
        <w:t xml:space="preserve">про </w:t>
      </w:r>
      <w:r w:rsidR="007365AB" w:rsidRPr="007760D1">
        <w:rPr>
          <w:lang w:val="uk-UA"/>
        </w:rPr>
        <w:t xml:space="preserve">його </w:t>
      </w:r>
      <w:r w:rsidR="0015280C" w:rsidRPr="007760D1">
        <w:rPr>
          <w:lang w:val="uk-UA"/>
        </w:rPr>
        <w:t>виконання</w:t>
      </w:r>
      <w:r w:rsidR="00F47B61" w:rsidRPr="007760D1">
        <w:rPr>
          <w:lang w:val="uk-UA"/>
        </w:rPr>
        <w:t xml:space="preserve"> за формою, що додається</w:t>
      </w:r>
      <w:r w:rsidR="00946B4F">
        <w:rPr>
          <w:lang w:val="uk-UA"/>
        </w:rPr>
        <w:t>.</w:t>
      </w:r>
    </w:p>
    <w:p w:rsidR="00F04C50" w:rsidRPr="007760D1" w:rsidRDefault="00F04C50" w:rsidP="00F04C50">
      <w:pPr>
        <w:ind w:left="567" w:firstLine="567"/>
        <w:jc w:val="both"/>
        <w:rPr>
          <w:sz w:val="16"/>
          <w:szCs w:val="16"/>
          <w:lang w:val="uk-UA"/>
        </w:rPr>
      </w:pPr>
    </w:p>
    <w:p w:rsidR="004467DB" w:rsidRPr="007760D1" w:rsidRDefault="00F04C50" w:rsidP="00F04C50">
      <w:pPr>
        <w:ind w:firstLine="567"/>
        <w:jc w:val="both"/>
        <w:rPr>
          <w:lang w:val="uk-UA"/>
        </w:rPr>
      </w:pPr>
      <w:r w:rsidRPr="007760D1">
        <w:rPr>
          <w:lang w:val="uk-UA"/>
        </w:rPr>
        <w:t xml:space="preserve">3. </w:t>
      </w:r>
      <w:r w:rsidR="004467DB" w:rsidRPr="007760D1">
        <w:rPr>
          <w:lang w:val="uk-UA"/>
        </w:rPr>
        <w:t xml:space="preserve">Контроль за виконанням цього наказу </w:t>
      </w:r>
      <w:r w:rsidR="007365AB" w:rsidRPr="007760D1">
        <w:rPr>
          <w:lang w:val="uk-UA"/>
        </w:rPr>
        <w:t>поклада</w:t>
      </w:r>
      <w:r w:rsidRPr="007760D1">
        <w:rPr>
          <w:lang w:val="uk-UA"/>
        </w:rPr>
        <w:t>ю</w:t>
      </w:r>
      <w:r w:rsidR="007365AB" w:rsidRPr="007760D1">
        <w:rPr>
          <w:lang w:val="uk-UA"/>
        </w:rPr>
        <w:t xml:space="preserve"> на заступника Міністра з питань європейської </w:t>
      </w:r>
      <w:r w:rsidRPr="007760D1">
        <w:rPr>
          <w:lang w:val="uk-UA"/>
        </w:rPr>
        <w:t>інтеграції</w:t>
      </w:r>
      <w:r w:rsidR="007365AB" w:rsidRPr="007760D1">
        <w:rPr>
          <w:lang w:val="uk-UA"/>
        </w:rPr>
        <w:t xml:space="preserve"> </w:t>
      </w:r>
      <w:proofErr w:type="spellStart"/>
      <w:r w:rsidR="007365AB" w:rsidRPr="007760D1">
        <w:rPr>
          <w:lang w:val="uk-UA"/>
        </w:rPr>
        <w:t>Гелетія</w:t>
      </w:r>
      <w:proofErr w:type="spellEnd"/>
      <w:r w:rsidR="007365AB" w:rsidRPr="007760D1">
        <w:rPr>
          <w:lang w:val="uk-UA"/>
        </w:rPr>
        <w:t xml:space="preserve"> Ю.</w:t>
      </w:r>
      <w:r w:rsidR="00577A9F" w:rsidRPr="007760D1">
        <w:rPr>
          <w:lang w:val="uk-UA"/>
        </w:rPr>
        <w:t> </w:t>
      </w:r>
      <w:r w:rsidR="007365AB" w:rsidRPr="007760D1">
        <w:rPr>
          <w:lang w:val="uk-UA"/>
        </w:rPr>
        <w:t>І.</w:t>
      </w:r>
      <w:r w:rsidR="004467DB" w:rsidRPr="007760D1">
        <w:rPr>
          <w:lang w:val="uk-UA"/>
        </w:rPr>
        <w:t xml:space="preserve"> </w:t>
      </w:r>
    </w:p>
    <w:p w:rsidR="004467DB" w:rsidRPr="007760D1" w:rsidRDefault="004467DB" w:rsidP="000A6361">
      <w:pPr>
        <w:jc w:val="both"/>
        <w:rPr>
          <w:b/>
          <w:lang w:val="uk-UA"/>
        </w:rPr>
      </w:pPr>
    </w:p>
    <w:p w:rsidR="00EF51E9" w:rsidRPr="007760D1" w:rsidRDefault="00EF51E9" w:rsidP="000A6361">
      <w:pPr>
        <w:jc w:val="both"/>
        <w:rPr>
          <w:b/>
          <w:lang w:val="uk-UA"/>
        </w:rPr>
      </w:pPr>
    </w:p>
    <w:p w:rsidR="00F32771" w:rsidRPr="007760D1" w:rsidRDefault="000A6361" w:rsidP="006C3A54">
      <w:pPr>
        <w:tabs>
          <w:tab w:val="left" w:pos="7513"/>
        </w:tabs>
        <w:jc w:val="both"/>
        <w:rPr>
          <w:b/>
          <w:lang w:val="uk-UA"/>
        </w:rPr>
      </w:pPr>
      <w:r w:rsidRPr="007760D1">
        <w:rPr>
          <w:b/>
          <w:lang w:val="uk-UA"/>
        </w:rPr>
        <w:t xml:space="preserve">Міністр                                                              </w:t>
      </w:r>
      <w:r w:rsidR="00EF51E9" w:rsidRPr="007760D1">
        <w:rPr>
          <w:b/>
          <w:lang w:val="uk-UA"/>
        </w:rPr>
        <w:t xml:space="preserve">                  </w:t>
      </w:r>
      <w:r w:rsidR="00F04C50" w:rsidRPr="007760D1">
        <w:rPr>
          <w:b/>
          <w:lang w:val="uk-UA"/>
        </w:rPr>
        <w:t xml:space="preserve">  </w:t>
      </w:r>
      <w:r w:rsidR="00EF51E9" w:rsidRPr="007760D1">
        <w:rPr>
          <w:b/>
          <w:lang w:val="uk-UA"/>
        </w:rPr>
        <w:t xml:space="preserve">          О. </w:t>
      </w:r>
      <w:r w:rsidRPr="007760D1">
        <w:rPr>
          <w:b/>
          <w:lang w:val="uk-UA"/>
        </w:rPr>
        <w:t>МАРКАРОВА</w:t>
      </w:r>
    </w:p>
    <w:p w:rsidR="00F04C50" w:rsidRPr="007760D1" w:rsidRDefault="00F04C50" w:rsidP="006C3A54">
      <w:pPr>
        <w:tabs>
          <w:tab w:val="left" w:pos="7513"/>
        </w:tabs>
        <w:jc w:val="both"/>
        <w:rPr>
          <w:b/>
          <w:lang w:val="uk-UA"/>
        </w:rPr>
      </w:pPr>
    </w:p>
    <w:p w:rsidR="00F04C50" w:rsidRPr="007760D1" w:rsidRDefault="00F04C50" w:rsidP="006C3A54">
      <w:pPr>
        <w:tabs>
          <w:tab w:val="left" w:pos="7513"/>
        </w:tabs>
        <w:jc w:val="both"/>
        <w:rPr>
          <w:b/>
          <w:lang w:val="uk-UA"/>
        </w:rPr>
      </w:pPr>
    </w:p>
    <w:p w:rsidR="00F04C50" w:rsidRPr="007760D1" w:rsidRDefault="00F04C50" w:rsidP="006C3A54">
      <w:pPr>
        <w:tabs>
          <w:tab w:val="left" w:pos="7513"/>
        </w:tabs>
        <w:jc w:val="both"/>
        <w:rPr>
          <w:b/>
          <w:lang w:val="uk-UA"/>
        </w:rPr>
      </w:pPr>
    </w:p>
    <w:p w:rsidR="00F04C50" w:rsidRPr="007760D1" w:rsidRDefault="00F04C50" w:rsidP="00B25511">
      <w:pPr>
        <w:tabs>
          <w:tab w:val="left" w:pos="7513"/>
        </w:tabs>
        <w:jc w:val="both"/>
        <w:rPr>
          <w:b/>
          <w:lang w:val="uk-UA"/>
        </w:rPr>
      </w:pPr>
    </w:p>
    <w:sectPr w:rsidR="00F04C50" w:rsidRPr="007760D1" w:rsidSect="007365A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20A0"/>
    <w:multiLevelType w:val="hybridMultilevel"/>
    <w:tmpl w:val="82CC4CB4"/>
    <w:lvl w:ilvl="0" w:tplc="E8E2DF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ECFDC">
      <w:numFmt w:val="bullet"/>
      <w:lvlText w:val="-"/>
      <w:lvlJc w:val="left"/>
      <w:pPr>
        <w:tabs>
          <w:tab w:val="num" w:pos="2970"/>
        </w:tabs>
        <w:ind w:left="2970" w:hanging="99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77E30"/>
    <w:multiLevelType w:val="hybridMultilevel"/>
    <w:tmpl w:val="8DB4D656"/>
    <w:lvl w:ilvl="0" w:tplc="4182998A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61"/>
    <w:rsid w:val="00032080"/>
    <w:rsid w:val="00060711"/>
    <w:rsid w:val="00062704"/>
    <w:rsid w:val="00066CE4"/>
    <w:rsid w:val="000807A7"/>
    <w:rsid w:val="0009787C"/>
    <w:rsid w:val="000A6361"/>
    <w:rsid w:val="000F54DA"/>
    <w:rsid w:val="000F7CCC"/>
    <w:rsid w:val="001129A7"/>
    <w:rsid w:val="001223F1"/>
    <w:rsid w:val="00136431"/>
    <w:rsid w:val="0015280C"/>
    <w:rsid w:val="0016056F"/>
    <w:rsid w:val="00164E13"/>
    <w:rsid w:val="0019273D"/>
    <w:rsid w:val="001E138E"/>
    <w:rsid w:val="0023224C"/>
    <w:rsid w:val="00261EA8"/>
    <w:rsid w:val="00277AB0"/>
    <w:rsid w:val="002D4002"/>
    <w:rsid w:val="00316899"/>
    <w:rsid w:val="00322699"/>
    <w:rsid w:val="00324352"/>
    <w:rsid w:val="003248EB"/>
    <w:rsid w:val="003372E3"/>
    <w:rsid w:val="0038689E"/>
    <w:rsid w:val="003A4BDE"/>
    <w:rsid w:val="003C6805"/>
    <w:rsid w:val="004467DB"/>
    <w:rsid w:val="00467FE7"/>
    <w:rsid w:val="00480213"/>
    <w:rsid w:val="00485879"/>
    <w:rsid w:val="004A542A"/>
    <w:rsid w:val="004C2191"/>
    <w:rsid w:val="004D52BA"/>
    <w:rsid w:val="004E1D92"/>
    <w:rsid w:val="00557E7D"/>
    <w:rsid w:val="005701A0"/>
    <w:rsid w:val="00577A9F"/>
    <w:rsid w:val="00696702"/>
    <w:rsid w:val="006C385A"/>
    <w:rsid w:val="006C388B"/>
    <w:rsid w:val="006C3A54"/>
    <w:rsid w:val="006F074F"/>
    <w:rsid w:val="00700F1C"/>
    <w:rsid w:val="00716EFC"/>
    <w:rsid w:val="0072619A"/>
    <w:rsid w:val="007365AB"/>
    <w:rsid w:val="00741836"/>
    <w:rsid w:val="007532C3"/>
    <w:rsid w:val="007560D4"/>
    <w:rsid w:val="00770CFD"/>
    <w:rsid w:val="007760D1"/>
    <w:rsid w:val="00790B06"/>
    <w:rsid w:val="00796472"/>
    <w:rsid w:val="008107CC"/>
    <w:rsid w:val="008478E0"/>
    <w:rsid w:val="008630E9"/>
    <w:rsid w:val="008D3F98"/>
    <w:rsid w:val="00927158"/>
    <w:rsid w:val="00937137"/>
    <w:rsid w:val="00946B4F"/>
    <w:rsid w:val="00971209"/>
    <w:rsid w:val="009A396F"/>
    <w:rsid w:val="009D004A"/>
    <w:rsid w:val="009F7267"/>
    <w:rsid w:val="00A052C5"/>
    <w:rsid w:val="00A6100B"/>
    <w:rsid w:val="00A67D6F"/>
    <w:rsid w:val="00A96C09"/>
    <w:rsid w:val="00AA3455"/>
    <w:rsid w:val="00AB2379"/>
    <w:rsid w:val="00AB793C"/>
    <w:rsid w:val="00AC129E"/>
    <w:rsid w:val="00AE46B1"/>
    <w:rsid w:val="00AF1650"/>
    <w:rsid w:val="00B23DBA"/>
    <w:rsid w:val="00B25511"/>
    <w:rsid w:val="00B307B3"/>
    <w:rsid w:val="00B6228B"/>
    <w:rsid w:val="00B7562B"/>
    <w:rsid w:val="00B802CF"/>
    <w:rsid w:val="00BA572A"/>
    <w:rsid w:val="00BC6182"/>
    <w:rsid w:val="00C15FD1"/>
    <w:rsid w:val="00C25858"/>
    <w:rsid w:val="00C31DF5"/>
    <w:rsid w:val="00C421DF"/>
    <w:rsid w:val="00C532AC"/>
    <w:rsid w:val="00C678D5"/>
    <w:rsid w:val="00C840EB"/>
    <w:rsid w:val="00CB4BF2"/>
    <w:rsid w:val="00D03B84"/>
    <w:rsid w:val="00D12DE3"/>
    <w:rsid w:val="00D2320F"/>
    <w:rsid w:val="00D27FD7"/>
    <w:rsid w:val="00D6294A"/>
    <w:rsid w:val="00DA6F6F"/>
    <w:rsid w:val="00DE4E9E"/>
    <w:rsid w:val="00E2237D"/>
    <w:rsid w:val="00E724BD"/>
    <w:rsid w:val="00E942C0"/>
    <w:rsid w:val="00EA0DB8"/>
    <w:rsid w:val="00EF51E9"/>
    <w:rsid w:val="00F04C50"/>
    <w:rsid w:val="00F32771"/>
    <w:rsid w:val="00F47B61"/>
    <w:rsid w:val="00F50B8C"/>
    <w:rsid w:val="00F72AF0"/>
    <w:rsid w:val="00F77035"/>
    <w:rsid w:val="00F84802"/>
    <w:rsid w:val="00F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C8E1"/>
  <w15:docId w15:val="{7A936C0B-EB45-4C6B-AE30-4B18E99C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80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8480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09E8-155A-4370-BACD-E2BAA571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D4FDE1CF</Template>
  <TotalTime>1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Чернишенко Світлана Валеріївна</dc:creator>
  <cp:lastModifiedBy>Грабова Валентина Василівна</cp:lastModifiedBy>
  <cp:revision>2</cp:revision>
  <cp:lastPrinted>2019-04-26T08:26:00Z</cp:lastPrinted>
  <dcterms:created xsi:type="dcterms:W3CDTF">2019-05-16T14:11:00Z</dcterms:created>
  <dcterms:modified xsi:type="dcterms:W3CDTF">2019-05-16T14:11:00Z</dcterms:modified>
</cp:coreProperties>
</file>