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286A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696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20DB1CF" wp14:editId="026B0E5F">
            <wp:extent cx="564515" cy="643890"/>
            <wp:effectExtent l="0" t="0" r="698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4266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01F5D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14:paraId="3B302A99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EF424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69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14:paraId="2148EAA3" w14:textId="77777777" w:rsidR="00C37C7D" w:rsidRPr="00016963" w:rsidRDefault="00C37C7D" w:rsidP="00C37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55E35BA" w14:textId="77777777" w:rsidR="00C37C7D" w:rsidRPr="00016963" w:rsidRDefault="00C37C7D" w:rsidP="00C37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01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01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016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01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B8C490" w14:textId="57282163" w:rsidR="003744B1" w:rsidRPr="00016963" w:rsidRDefault="003744B1" w:rsidP="000C16D8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3C5987ED" w14:textId="4D8CFB05" w:rsidR="00E14D7B" w:rsidRPr="00016963" w:rsidRDefault="003C51F0" w:rsidP="000C16D8">
      <w:pPr>
        <w:spacing w:after="0" w:line="240" w:lineRule="auto"/>
        <w:ind w:right="4960"/>
        <w:rPr>
          <w:rFonts w:ascii="Times New Roman" w:hAnsi="Times New Roman" w:cs="Times New Roman"/>
          <w:b/>
          <w:bCs/>
          <w:sz w:val="28"/>
          <w:szCs w:val="28"/>
        </w:rPr>
      </w:pPr>
      <w:r w:rsidRPr="0001696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657977" w:rsidRPr="00016963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r w:rsidRPr="00016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1C2" w:rsidRPr="0001696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016963">
        <w:rPr>
          <w:rFonts w:ascii="Times New Roman" w:hAnsi="Times New Roman" w:cs="Times New Roman"/>
          <w:b/>
          <w:bCs/>
          <w:sz w:val="28"/>
          <w:szCs w:val="28"/>
        </w:rPr>
        <w:t xml:space="preserve">мін до </w:t>
      </w:r>
      <w:r w:rsidR="00FD50AB" w:rsidRPr="00016963">
        <w:rPr>
          <w:rFonts w:ascii="Times New Roman" w:hAnsi="Times New Roman" w:cs="Times New Roman"/>
          <w:b/>
          <w:bCs/>
          <w:sz w:val="28"/>
          <w:szCs w:val="28"/>
        </w:rPr>
        <w:t>Порядку роботи складу митного органу</w:t>
      </w:r>
    </w:p>
    <w:p w14:paraId="5EBFE2C3" w14:textId="3995C23C" w:rsidR="007E6790" w:rsidRPr="00016963" w:rsidRDefault="007E6790" w:rsidP="00E553E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B3766" w14:textId="77777777" w:rsidR="00E14D7B" w:rsidRPr="00016963" w:rsidRDefault="00D81B75" w:rsidP="000C16D8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</w:rPr>
        <w:t>Відповідно до частини четвертої статті 239 глави 37 розділу VII Митного кодексу України та підпункту 5 пункту 4 Положення про Міністерство фінансів України, затвердженого постановою Кабінету Міністрів Україн</w:t>
      </w:r>
      <w:r w:rsidR="00730357" w:rsidRPr="00016963">
        <w:rPr>
          <w:rFonts w:ascii="Times New Roman" w:hAnsi="Times New Roman" w:cs="Times New Roman"/>
          <w:sz w:val="28"/>
          <w:szCs w:val="28"/>
        </w:rPr>
        <w:t>и від 20 серпня 2014 року №</w:t>
      </w:r>
      <w:r w:rsidRPr="00016963">
        <w:rPr>
          <w:rFonts w:ascii="Times New Roman" w:hAnsi="Times New Roman" w:cs="Times New Roman"/>
          <w:sz w:val="28"/>
          <w:szCs w:val="28"/>
        </w:rPr>
        <w:t xml:space="preserve"> 375</w:t>
      </w:r>
      <w:r w:rsidR="00FD50AB" w:rsidRPr="00016963">
        <w:rPr>
          <w:rFonts w:ascii="Times New Roman" w:hAnsi="Times New Roman" w:cs="Times New Roman"/>
          <w:sz w:val="28"/>
          <w:szCs w:val="28"/>
        </w:rPr>
        <w:t>, з метою у</w:t>
      </w:r>
      <w:r w:rsidR="00E14D7B" w:rsidRPr="00016963">
        <w:rPr>
          <w:rFonts w:ascii="Times New Roman" w:hAnsi="Times New Roman" w:cs="Times New Roman"/>
          <w:sz w:val="28"/>
          <w:szCs w:val="28"/>
        </w:rPr>
        <w:t xml:space="preserve">досконалення </w:t>
      </w:r>
      <w:r w:rsidRPr="00016963">
        <w:rPr>
          <w:rFonts w:ascii="Times New Roman" w:hAnsi="Times New Roman" w:cs="Times New Roman"/>
          <w:sz w:val="28"/>
          <w:szCs w:val="28"/>
        </w:rPr>
        <w:t>порядку роботи складу митного органу</w:t>
      </w:r>
    </w:p>
    <w:p w14:paraId="6638EE63" w14:textId="77777777" w:rsidR="00E00535" w:rsidRPr="00016963" w:rsidRDefault="00E00535" w:rsidP="000C16D8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1E3DDC" w14:textId="77777777" w:rsidR="00E14D7B" w:rsidRPr="00016963" w:rsidRDefault="00E14D7B" w:rsidP="000C16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96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7037EEFF" w14:textId="77777777" w:rsidR="00E00535" w:rsidRPr="00016963" w:rsidRDefault="00E00535" w:rsidP="000C16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D890D1" w14:textId="746464C3" w:rsidR="00B04445" w:rsidRPr="00016963" w:rsidRDefault="00FD50AB" w:rsidP="001C1CB6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</w:rPr>
        <w:t>1</w:t>
      </w:r>
      <w:r w:rsidR="001C1CB6" w:rsidRPr="00016963">
        <w:rPr>
          <w:rFonts w:ascii="Times New Roman" w:hAnsi="Times New Roman" w:cs="Times New Roman"/>
          <w:sz w:val="28"/>
          <w:szCs w:val="28"/>
        </w:rPr>
        <w:t>. </w:t>
      </w:r>
      <w:r w:rsidR="00FE61CA" w:rsidRPr="00016963">
        <w:rPr>
          <w:rFonts w:ascii="Times New Roman" w:hAnsi="Times New Roman" w:cs="Times New Roman"/>
          <w:sz w:val="28"/>
          <w:szCs w:val="28"/>
        </w:rPr>
        <w:t xml:space="preserve">Затвердити Зміни </w:t>
      </w:r>
      <w:r w:rsidR="00F44FBA" w:rsidRPr="00016963">
        <w:rPr>
          <w:rFonts w:ascii="Times New Roman" w:hAnsi="Times New Roman" w:cs="Times New Roman"/>
          <w:sz w:val="28"/>
          <w:szCs w:val="28"/>
        </w:rPr>
        <w:t xml:space="preserve">до </w:t>
      </w:r>
      <w:r w:rsidR="00B04445" w:rsidRPr="00016963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C17577" w:rsidRPr="00016963">
        <w:rPr>
          <w:rFonts w:ascii="Times New Roman" w:hAnsi="Times New Roman" w:cs="Times New Roman"/>
          <w:sz w:val="28"/>
          <w:szCs w:val="28"/>
        </w:rPr>
        <w:t>роботи складу митного органу</w:t>
      </w:r>
      <w:r w:rsidR="004E4F13" w:rsidRPr="00016963">
        <w:rPr>
          <w:rFonts w:ascii="Times New Roman" w:hAnsi="Times New Roman" w:cs="Times New Roman"/>
          <w:sz w:val="28"/>
          <w:szCs w:val="28"/>
        </w:rPr>
        <w:t>, затверджено</w:t>
      </w:r>
      <w:r w:rsidR="00F44FBA" w:rsidRPr="00016963">
        <w:rPr>
          <w:rFonts w:ascii="Times New Roman" w:hAnsi="Times New Roman" w:cs="Times New Roman"/>
          <w:sz w:val="28"/>
          <w:szCs w:val="28"/>
        </w:rPr>
        <w:t>го</w:t>
      </w:r>
      <w:r w:rsidR="00C17577" w:rsidRPr="00016963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30 травня 2012 року №</w:t>
      </w:r>
      <w:r w:rsidR="00F748B0" w:rsidRPr="00016963">
        <w:rPr>
          <w:rFonts w:ascii="Times New Roman" w:hAnsi="Times New Roman" w:cs="Times New Roman"/>
          <w:sz w:val="28"/>
          <w:szCs w:val="28"/>
        </w:rPr>
        <w:t xml:space="preserve"> 627, зареєстрова</w:t>
      </w:r>
      <w:r w:rsidR="007D62D6" w:rsidRPr="00016963">
        <w:rPr>
          <w:rFonts w:ascii="Times New Roman" w:hAnsi="Times New Roman" w:cs="Times New Roman"/>
          <w:sz w:val="28"/>
          <w:szCs w:val="28"/>
        </w:rPr>
        <w:t>ного</w:t>
      </w:r>
      <w:r w:rsidR="00C17577" w:rsidRPr="00016963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03 липня 2012 року за № 1097/21409</w:t>
      </w:r>
      <w:r w:rsidR="00F44FBA" w:rsidRPr="00016963">
        <w:rPr>
          <w:rFonts w:ascii="Times New Roman" w:hAnsi="Times New Roman" w:cs="Times New Roman"/>
          <w:sz w:val="28"/>
          <w:szCs w:val="28"/>
        </w:rPr>
        <w:t xml:space="preserve">, </w:t>
      </w:r>
      <w:r w:rsidR="00FE61CA" w:rsidRPr="00016963">
        <w:rPr>
          <w:rFonts w:ascii="Times New Roman" w:hAnsi="Times New Roman" w:cs="Times New Roman"/>
          <w:sz w:val="28"/>
          <w:szCs w:val="28"/>
        </w:rPr>
        <w:t>що додаються.</w:t>
      </w:r>
    </w:p>
    <w:p w14:paraId="0B387639" w14:textId="77777777" w:rsidR="00B04445" w:rsidRPr="00016963" w:rsidRDefault="00B04445" w:rsidP="001C1CB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23D64D0" w14:textId="77777777" w:rsidR="0026777A" w:rsidRPr="00016963" w:rsidRDefault="00F44FBA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16963">
        <w:rPr>
          <w:rFonts w:ascii="Times New Roman" w:hAnsi="Times New Roman" w:cs="Times New Roman"/>
          <w:sz w:val="28"/>
          <w:szCs w:val="28"/>
        </w:rPr>
        <w:t>.</w:t>
      </w:r>
      <w:r w:rsidR="0026777A" w:rsidRPr="00016963">
        <w:rPr>
          <w:rFonts w:ascii="Times New Roman" w:hAnsi="Times New Roman" w:cs="Times New Roman"/>
          <w:sz w:val="28"/>
          <w:szCs w:val="28"/>
        </w:rPr>
        <w:t xml:space="preserve"> Департаменту митної політики </w:t>
      </w:r>
      <w:r w:rsidR="00AB323A" w:rsidRPr="00016963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</w:t>
      </w:r>
      <w:r w:rsidR="0026777A" w:rsidRPr="00016963">
        <w:rPr>
          <w:rFonts w:ascii="Times New Roman" w:hAnsi="Times New Roman" w:cs="Times New Roman"/>
          <w:sz w:val="28"/>
          <w:szCs w:val="28"/>
        </w:rPr>
        <w:t>в установленому порядку забезпечити:</w:t>
      </w:r>
    </w:p>
    <w:p w14:paraId="78515654" w14:textId="77777777" w:rsidR="0026777A" w:rsidRPr="00016963" w:rsidRDefault="0026777A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6369BB64" w14:textId="77777777" w:rsidR="0026777A" w:rsidRPr="00016963" w:rsidRDefault="0026777A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14:paraId="6A46D44D" w14:textId="77777777" w:rsidR="0026777A" w:rsidRPr="00016963" w:rsidRDefault="0026777A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4B7A2B" w14:textId="77777777" w:rsidR="00E14D7B" w:rsidRPr="00016963" w:rsidRDefault="00F44FBA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</w:rPr>
        <w:t>3</w:t>
      </w:r>
      <w:r w:rsidR="0026777A" w:rsidRPr="00016963">
        <w:rPr>
          <w:rFonts w:ascii="Times New Roman" w:hAnsi="Times New Roman" w:cs="Times New Roman"/>
          <w:sz w:val="28"/>
          <w:szCs w:val="28"/>
        </w:rPr>
        <w:t xml:space="preserve">. </w:t>
      </w:r>
      <w:r w:rsidR="00E14D7B" w:rsidRPr="00016963">
        <w:rPr>
          <w:rFonts w:ascii="Times New Roman" w:hAnsi="Times New Roman" w:cs="Times New Roman"/>
          <w:sz w:val="28"/>
          <w:szCs w:val="28"/>
        </w:rPr>
        <w:t>Цей наказ набирає чинності з дня його офіційного опублікування.</w:t>
      </w:r>
    </w:p>
    <w:p w14:paraId="7C9AA88C" w14:textId="77777777" w:rsidR="00E14D7B" w:rsidRPr="00016963" w:rsidRDefault="00E14D7B" w:rsidP="001C1C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40F666" w14:textId="1B36A69A" w:rsidR="001D2C1C" w:rsidRPr="00016963" w:rsidRDefault="00F44FBA" w:rsidP="001C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963">
        <w:rPr>
          <w:rFonts w:ascii="Times New Roman" w:hAnsi="Times New Roman" w:cs="Times New Roman"/>
          <w:sz w:val="28"/>
          <w:szCs w:val="28"/>
        </w:rPr>
        <w:t>4</w:t>
      </w:r>
      <w:r w:rsidR="0026777A" w:rsidRPr="00016963">
        <w:rPr>
          <w:rFonts w:ascii="Times New Roman" w:hAnsi="Times New Roman" w:cs="Times New Roman"/>
          <w:sz w:val="28"/>
          <w:szCs w:val="28"/>
        </w:rPr>
        <w:t xml:space="preserve">. </w:t>
      </w:r>
      <w:r w:rsidR="001C5060" w:rsidRPr="00016963">
        <w:rPr>
          <w:rFonts w:ascii="Times New Roman" w:hAnsi="Times New Roman" w:cs="Times New Roman"/>
          <w:sz w:val="28"/>
          <w:szCs w:val="28"/>
        </w:rPr>
        <w:t>Контроль за виконанням цього наказу покла</w:t>
      </w:r>
      <w:r w:rsidR="00E553EE" w:rsidRPr="00016963">
        <w:rPr>
          <w:rFonts w:ascii="Times New Roman" w:hAnsi="Times New Roman" w:cs="Times New Roman"/>
          <w:sz w:val="28"/>
          <w:szCs w:val="28"/>
        </w:rPr>
        <w:t>сти</w:t>
      </w:r>
      <w:r w:rsidR="001C5060" w:rsidRPr="00016963">
        <w:rPr>
          <w:rFonts w:ascii="Times New Roman" w:hAnsi="Times New Roman" w:cs="Times New Roman"/>
          <w:sz w:val="28"/>
          <w:szCs w:val="28"/>
        </w:rPr>
        <w:t xml:space="preserve"> на заступника Міністра </w:t>
      </w:r>
      <w:r w:rsidR="00AB323A" w:rsidRPr="00016963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r w:rsidR="001C5060" w:rsidRPr="00016963">
        <w:rPr>
          <w:rFonts w:ascii="Times New Roman" w:hAnsi="Times New Roman" w:cs="Times New Roman"/>
          <w:sz w:val="28"/>
          <w:szCs w:val="28"/>
        </w:rPr>
        <w:t>з питань європейської інтеграції Драганчука Ю. О. та Голову Державної митної служби України</w:t>
      </w:r>
      <w:r w:rsidR="00F863A5" w:rsidRPr="00016963">
        <w:rPr>
          <w:rFonts w:ascii="Times New Roman" w:hAnsi="Times New Roman" w:cs="Times New Roman"/>
          <w:sz w:val="28"/>
          <w:szCs w:val="28"/>
        </w:rPr>
        <w:t>.</w:t>
      </w:r>
    </w:p>
    <w:p w14:paraId="5B39847D" w14:textId="77777777" w:rsidR="003F26DE" w:rsidRPr="00016963" w:rsidRDefault="003F26DE" w:rsidP="000C1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C9CA8" w14:textId="77777777" w:rsidR="00F863A5" w:rsidRPr="00016963" w:rsidRDefault="00F863A5" w:rsidP="000C1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2AC6D" w14:textId="77777777" w:rsidR="00823215" w:rsidRPr="00016963" w:rsidRDefault="002E1D2F" w:rsidP="000C1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963">
        <w:rPr>
          <w:rFonts w:ascii="Times New Roman" w:hAnsi="Times New Roman" w:cs="Times New Roman"/>
          <w:b/>
          <w:sz w:val="28"/>
          <w:szCs w:val="28"/>
        </w:rPr>
        <w:t xml:space="preserve">Міністр  </w:t>
      </w:r>
      <w:r w:rsidR="00823215" w:rsidRPr="000169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66086" w:rsidRPr="000169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D9B" w:rsidRPr="0001696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69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 w:rsidRPr="000169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169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484" w:rsidRPr="000169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248" w:rsidRPr="000169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4049" w:rsidRPr="00016963">
        <w:rPr>
          <w:rFonts w:ascii="Times New Roman" w:hAnsi="Times New Roman" w:cs="Times New Roman"/>
          <w:b/>
          <w:sz w:val="28"/>
          <w:szCs w:val="28"/>
        </w:rPr>
        <w:t>Сергій МАР</w:t>
      </w:r>
      <w:r w:rsidR="00014D9B" w:rsidRPr="00016963">
        <w:rPr>
          <w:rFonts w:ascii="Times New Roman" w:hAnsi="Times New Roman" w:cs="Times New Roman"/>
          <w:b/>
          <w:sz w:val="28"/>
          <w:szCs w:val="28"/>
        </w:rPr>
        <w:t>ЧЕНКО</w:t>
      </w:r>
    </w:p>
    <w:sectPr w:rsidR="00823215" w:rsidRPr="00016963" w:rsidSect="00E553EE">
      <w:headerReference w:type="default" r:id="rId13"/>
      <w:pgSz w:w="11906" w:h="16838"/>
      <w:pgMar w:top="426" w:right="567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6248" w14:textId="77777777" w:rsidR="00ED313D" w:rsidRDefault="00ED313D" w:rsidP="000375D4">
      <w:pPr>
        <w:spacing w:after="0" w:line="240" w:lineRule="auto"/>
      </w:pPr>
      <w:r>
        <w:separator/>
      </w:r>
    </w:p>
  </w:endnote>
  <w:endnote w:type="continuationSeparator" w:id="0">
    <w:p w14:paraId="01FA94BF" w14:textId="77777777" w:rsidR="00ED313D" w:rsidRDefault="00ED313D" w:rsidP="000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4F40" w14:textId="77777777" w:rsidR="00ED313D" w:rsidRDefault="00ED313D" w:rsidP="000375D4">
      <w:pPr>
        <w:spacing w:after="0" w:line="240" w:lineRule="auto"/>
      </w:pPr>
      <w:r>
        <w:separator/>
      </w:r>
    </w:p>
  </w:footnote>
  <w:footnote w:type="continuationSeparator" w:id="0">
    <w:p w14:paraId="07056EBC" w14:textId="77777777" w:rsidR="00ED313D" w:rsidRDefault="00ED313D" w:rsidP="000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597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B538EB" w14:textId="77777777" w:rsidR="00AA6D7F" w:rsidRPr="00AA6D7F" w:rsidRDefault="00AA6D7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6D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6D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6D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3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A6D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55616B" w14:textId="77777777" w:rsidR="000375D4" w:rsidRDefault="000375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5B3667"/>
    <w:multiLevelType w:val="hybridMultilevel"/>
    <w:tmpl w:val="8D9E573C"/>
    <w:lvl w:ilvl="0" w:tplc="9E22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A27D1D"/>
    <w:multiLevelType w:val="hybridMultilevel"/>
    <w:tmpl w:val="1040C94C"/>
    <w:lvl w:ilvl="0" w:tplc="0422000F">
      <w:start w:val="1"/>
      <w:numFmt w:val="decimal"/>
      <w:lvlText w:val="%1."/>
      <w:lvlJc w:val="left"/>
      <w:pPr>
        <w:ind w:left="4330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0E22C3"/>
    <w:multiLevelType w:val="hybridMultilevel"/>
    <w:tmpl w:val="C15EC4AE"/>
    <w:lvl w:ilvl="0" w:tplc="316A3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68"/>
    <w:rsid w:val="00001C4A"/>
    <w:rsid w:val="00001E25"/>
    <w:rsid w:val="000036DB"/>
    <w:rsid w:val="00014D9B"/>
    <w:rsid w:val="00016963"/>
    <w:rsid w:val="000375D4"/>
    <w:rsid w:val="000529B1"/>
    <w:rsid w:val="00055A37"/>
    <w:rsid w:val="00076FD2"/>
    <w:rsid w:val="0009315B"/>
    <w:rsid w:val="000C16D8"/>
    <w:rsid w:val="000C2CB5"/>
    <w:rsid w:val="000D542E"/>
    <w:rsid w:val="000F70B8"/>
    <w:rsid w:val="0010608E"/>
    <w:rsid w:val="00127755"/>
    <w:rsid w:val="0013325E"/>
    <w:rsid w:val="00133D62"/>
    <w:rsid w:val="001345C1"/>
    <w:rsid w:val="00183F1A"/>
    <w:rsid w:val="0019091E"/>
    <w:rsid w:val="001B1539"/>
    <w:rsid w:val="001B675C"/>
    <w:rsid w:val="001C1CB6"/>
    <w:rsid w:val="001C5060"/>
    <w:rsid w:val="001D2C1C"/>
    <w:rsid w:val="002154EE"/>
    <w:rsid w:val="0022598A"/>
    <w:rsid w:val="0022798B"/>
    <w:rsid w:val="00234568"/>
    <w:rsid w:val="002548A1"/>
    <w:rsid w:val="00257B7B"/>
    <w:rsid w:val="0026777A"/>
    <w:rsid w:val="002778EB"/>
    <w:rsid w:val="00277FB0"/>
    <w:rsid w:val="00292D5D"/>
    <w:rsid w:val="002A2103"/>
    <w:rsid w:val="002B1DE1"/>
    <w:rsid w:val="002B7096"/>
    <w:rsid w:val="002C0BB0"/>
    <w:rsid w:val="002C2236"/>
    <w:rsid w:val="002C257C"/>
    <w:rsid w:val="002E1D2F"/>
    <w:rsid w:val="002F192F"/>
    <w:rsid w:val="002F4E9C"/>
    <w:rsid w:val="003128D3"/>
    <w:rsid w:val="003273DC"/>
    <w:rsid w:val="00342EEB"/>
    <w:rsid w:val="00351640"/>
    <w:rsid w:val="003650E1"/>
    <w:rsid w:val="003744B1"/>
    <w:rsid w:val="00374D98"/>
    <w:rsid w:val="00396B1B"/>
    <w:rsid w:val="003A04AA"/>
    <w:rsid w:val="003B4049"/>
    <w:rsid w:val="003B784E"/>
    <w:rsid w:val="003C4A33"/>
    <w:rsid w:val="003C51F0"/>
    <w:rsid w:val="003F26DE"/>
    <w:rsid w:val="00412F33"/>
    <w:rsid w:val="004220BE"/>
    <w:rsid w:val="00452925"/>
    <w:rsid w:val="00466086"/>
    <w:rsid w:val="00467C7C"/>
    <w:rsid w:val="004C3917"/>
    <w:rsid w:val="004C7B54"/>
    <w:rsid w:val="004D0147"/>
    <w:rsid w:val="004E4F13"/>
    <w:rsid w:val="004F2058"/>
    <w:rsid w:val="005129E0"/>
    <w:rsid w:val="0052320C"/>
    <w:rsid w:val="00533BEC"/>
    <w:rsid w:val="00534C1E"/>
    <w:rsid w:val="00547E1D"/>
    <w:rsid w:val="00576A03"/>
    <w:rsid w:val="00597F11"/>
    <w:rsid w:val="005D0F9A"/>
    <w:rsid w:val="0060632A"/>
    <w:rsid w:val="0061375A"/>
    <w:rsid w:val="0061487D"/>
    <w:rsid w:val="00622AE8"/>
    <w:rsid w:val="00625E9F"/>
    <w:rsid w:val="00651C45"/>
    <w:rsid w:val="00657977"/>
    <w:rsid w:val="006755C3"/>
    <w:rsid w:val="0067605C"/>
    <w:rsid w:val="006B5042"/>
    <w:rsid w:val="006C11F8"/>
    <w:rsid w:val="006C5E02"/>
    <w:rsid w:val="006C7963"/>
    <w:rsid w:val="006D6F7E"/>
    <w:rsid w:val="00712AD8"/>
    <w:rsid w:val="00730357"/>
    <w:rsid w:val="0074741F"/>
    <w:rsid w:val="0076051A"/>
    <w:rsid w:val="00783660"/>
    <w:rsid w:val="007A5C61"/>
    <w:rsid w:val="007A67CA"/>
    <w:rsid w:val="007B2B6C"/>
    <w:rsid w:val="007B37B9"/>
    <w:rsid w:val="007D62D6"/>
    <w:rsid w:val="007E6790"/>
    <w:rsid w:val="00820B07"/>
    <w:rsid w:val="00823215"/>
    <w:rsid w:val="008247D3"/>
    <w:rsid w:val="00837152"/>
    <w:rsid w:val="008539A0"/>
    <w:rsid w:val="008547A5"/>
    <w:rsid w:val="00870760"/>
    <w:rsid w:val="00881BE2"/>
    <w:rsid w:val="00886E90"/>
    <w:rsid w:val="00890A04"/>
    <w:rsid w:val="00892DC3"/>
    <w:rsid w:val="0089631B"/>
    <w:rsid w:val="008A5484"/>
    <w:rsid w:val="008B56A7"/>
    <w:rsid w:val="008E69E9"/>
    <w:rsid w:val="008F11C2"/>
    <w:rsid w:val="008F3081"/>
    <w:rsid w:val="00902974"/>
    <w:rsid w:val="00911277"/>
    <w:rsid w:val="00922D78"/>
    <w:rsid w:val="00927D30"/>
    <w:rsid w:val="00937D76"/>
    <w:rsid w:val="009404B1"/>
    <w:rsid w:val="00947780"/>
    <w:rsid w:val="00955FC6"/>
    <w:rsid w:val="00961B2A"/>
    <w:rsid w:val="00993A88"/>
    <w:rsid w:val="009B2DA0"/>
    <w:rsid w:val="009C42F1"/>
    <w:rsid w:val="009F11F0"/>
    <w:rsid w:val="009F2DCF"/>
    <w:rsid w:val="00A31E38"/>
    <w:rsid w:val="00A50EBF"/>
    <w:rsid w:val="00A924AF"/>
    <w:rsid w:val="00A96401"/>
    <w:rsid w:val="00AA0D45"/>
    <w:rsid w:val="00AA6D7F"/>
    <w:rsid w:val="00AB323A"/>
    <w:rsid w:val="00B02895"/>
    <w:rsid w:val="00B04445"/>
    <w:rsid w:val="00B07529"/>
    <w:rsid w:val="00B130DC"/>
    <w:rsid w:val="00B14251"/>
    <w:rsid w:val="00B263A8"/>
    <w:rsid w:val="00B277EC"/>
    <w:rsid w:val="00B3395A"/>
    <w:rsid w:val="00B34885"/>
    <w:rsid w:val="00B36317"/>
    <w:rsid w:val="00B57D68"/>
    <w:rsid w:val="00B778D5"/>
    <w:rsid w:val="00B82E58"/>
    <w:rsid w:val="00BB2248"/>
    <w:rsid w:val="00BC3916"/>
    <w:rsid w:val="00BC5C24"/>
    <w:rsid w:val="00BC6196"/>
    <w:rsid w:val="00BE4C27"/>
    <w:rsid w:val="00BF1139"/>
    <w:rsid w:val="00BF2FE9"/>
    <w:rsid w:val="00BF59A6"/>
    <w:rsid w:val="00C0362B"/>
    <w:rsid w:val="00C15425"/>
    <w:rsid w:val="00C17577"/>
    <w:rsid w:val="00C37C7D"/>
    <w:rsid w:val="00C448A8"/>
    <w:rsid w:val="00C44DE9"/>
    <w:rsid w:val="00C57D00"/>
    <w:rsid w:val="00C84BED"/>
    <w:rsid w:val="00C94EB9"/>
    <w:rsid w:val="00CA1AEA"/>
    <w:rsid w:val="00CA4038"/>
    <w:rsid w:val="00CC697C"/>
    <w:rsid w:val="00CD3162"/>
    <w:rsid w:val="00CD46A2"/>
    <w:rsid w:val="00CE2B39"/>
    <w:rsid w:val="00D03609"/>
    <w:rsid w:val="00D03B1E"/>
    <w:rsid w:val="00D36FC4"/>
    <w:rsid w:val="00D44DA3"/>
    <w:rsid w:val="00D53D09"/>
    <w:rsid w:val="00D81B75"/>
    <w:rsid w:val="00D95685"/>
    <w:rsid w:val="00DA2564"/>
    <w:rsid w:val="00DB07CB"/>
    <w:rsid w:val="00DB5A06"/>
    <w:rsid w:val="00DC6931"/>
    <w:rsid w:val="00DD3029"/>
    <w:rsid w:val="00DE50DE"/>
    <w:rsid w:val="00DF3C16"/>
    <w:rsid w:val="00DF4378"/>
    <w:rsid w:val="00E00535"/>
    <w:rsid w:val="00E00C5B"/>
    <w:rsid w:val="00E071E2"/>
    <w:rsid w:val="00E1444A"/>
    <w:rsid w:val="00E14D7B"/>
    <w:rsid w:val="00E17AB8"/>
    <w:rsid w:val="00E302A0"/>
    <w:rsid w:val="00E553EE"/>
    <w:rsid w:val="00E62645"/>
    <w:rsid w:val="00E70786"/>
    <w:rsid w:val="00E70C6B"/>
    <w:rsid w:val="00E84656"/>
    <w:rsid w:val="00E95ACC"/>
    <w:rsid w:val="00EA7FD1"/>
    <w:rsid w:val="00ED313D"/>
    <w:rsid w:val="00ED5B86"/>
    <w:rsid w:val="00EF24B4"/>
    <w:rsid w:val="00F12CD0"/>
    <w:rsid w:val="00F155BC"/>
    <w:rsid w:val="00F24CA4"/>
    <w:rsid w:val="00F2747C"/>
    <w:rsid w:val="00F44FBA"/>
    <w:rsid w:val="00F521A9"/>
    <w:rsid w:val="00F748B0"/>
    <w:rsid w:val="00F75191"/>
    <w:rsid w:val="00F863A5"/>
    <w:rsid w:val="00F92E6E"/>
    <w:rsid w:val="00FD50AB"/>
    <w:rsid w:val="00FD6776"/>
    <w:rsid w:val="00FD7157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6F69"/>
  <w15:docId w15:val="{DEA3EEED-CA65-43D5-8795-B559614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2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7">
    <w:name w:val="rvps1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C0362B"/>
  </w:style>
  <w:style w:type="paragraph" w:customStyle="1" w:styleId="rvps7">
    <w:name w:val="rvps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362B"/>
  </w:style>
  <w:style w:type="paragraph" w:customStyle="1" w:styleId="tj">
    <w:name w:val="tj"/>
    <w:basedOn w:val="a"/>
    <w:rsid w:val="0045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75D4"/>
  </w:style>
  <w:style w:type="paragraph" w:styleId="a9">
    <w:name w:val="footer"/>
    <w:basedOn w:val="a"/>
    <w:link w:val="aa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375D4"/>
  </w:style>
  <w:style w:type="paragraph" w:styleId="ab">
    <w:name w:val="Normal (Web)"/>
    <w:basedOn w:val="a"/>
    <w:rsid w:val="00E1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MFWF-326-7400</_dlc_DocId>
    <_dlc_DocIdUrl xmlns="acedc1b3-a6a6-4744-bb8f-c9b717f8a9c9">
      <Url>http://workflow/04000/04120/_layouts/DocIdRedir.aspx?ID=MFWF-326-7400</Url>
      <Description>MFWF-326-7400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7CBA-C691-4447-9AF1-E3C75A7BE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31F3B-E826-4CD3-BF24-3AD7E029C5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08BF51-271C-464F-9A08-B9CC833208FB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64C9CA3-975D-43F1-A1F2-48996C56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B2E1C0-E4AB-47E6-86F4-4F6A2806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Микитюк Ілона Віталіївна</cp:lastModifiedBy>
  <cp:revision>2</cp:revision>
  <cp:lastPrinted>2021-11-18T09:29:00Z</cp:lastPrinted>
  <dcterms:created xsi:type="dcterms:W3CDTF">2022-10-14T09:41:00Z</dcterms:created>
  <dcterms:modified xsi:type="dcterms:W3CDTF">2022-10-14T09:41:00Z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51f0ab42-671c-4582-bd6c-7b9e024c814b</vt:lpwstr>
  </property>
  <property fmtid="{D5CDD505-2E9C-101B-9397-08002B2CF9AE}" pid="3" name="ContentTypeId">
    <vt:lpwstr>0x0101002B89639AFD9EFB49AE7FB47884D7D4C0</vt:lpwstr>
  </property>
</Properties>
</file>