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4D" w:rsidRPr="007B1B18" w:rsidRDefault="00F42F4D" w:rsidP="00F42F4D">
      <w:pPr>
        <w:spacing w:line="240" w:lineRule="auto"/>
        <w:jc w:val="center"/>
        <w:rPr>
          <w:rFonts w:ascii="Times New Roman" w:eastAsia="Times New Roman" w:hAnsi="Times New Roman" w:cs="Times New Roman"/>
          <w:sz w:val="28"/>
          <w:szCs w:val="28"/>
          <w:lang w:eastAsia="ru-RU"/>
        </w:rPr>
      </w:pPr>
      <w:bookmarkStart w:id="0" w:name="_GoBack"/>
      <w:bookmarkEnd w:id="0"/>
      <w:r w:rsidRPr="007B1B18">
        <w:rPr>
          <w:rFonts w:ascii="Times New Roman" w:eastAsia="Times New Roman" w:hAnsi="Times New Roman" w:cs="Times New Roman"/>
          <w:noProof/>
          <w:sz w:val="24"/>
          <w:szCs w:val="24"/>
          <w:lang w:val="uk-UA"/>
        </w:rPr>
        <w:drawing>
          <wp:inline distT="0" distB="0" distL="0" distR="0" wp14:anchorId="1AC8ABC5" wp14:editId="1F726A54">
            <wp:extent cx="5905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F42F4D" w:rsidRPr="007B1B18" w:rsidRDefault="00F42F4D" w:rsidP="00F42F4D">
      <w:pPr>
        <w:spacing w:line="240" w:lineRule="auto"/>
        <w:jc w:val="center"/>
        <w:rPr>
          <w:rFonts w:ascii="Times New Roman" w:eastAsia="Times New Roman" w:hAnsi="Times New Roman" w:cs="Times New Roman"/>
          <w:b/>
          <w:sz w:val="28"/>
          <w:szCs w:val="28"/>
          <w:lang w:eastAsia="ru-RU"/>
        </w:rPr>
      </w:pPr>
    </w:p>
    <w:p w:rsidR="00F42F4D" w:rsidRPr="007B1B18" w:rsidRDefault="00F42F4D" w:rsidP="00F42F4D">
      <w:pPr>
        <w:spacing w:line="240" w:lineRule="auto"/>
        <w:jc w:val="center"/>
        <w:rPr>
          <w:rFonts w:ascii="Times New Roman" w:eastAsia="Times New Roman" w:hAnsi="Times New Roman" w:cs="Times New Roman"/>
          <w:b/>
          <w:sz w:val="28"/>
          <w:szCs w:val="28"/>
          <w:lang w:eastAsia="ru-RU"/>
        </w:rPr>
      </w:pPr>
      <w:r w:rsidRPr="007B1B18">
        <w:rPr>
          <w:rFonts w:ascii="Times New Roman" w:eastAsia="Times New Roman" w:hAnsi="Times New Roman" w:cs="Times New Roman"/>
          <w:b/>
          <w:sz w:val="28"/>
          <w:szCs w:val="28"/>
          <w:lang w:eastAsia="ru-RU"/>
        </w:rPr>
        <w:t>МІНІСТЕРСТВО ФІНАНСІВ УКРАЇНИ</w:t>
      </w:r>
    </w:p>
    <w:p w:rsidR="00F42F4D" w:rsidRPr="007B1B18" w:rsidRDefault="00F42F4D" w:rsidP="00F42F4D">
      <w:pPr>
        <w:spacing w:line="240" w:lineRule="auto"/>
        <w:jc w:val="center"/>
        <w:rPr>
          <w:rFonts w:ascii="Times New Roman" w:eastAsia="Times New Roman" w:hAnsi="Times New Roman" w:cs="Times New Roman"/>
          <w:b/>
          <w:sz w:val="28"/>
          <w:szCs w:val="28"/>
          <w:lang w:eastAsia="ru-RU"/>
        </w:rPr>
      </w:pPr>
    </w:p>
    <w:p w:rsidR="00F42F4D" w:rsidRPr="007B1B18" w:rsidRDefault="00F42F4D" w:rsidP="00F42F4D">
      <w:pPr>
        <w:spacing w:line="240" w:lineRule="auto"/>
        <w:jc w:val="center"/>
        <w:rPr>
          <w:rFonts w:ascii="Times New Roman" w:eastAsia="Times New Roman" w:hAnsi="Times New Roman" w:cs="Times New Roman"/>
          <w:b/>
          <w:sz w:val="32"/>
          <w:szCs w:val="32"/>
          <w:lang w:eastAsia="ru-RU"/>
        </w:rPr>
      </w:pPr>
      <w:r w:rsidRPr="007B1B18">
        <w:rPr>
          <w:rFonts w:ascii="Times New Roman" w:eastAsia="Times New Roman" w:hAnsi="Times New Roman" w:cs="Times New Roman"/>
          <w:b/>
          <w:sz w:val="32"/>
          <w:szCs w:val="32"/>
          <w:lang w:eastAsia="ru-RU"/>
        </w:rPr>
        <w:t>НАКАЗ</w:t>
      </w:r>
    </w:p>
    <w:p w:rsidR="00F42F4D" w:rsidRPr="007B1B18" w:rsidRDefault="00F42F4D" w:rsidP="00F42F4D">
      <w:pPr>
        <w:spacing w:line="240" w:lineRule="auto"/>
        <w:jc w:val="center"/>
        <w:rPr>
          <w:rFonts w:ascii="Times New Roman" w:eastAsia="Times New Roman" w:hAnsi="Times New Roman" w:cs="Times New Roman"/>
          <w:sz w:val="28"/>
          <w:szCs w:val="28"/>
          <w:lang w:eastAsia="ru-RU"/>
        </w:rPr>
      </w:pPr>
      <w:r w:rsidRPr="007B1B18">
        <w:rPr>
          <w:rFonts w:ascii="Times New Roman" w:eastAsia="Times New Roman" w:hAnsi="Times New Roman" w:cs="Times New Roman"/>
          <w:b/>
          <w:sz w:val="28"/>
          <w:szCs w:val="28"/>
          <w:lang w:eastAsia="ru-RU"/>
        </w:rPr>
        <w:t xml:space="preserve">       </w:t>
      </w:r>
    </w:p>
    <w:p w:rsidR="00F42F4D" w:rsidRPr="007B1B18" w:rsidRDefault="00F42F4D" w:rsidP="00F42F4D">
      <w:pPr>
        <w:spacing w:line="240" w:lineRule="auto"/>
        <w:rPr>
          <w:rFonts w:ascii="Times New Roman" w:eastAsia="Times New Roman" w:hAnsi="Times New Roman" w:cs="Times New Roman"/>
          <w:sz w:val="28"/>
          <w:szCs w:val="28"/>
          <w:lang w:eastAsia="ru-RU"/>
        </w:rPr>
      </w:pPr>
      <w:r w:rsidRPr="007B1B18">
        <w:rPr>
          <w:rFonts w:ascii="Times New Roman" w:eastAsia="Times New Roman" w:hAnsi="Times New Roman" w:cs="Times New Roman"/>
          <w:sz w:val="28"/>
          <w:szCs w:val="28"/>
          <w:lang w:eastAsia="ru-RU"/>
        </w:rPr>
        <w:t xml:space="preserve">  від </w:t>
      </w:r>
      <w:r w:rsidRPr="007B1B18">
        <w:rPr>
          <w:rFonts w:ascii="Times New Roman" w:eastAsia="Times New Roman" w:hAnsi="Times New Roman" w:cs="Times New Roman"/>
          <w:b/>
          <w:sz w:val="28"/>
          <w:szCs w:val="28"/>
          <w:lang w:eastAsia="ru-RU"/>
        </w:rPr>
        <w:t>______________</w:t>
      </w:r>
      <w:r w:rsidRPr="007B1B18">
        <w:rPr>
          <w:rFonts w:ascii="Times New Roman" w:eastAsia="Times New Roman" w:hAnsi="Times New Roman" w:cs="Times New Roman"/>
          <w:sz w:val="28"/>
          <w:szCs w:val="28"/>
          <w:lang w:eastAsia="ru-RU"/>
        </w:rPr>
        <w:t xml:space="preserve">                           Київ                                   № </w:t>
      </w:r>
      <w:r w:rsidRPr="007B1B18">
        <w:rPr>
          <w:rFonts w:ascii="Times New Roman" w:eastAsia="Times New Roman" w:hAnsi="Times New Roman" w:cs="Times New Roman"/>
          <w:b/>
          <w:sz w:val="28"/>
          <w:szCs w:val="28"/>
          <w:lang w:eastAsia="ru-RU"/>
        </w:rPr>
        <w:t>__________</w:t>
      </w:r>
      <w:r w:rsidRPr="007B1B18">
        <w:rPr>
          <w:rFonts w:ascii="Times New Roman" w:eastAsia="Times New Roman" w:hAnsi="Times New Roman" w:cs="Times New Roman"/>
          <w:sz w:val="28"/>
          <w:szCs w:val="28"/>
          <w:lang w:eastAsia="ru-RU"/>
        </w:rPr>
        <w:t xml:space="preserve"> </w:t>
      </w:r>
    </w:p>
    <w:p w:rsidR="00B571F4" w:rsidRPr="007B1B18" w:rsidRDefault="00B571F4" w:rsidP="00BF060F">
      <w:pPr>
        <w:pStyle w:val="11"/>
        <w:spacing w:before="0" w:after="0"/>
        <w:ind w:right="5672"/>
        <w:jc w:val="both"/>
        <w:rPr>
          <w:rFonts w:cs="Times New Roman"/>
          <w:b/>
          <w:sz w:val="28"/>
          <w:szCs w:val="28"/>
          <w:lang w:eastAsia="ru-RU"/>
        </w:rPr>
      </w:pPr>
    </w:p>
    <w:p w:rsidR="00BF060F" w:rsidRPr="007B1B18" w:rsidRDefault="00BF060F" w:rsidP="00BF060F">
      <w:pPr>
        <w:pStyle w:val="11"/>
        <w:spacing w:before="0" w:after="0"/>
        <w:ind w:right="5672"/>
        <w:jc w:val="both"/>
        <w:rPr>
          <w:rFonts w:cs="Times New Roman"/>
          <w:b/>
          <w:sz w:val="28"/>
          <w:szCs w:val="28"/>
          <w:lang w:eastAsia="ru-RU"/>
        </w:rPr>
      </w:pPr>
      <w:r w:rsidRPr="007B1B18">
        <w:rPr>
          <w:rFonts w:cs="Times New Roman"/>
          <w:b/>
          <w:sz w:val="28"/>
          <w:szCs w:val="28"/>
          <w:lang w:eastAsia="ru-RU"/>
        </w:rPr>
        <w:t>Про затвердження Змін до Порядку проведення моніторингу контрольованих операцій</w:t>
      </w:r>
      <w:r w:rsidRPr="007B1B18">
        <w:rPr>
          <w:rFonts w:cs="Times New Roman"/>
          <w:b/>
          <w:sz w:val="28"/>
          <w:szCs w:val="28"/>
          <w:lang w:eastAsia="ru-RU"/>
        </w:rPr>
        <w:br/>
      </w:r>
    </w:p>
    <w:p w:rsidR="00BF060F" w:rsidRPr="007B1B18" w:rsidRDefault="00BF060F" w:rsidP="00BF060F">
      <w:pPr>
        <w:pStyle w:val="11"/>
        <w:spacing w:before="0" w:after="0"/>
        <w:ind w:firstLine="567"/>
        <w:jc w:val="both"/>
        <w:rPr>
          <w:rFonts w:cs="Times New Roman"/>
          <w:sz w:val="28"/>
          <w:szCs w:val="28"/>
        </w:rPr>
      </w:pPr>
      <w:r w:rsidRPr="007B1B18">
        <w:rPr>
          <w:rFonts w:cs="Times New Roman"/>
          <w:sz w:val="28"/>
          <w:szCs w:val="28"/>
        </w:rPr>
        <w:t>Відповідно до підпункту 39.4.10 пункту 39.4 статті 39 розділу І Податкового кодексу України, Закону України від 20 березня 2023 року № 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та підпункту 5 пункту 4 Положення про Міністерство фінансів України, затвердженого постановою Кабінету Міністрів України від 20 серпня 2014 року № 375</w:t>
      </w:r>
      <w:r w:rsidR="00223A1F" w:rsidRPr="007B1B18">
        <w:rPr>
          <w:rFonts w:cs="Times New Roman"/>
          <w:sz w:val="28"/>
          <w:szCs w:val="28"/>
        </w:rPr>
        <w:t>,</w:t>
      </w:r>
    </w:p>
    <w:p w:rsidR="00BF060F" w:rsidRPr="007B1B18" w:rsidRDefault="00BF060F" w:rsidP="00BF060F">
      <w:pPr>
        <w:pStyle w:val="11"/>
        <w:spacing w:before="0" w:after="0"/>
        <w:ind w:firstLine="425"/>
        <w:jc w:val="both"/>
        <w:rPr>
          <w:rFonts w:cs="Times New Roman"/>
          <w:sz w:val="28"/>
          <w:szCs w:val="28"/>
        </w:rPr>
      </w:pPr>
    </w:p>
    <w:p w:rsidR="00BF060F" w:rsidRPr="007B1B18" w:rsidRDefault="00BF060F" w:rsidP="00BF060F">
      <w:pPr>
        <w:spacing w:line="240" w:lineRule="auto"/>
        <w:jc w:val="both"/>
        <w:rPr>
          <w:rFonts w:ascii="Times New Roman" w:hAnsi="Times New Roman" w:cs="Times New Roman"/>
          <w:b/>
          <w:sz w:val="28"/>
          <w:szCs w:val="28"/>
          <w:lang w:val="uk-UA"/>
        </w:rPr>
      </w:pPr>
      <w:r w:rsidRPr="007B1B18">
        <w:rPr>
          <w:rFonts w:ascii="Times New Roman" w:hAnsi="Times New Roman" w:cs="Times New Roman"/>
          <w:b/>
          <w:sz w:val="28"/>
          <w:szCs w:val="28"/>
          <w:lang w:val="uk-UA"/>
        </w:rPr>
        <w:t>НАКАЗУЮ:</w:t>
      </w:r>
    </w:p>
    <w:p w:rsidR="00BF060F" w:rsidRPr="007B1B18" w:rsidRDefault="00BF060F" w:rsidP="00BF060F">
      <w:pPr>
        <w:spacing w:line="240" w:lineRule="auto"/>
        <w:jc w:val="both"/>
        <w:rPr>
          <w:rFonts w:ascii="Times New Roman" w:eastAsia="Times New Roman" w:hAnsi="Times New Roman" w:cs="Times New Roman"/>
          <w:sz w:val="28"/>
          <w:szCs w:val="28"/>
          <w:lang w:val="uk-UA" w:eastAsia="ar-SA"/>
        </w:rPr>
      </w:pPr>
    </w:p>
    <w:p w:rsidR="00BF060F" w:rsidRPr="007B1B18" w:rsidRDefault="00BF060F" w:rsidP="00BF060F">
      <w:pPr>
        <w:pStyle w:val="Default"/>
        <w:numPr>
          <w:ilvl w:val="0"/>
          <w:numId w:val="3"/>
        </w:numPr>
        <w:tabs>
          <w:tab w:val="left" w:pos="567"/>
          <w:tab w:val="left" w:pos="851"/>
        </w:tabs>
        <w:ind w:left="0" w:firstLine="567"/>
        <w:jc w:val="both"/>
        <w:rPr>
          <w:rFonts w:eastAsia="Times New Roman"/>
          <w:color w:val="auto"/>
          <w:sz w:val="28"/>
          <w:szCs w:val="28"/>
          <w:lang w:eastAsia="ru-RU"/>
        </w:rPr>
      </w:pPr>
      <w:r w:rsidRPr="007B1B18">
        <w:rPr>
          <w:rFonts w:eastAsia="Times New Roman"/>
          <w:color w:val="auto"/>
          <w:sz w:val="28"/>
          <w:szCs w:val="28"/>
          <w:lang w:eastAsia="ru-RU"/>
        </w:rPr>
        <w:t>Затвердити Зміни до Порядку проведення моніторингу контрольованих операцій, затвердженого наказом Міністерства фінансів України                                    від 14 серпня 2015 року № 706, зареєстрованого в Міністерстві юстиції України 03 вересня 2015 року за № 1055/27500 (у редакції наказу Міністерства фінансів України від 17 березня 2021</w:t>
      </w:r>
      <w:r w:rsidR="00223A1F" w:rsidRPr="007B1B18">
        <w:rPr>
          <w:rFonts w:eastAsia="Times New Roman"/>
          <w:color w:val="auto"/>
          <w:sz w:val="28"/>
          <w:szCs w:val="28"/>
          <w:lang w:eastAsia="ru-RU"/>
        </w:rPr>
        <w:t xml:space="preserve"> року</w:t>
      </w:r>
      <w:r w:rsidRPr="007B1B18">
        <w:rPr>
          <w:rFonts w:eastAsia="Times New Roman"/>
          <w:color w:val="auto"/>
          <w:sz w:val="28"/>
          <w:szCs w:val="28"/>
          <w:lang w:eastAsia="ru-RU"/>
        </w:rPr>
        <w:t xml:space="preserve"> № 158), що додаються. </w:t>
      </w:r>
    </w:p>
    <w:p w:rsidR="00BF060F" w:rsidRPr="007B1B18" w:rsidRDefault="00BF060F" w:rsidP="00BF060F">
      <w:pPr>
        <w:pStyle w:val="11"/>
        <w:spacing w:before="0" w:after="0"/>
        <w:ind w:firstLine="567"/>
        <w:jc w:val="both"/>
        <w:rPr>
          <w:rFonts w:cs="Times New Roman"/>
          <w:sz w:val="28"/>
          <w:szCs w:val="28"/>
        </w:rPr>
      </w:pPr>
    </w:p>
    <w:p w:rsidR="00BF060F" w:rsidRPr="007B1B18" w:rsidRDefault="00B571F4" w:rsidP="00B571F4">
      <w:pPr>
        <w:pStyle w:val="11"/>
        <w:tabs>
          <w:tab w:val="left" w:pos="851"/>
        </w:tabs>
        <w:spacing w:before="0" w:after="0"/>
        <w:ind w:firstLine="567"/>
        <w:jc w:val="both"/>
        <w:rPr>
          <w:rFonts w:cs="Times New Roman"/>
          <w:sz w:val="28"/>
          <w:szCs w:val="28"/>
          <w:lang w:eastAsia="uk-UA"/>
        </w:rPr>
      </w:pPr>
      <w:r w:rsidRPr="007B1B18">
        <w:rPr>
          <w:rFonts w:cs="Times New Roman"/>
          <w:spacing w:val="-3"/>
          <w:sz w:val="28"/>
          <w:szCs w:val="28"/>
        </w:rPr>
        <w:t>2. </w:t>
      </w:r>
      <w:r w:rsidR="00BF060F" w:rsidRPr="007B1B18">
        <w:rPr>
          <w:rFonts w:cs="Times New Roman"/>
          <w:sz w:val="28"/>
          <w:szCs w:val="28"/>
          <w:lang w:eastAsia="uk-UA"/>
        </w:rPr>
        <w:t>Департаменту міжнародного оподаткування Міністерства фінансів України забезпечити в установленому порядку:</w:t>
      </w:r>
    </w:p>
    <w:p w:rsidR="00BF060F" w:rsidRPr="007B1B18" w:rsidRDefault="00BF060F" w:rsidP="00BF060F">
      <w:pPr>
        <w:pStyle w:val="11"/>
        <w:spacing w:before="0" w:after="0"/>
        <w:ind w:firstLine="567"/>
        <w:jc w:val="both"/>
        <w:rPr>
          <w:rFonts w:cs="Times New Roman"/>
          <w:spacing w:val="-3"/>
          <w:sz w:val="28"/>
          <w:szCs w:val="28"/>
        </w:rPr>
      </w:pPr>
      <w:r w:rsidRPr="007B1B18">
        <w:rPr>
          <w:rFonts w:cs="Times New Roman"/>
          <w:spacing w:val="-3"/>
          <w:sz w:val="28"/>
          <w:szCs w:val="28"/>
        </w:rPr>
        <w:t>подання цього наказу на державну реєстрацію до Міністерства юстиції України;</w:t>
      </w:r>
    </w:p>
    <w:p w:rsidR="00BF060F" w:rsidRPr="007B1B18" w:rsidRDefault="00BF060F" w:rsidP="00BF060F">
      <w:pPr>
        <w:pStyle w:val="11"/>
        <w:spacing w:before="0" w:after="0"/>
        <w:ind w:firstLine="567"/>
        <w:jc w:val="both"/>
        <w:rPr>
          <w:rFonts w:cs="Times New Roman"/>
          <w:spacing w:val="-3"/>
          <w:sz w:val="28"/>
          <w:szCs w:val="28"/>
        </w:rPr>
      </w:pPr>
      <w:r w:rsidRPr="007B1B18">
        <w:rPr>
          <w:rFonts w:cs="Times New Roman"/>
          <w:spacing w:val="-3"/>
          <w:sz w:val="28"/>
          <w:szCs w:val="28"/>
        </w:rPr>
        <w:t>оприлюднення цього наказу.</w:t>
      </w:r>
    </w:p>
    <w:p w:rsidR="00BF060F" w:rsidRPr="007B1B18" w:rsidRDefault="00BF060F" w:rsidP="00BF060F">
      <w:pPr>
        <w:pStyle w:val="11"/>
        <w:spacing w:before="0" w:after="0"/>
        <w:ind w:firstLine="567"/>
        <w:jc w:val="both"/>
        <w:rPr>
          <w:rFonts w:cs="Times New Roman"/>
          <w:spacing w:val="-3"/>
          <w:sz w:val="28"/>
          <w:szCs w:val="28"/>
        </w:rPr>
      </w:pPr>
    </w:p>
    <w:p w:rsidR="00BF060F" w:rsidRPr="007B1B18" w:rsidRDefault="00BF060F" w:rsidP="00BF060F">
      <w:pPr>
        <w:pStyle w:val="10"/>
        <w:shd w:val="clear" w:color="auto" w:fill="FFFFFF"/>
        <w:spacing w:line="240" w:lineRule="auto"/>
        <w:ind w:firstLine="567"/>
        <w:jc w:val="both"/>
        <w:rPr>
          <w:rFonts w:ascii="Times New Roman" w:eastAsia="Times New Roman" w:hAnsi="Times New Roman" w:cs="Times New Roman"/>
          <w:sz w:val="28"/>
          <w:szCs w:val="28"/>
          <w:lang w:val="uk-UA"/>
        </w:rPr>
      </w:pPr>
      <w:r w:rsidRPr="007B1B18">
        <w:rPr>
          <w:rFonts w:ascii="Times New Roman" w:eastAsia="Times New Roman" w:hAnsi="Times New Roman" w:cs="Times New Roman"/>
          <w:sz w:val="28"/>
          <w:szCs w:val="28"/>
          <w:lang w:val="uk-UA"/>
        </w:rPr>
        <w:t>3. Цей наказ набирає чинності з дня його офіційного опублікування.</w:t>
      </w:r>
    </w:p>
    <w:p w:rsidR="00BF060F" w:rsidRPr="007B1B18" w:rsidRDefault="00BF060F" w:rsidP="00BF060F">
      <w:pPr>
        <w:pStyle w:val="11"/>
        <w:spacing w:before="0" w:after="0"/>
        <w:ind w:firstLine="567"/>
        <w:jc w:val="both"/>
        <w:rPr>
          <w:rFonts w:cs="Times New Roman"/>
          <w:spacing w:val="-3"/>
          <w:sz w:val="28"/>
          <w:szCs w:val="28"/>
        </w:rPr>
      </w:pPr>
    </w:p>
    <w:p w:rsidR="00BF060F" w:rsidRPr="007B1B18" w:rsidRDefault="00BF060F" w:rsidP="00BF060F">
      <w:pPr>
        <w:pStyle w:val="11"/>
        <w:tabs>
          <w:tab w:val="left" w:pos="993"/>
          <w:tab w:val="left" w:pos="1276"/>
        </w:tabs>
        <w:spacing w:before="0" w:after="0"/>
        <w:ind w:firstLine="567"/>
        <w:jc w:val="both"/>
        <w:rPr>
          <w:rFonts w:cs="Times New Roman"/>
          <w:sz w:val="28"/>
          <w:szCs w:val="28"/>
        </w:rPr>
      </w:pPr>
      <w:r w:rsidRPr="007B1B18">
        <w:rPr>
          <w:rFonts w:cs="Times New Roman"/>
          <w:spacing w:val="-3"/>
          <w:sz w:val="28"/>
          <w:szCs w:val="28"/>
          <w:lang w:val="ru-RU"/>
        </w:rPr>
        <w:t>4</w:t>
      </w:r>
      <w:r w:rsidRPr="007B1B18">
        <w:rPr>
          <w:rFonts w:cs="Times New Roman"/>
          <w:spacing w:val="-3"/>
          <w:sz w:val="28"/>
          <w:szCs w:val="28"/>
        </w:rPr>
        <w:t xml:space="preserve">. </w:t>
      </w:r>
      <w:r w:rsidRPr="007B1B18">
        <w:rPr>
          <w:rFonts w:cs="Times New Roman"/>
          <w:sz w:val="28"/>
          <w:szCs w:val="28"/>
          <w:shd w:val="clear" w:color="auto" w:fill="FFFFFF"/>
        </w:rPr>
        <w:t>Контроль за виконанням цього наказу покласти на заступника Міністра фінансів України Воробей С. І. та Голову Державної податкової служби України</w:t>
      </w:r>
      <w:r w:rsidRPr="007B1B18">
        <w:rPr>
          <w:rFonts w:cs="Times New Roman"/>
          <w:spacing w:val="-3"/>
          <w:sz w:val="28"/>
          <w:szCs w:val="28"/>
        </w:rPr>
        <w:t>.</w:t>
      </w:r>
    </w:p>
    <w:p w:rsidR="00BF060F" w:rsidRPr="007B1B18" w:rsidRDefault="00BF060F" w:rsidP="00BF060F">
      <w:pPr>
        <w:pStyle w:val="11"/>
        <w:tabs>
          <w:tab w:val="left" w:pos="993"/>
          <w:tab w:val="left" w:pos="1276"/>
        </w:tabs>
        <w:spacing w:before="0" w:after="0"/>
        <w:ind w:firstLine="567"/>
        <w:jc w:val="both"/>
        <w:rPr>
          <w:rFonts w:cs="Times New Roman"/>
          <w:sz w:val="28"/>
          <w:szCs w:val="28"/>
        </w:rPr>
      </w:pPr>
    </w:p>
    <w:p w:rsidR="00B571F4" w:rsidRPr="007B1B18" w:rsidRDefault="00B571F4" w:rsidP="00B571F4">
      <w:pPr>
        <w:pStyle w:val="11"/>
        <w:tabs>
          <w:tab w:val="left" w:pos="993"/>
          <w:tab w:val="left" w:pos="1276"/>
        </w:tabs>
        <w:spacing w:before="0" w:after="0"/>
        <w:jc w:val="both"/>
        <w:rPr>
          <w:rFonts w:cs="Times New Roman"/>
          <w:sz w:val="28"/>
          <w:szCs w:val="28"/>
        </w:rPr>
      </w:pPr>
    </w:p>
    <w:p w:rsidR="00F51FA6" w:rsidRPr="007B1B18" w:rsidRDefault="00B571F4" w:rsidP="00B571F4">
      <w:pPr>
        <w:pStyle w:val="10"/>
        <w:shd w:val="clear" w:color="auto" w:fill="FFFFFF"/>
        <w:spacing w:line="240" w:lineRule="auto"/>
        <w:jc w:val="both"/>
        <w:rPr>
          <w:rFonts w:eastAsia="Times New Roman"/>
          <w:sz w:val="20"/>
          <w:szCs w:val="20"/>
        </w:rPr>
      </w:pPr>
      <w:r w:rsidRPr="007B1B18">
        <w:rPr>
          <w:rFonts w:ascii="Times New Roman" w:eastAsia="Times New Roman" w:hAnsi="Times New Roman" w:cs="Times New Roman"/>
          <w:b/>
          <w:sz w:val="28"/>
          <w:szCs w:val="28"/>
          <w:lang w:val="uk-UA"/>
        </w:rPr>
        <w:t>Міністр</w:t>
      </w:r>
      <w:r w:rsidRPr="007B1B18">
        <w:rPr>
          <w:rFonts w:ascii="Times New Roman" w:eastAsia="Times New Roman" w:hAnsi="Times New Roman" w:cs="Times New Roman"/>
          <w:b/>
          <w:sz w:val="28"/>
          <w:szCs w:val="28"/>
          <w:lang w:val="uk-UA"/>
        </w:rPr>
        <w:tab/>
        <w:t xml:space="preserve">                                                                                Сергій МАРЧЕНКО</w:t>
      </w:r>
    </w:p>
    <w:sectPr w:rsidR="00F51FA6" w:rsidRPr="007B1B18" w:rsidSect="00B571F4">
      <w:headerReference w:type="default" r:id="rId9"/>
      <w:pgSz w:w="11909" w:h="16834"/>
      <w:pgMar w:top="709" w:right="567" w:bottom="1588" w:left="1701"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E8" w:rsidRDefault="009633E8" w:rsidP="00DA2E62">
      <w:pPr>
        <w:spacing w:line="240" w:lineRule="auto"/>
      </w:pPr>
      <w:r>
        <w:separator/>
      </w:r>
    </w:p>
  </w:endnote>
  <w:endnote w:type="continuationSeparator" w:id="0">
    <w:p w:rsidR="009633E8" w:rsidRDefault="009633E8" w:rsidP="00DA2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ont22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E8" w:rsidRDefault="009633E8" w:rsidP="00DA2E62">
      <w:pPr>
        <w:spacing w:line="240" w:lineRule="auto"/>
      </w:pPr>
      <w:r>
        <w:separator/>
      </w:r>
    </w:p>
  </w:footnote>
  <w:footnote w:type="continuationSeparator" w:id="0">
    <w:p w:rsidR="009633E8" w:rsidRDefault="009633E8" w:rsidP="00DA2E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31" w:rsidRPr="00375738" w:rsidRDefault="00C51E31">
    <w:pPr>
      <w:pStyle w:val="a9"/>
      <w:jc w:val="center"/>
      <w:rPr>
        <w:rFonts w:ascii="Times New Roman" w:hAnsi="Times New Roman"/>
        <w:sz w:val="24"/>
        <w:szCs w:val="24"/>
      </w:rPr>
    </w:pPr>
    <w:r w:rsidRPr="00375738">
      <w:rPr>
        <w:rFonts w:ascii="Times New Roman" w:hAnsi="Times New Roman"/>
        <w:sz w:val="24"/>
        <w:szCs w:val="24"/>
      </w:rPr>
      <w:fldChar w:fldCharType="begin"/>
    </w:r>
    <w:r w:rsidRPr="00375738">
      <w:rPr>
        <w:rFonts w:ascii="Times New Roman" w:hAnsi="Times New Roman"/>
        <w:sz w:val="24"/>
        <w:szCs w:val="24"/>
      </w:rPr>
      <w:instrText xml:space="preserve"> PAGE   \* MERGEFORMAT </w:instrText>
    </w:r>
    <w:r w:rsidRPr="00375738">
      <w:rPr>
        <w:rFonts w:ascii="Times New Roman" w:hAnsi="Times New Roman"/>
        <w:sz w:val="24"/>
        <w:szCs w:val="24"/>
      </w:rPr>
      <w:fldChar w:fldCharType="separate"/>
    </w:r>
    <w:r w:rsidR="00B571F4">
      <w:rPr>
        <w:rFonts w:ascii="Times New Roman" w:hAnsi="Times New Roman"/>
        <w:noProof/>
        <w:sz w:val="24"/>
        <w:szCs w:val="24"/>
      </w:rPr>
      <w:t>2</w:t>
    </w:r>
    <w:r w:rsidRPr="00375738">
      <w:rPr>
        <w:rFonts w:ascii="Times New Roman" w:hAnsi="Times New Roman"/>
        <w:sz w:val="24"/>
        <w:szCs w:val="24"/>
      </w:rPr>
      <w:fldChar w:fldCharType="end"/>
    </w:r>
  </w:p>
  <w:p w:rsidR="00DA2E62" w:rsidRDefault="00DA2E62">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D1F"/>
    <w:multiLevelType w:val="hybridMultilevel"/>
    <w:tmpl w:val="E82675EC"/>
    <w:lvl w:ilvl="0" w:tplc="58705810">
      <w:start w:val="1"/>
      <w:numFmt w:val="decimal"/>
      <w:lvlText w:val="%1."/>
      <w:lvlJc w:val="left"/>
      <w:pPr>
        <w:ind w:left="1495" w:hanging="360"/>
      </w:pPr>
      <w:rPr>
        <w:rFonts w:hint="default"/>
        <w:color w:val="auto"/>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 w15:restartNumberingAfterBreak="0">
    <w:nsid w:val="572F7687"/>
    <w:multiLevelType w:val="hybridMultilevel"/>
    <w:tmpl w:val="7280004E"/>
    <w:lvl w:ilvl="0" w:tplc="8196D4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3345C5E"/>
    <w:multiLevelType w:val="hybridMultilevel"/>
    <w:tmpl w:val="73340B5E"/>
    <w:lvl w:ilvl="0" w:tplc="181673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62"/>
    <w:rsid w:val="0000724B"/>
    <w:rsid w:val="00020F04"/>
    <w:rsid w:val="000251AD"/>
    <w:rsid w:val="000331C0"/>
    <w:rsid w:val="00040987"/>
    <w:rsid w:val="00043A4F"/>
    <w:rsid w:val="000508B4"/>
    <w:rsid w:val="00052007"/>
    <w:rsid w:val="00081154"/>
    <w:rsid w:val="000A5A3F"/>
    <w:rsid w:val="00117522"/>
    <w:rsid w:val="00165B65"/>
    <w:rsid w:val="001724E9"/>
    <w:rsid w:val="001758A8"/>
    <w:rsid w:val="0018352A"/>
    <w:rsid w:val="0018598C"/>
    <w:rsid w:val="00186B42"/>
    <w:rsid w:val="001924CD"/>
    <w:rsid w:val="00193144"/>
    <w:rsid w:val="00195050"/>
    <w:rsid w:val="00196701"/>
    <w:rsid w:val="001A20AA"/>
    <w:rsid w:val="001A2B33"/>
    <w:rsid w:val="001C12E3"/>
    <w:rsid w:val="001C2E92"/>
    <w:rsid w:val="001D01AC"/>
    <w:rsid w:val="001D5803"/>
    <w:rsid w:val="001D71CD"/>
    <w:rsid w:val="001E2EF9"/>
    <w:rsid w:val="001F3441"/>
    <w:rsid w:val="002035B4"/>
    <w:rsid w:val="00214986"/>
    <w:rsid w:val="00217B01"/>
    <w:rsid w:val="00223A1F"/>
    <w:rsid w:val="00223DA0"/>
    <w:rsid w:val="0023505B"/>
    <w:rsid w:val="00245DE3"/>
    <w:rsid w:val="002934C6"/>
    <w:rsid w:val="002958B0"/>
    <w:rsid w:val="002A4299"/>
    <w:rsid w:val="002B18E4"/>
    <w:rsid w:val="002C1AC4"/>
    <w:rsid w:val="002D06E5"/>
    <w:rsid w:val="00306BF9"/>
    <w:rsid w:val="003143BA"/>
    <w:rsid w:val="00317432"/>
    <w:rsid w:val="00326445"/>
    <w:rsid w:val="00342E4F"/>
    <w:rsid w:val="00361D45"/>
    <w:rsid w:val="00362C14"/>
    <w:rsid w:val="00364920"/>
    <w:rsid w:val="003650F1"/>
    <w:rsid w:val="0037443D"/>
    <w:rsid w:val="00375738"/>
    <w:rsid w:val="003901CE"/>
    <w:rsid w:val="003A78BF"/>
    <w:rsid w:val="003B2477"/>
    <w:rsid w:val="003C5AF4"/>
    <w:rsid w:val="003D627F"/>
    <w:rsid w:val="003E5E4D"/>
    <w:rsid w:val="003F40DE"/>
    <w:rsid w:val="003F6167"/>
    <w:rsid w:val="0040257B"/>
    <w:rsid w:val="00405B53"/>
    <w:rsid w:val="004141C5"/>
    <w:rsid w:val="00480BFC"/>
    <w:rsid w:val="00487BF2"/>
    <w:rsid w:val="00487E65"/>
    <w:rsid w:val="00490F4E"/>
    <w:rsid w:val="0049567A"/>
    <w:rsid w:val="004A3585"/>
    <w:rsid w:val="004C2024"/>
    <w:rsid w:val="004E0359"/>
    <w:rsid w:val="004F2E47"/>
    <w:rsid w:val="00517D9B"/>
    <w:rsid w:val="00522B73"/>
    <w:rsid w:val="00524CB6"/>
    <w:rsid w:val="00555F81"/>
    <w:rsid w:val="00561BAC"/>
    <w:rsid w:val="00562151"/>
    <w:rsid w:val="00562C44"/>
    <w:rsid w:val="00567772"/>
    <w:rsid w:val="005734AA"/>
    <w:rsid w:val="00573B4E"/>
    <w:rsid w:val="00576D84"/>
    <w:rsid w:val="005874AB"/>
    <w:rsid w:val="005970A3"/>
    <w:rsid w:val="005B07C0"/>
    <w:rsid w:val="005B125C"/>
    <w:rsid w:val="005B3992"/>
    <w:rsid w:val="005C5400"/>
    <w:rsid w:val="005D05FC"/>
    <w:rsid w:val="005F34D2"/>
    <w:rsid w:val="00606D0A"/>
    <w:rsid w:val="00633B3F"/>
    <w:rsid w:val="00645100"/>
    <w:rsid w:val="00662CA1"/>
    <w:rsid w:val="00665AC2"/>
    <w:rsid w:val="006801F1"/>
    <w:rsid w:val="006A02C7"/>
    <w:rsid w:val="006A289E"/>
    <w:rsid w:val="006B1382"/>
    <w:rsid w:val="006C0606"/>
    <w:rsid w:val="006D1CDB"/>
    <w:rsid w:val="006D6B81"/>
    <w:rsid w:val="006D75FA"/>
    <w:rsid w:val="006F08B4"/>
    <w:rsid w:val="00704EE1"/>
    <w:rsid w:val="007449EF"/>
    <w:rsid w:val="007564D2"/>
    <w:rsid w:val="00764407"/>
    <w:rsid w:val="0076485B"/>
    <w:rsid w:val="007802A6"/>
    <w:rsid w:val="00781D80"/>
    <w:rsid w:val="007A0BAA"/>
    <w:rsid w:val="007A4BB8"/>
    <w:rsid w:val="007A628C"/>
    <w:rsid w:val="007B1B18"/>
    <w:rsid w:val="007E71B7"/>
    <w:rsid w:val="007F15B3"/>
    <w:rsid w:val="00811642"/>
    <w:rsid w:val="008157E7"/>
    <w:rsid w:val="00855A46"/>
    <w:rsid w:val="008617BA"/>
    <w:rsid w:val="00885C8A"/>
    <w:rsid w:val="008A0356"/>
    <w:rsid w:val="008A2CAA"/>
    <w:rsid w:val="008B719B"/>
    <w:rsid w:val="008D43CE"/>
    <w:rsid w:val="008D4FEA"/>
    <w:rsid w:val="008E3489"/>
    <w:rsid w:val="008F5891"/>
    <w:rsid w:val="009026E4"/>
    <w:rsid w:val="00917181"/>
    <w:rsid w:val="0092136A"/>
    <w:rsid w:val="009224BA"/>
    <w:rsid w:val="00922538"/>
    <w:rsid w:val="009226CC"/>
    <w:rsid w:val="009317F2"/>
    <w:rsid w:val="0093205E"/>
    <w:rsid w:val="00953CEA"/>
    <w:rsid w:val="00956060"/>
    <w:rsid w:val="009609C2"/>
    <w:rsid w:val="009633E8"/>
    <w:rsid w:val="00975D3B"/>
    <w:rsid w:val="0098203D"/>
    <w:rsid w:val="009B7962"/>
    <w:rsid w:val="009C0146"/>
    <w:rsid w:val="009E1CB6"/>
    <w:rsid w:val="009E2D1D"/>
    <w:rsid w:val="009E5466"/>
    <w:rsid w:val="009F079B"/>
    <w:rsid w:val="009F19DC"/>
    <w:rsid w:val="00A113E6"/>
    <w:rsid w:val="00A242DB"/>
    <w:rsid w:val="00A25C2F"/>
    <w:rsid w:val="00A27482"/>
    <w:rsid w:val="00A465EA"/>
    <w:rsid w:val="00A47249"/>
    <w:rsid w:val="00A55F21"/>
    <w:rsid w:val="00A61E96"/>
    <w:rsid w:val="00A63720"/>
    <w:rsid w:val="00A86813"/>
    <w:rsid w:val="00A915CB"/>
    <w:rsid w:val="00AD0942"/>
    <w:rsid w:val="00AD10AA"/>
    <w:rsid w:val="00AE0089"/>
    <w:rsid w:val="00B05688"/>
    <w:rsid w:val="00B10758"/>
    <w:rsid w:val="00B17BFA"/>
    <w:rsid w:val="00B266CB"/>
    <w:rsid w:val="00B332F3"/>
    <w:rsid w:val="00B51CD6"/>
    <w:rsid w:val="00B52295"/>
    <w:rsid w:val="00B571F4"/>
    <w:rsid w:val="00B705EE"/>
    <w:rsid w:val="00B8315D"/>
    <w:rsid w:val="00BB28EB"/>
    <w:rsid w:val="00BB4A63"/>
    <w:rsid w:val="00BC52FC"/>
    <w:rsid w:val="00BE0219"/>
    <w:rsid w:val="00BF060F"/>
    <w:rsid w:val="00BF1541"/>
    <w:rsid w:val="00C0255D"/>
    <w:rsid w:val="00C1709B"/>
    <w:rsid w:val="00C2107B"/>
    <w:rsid w:val="00C36288"/>
    <w:rsid w:val="00C36837"/>
    <w:rsid w:val="00C51E31"/>
    <w:rsid w:val="00C52957"/>
    <w:rsid w:val="00C61F09"/>
    <w:rsid w:val="00C73A79"/>
    <w:rsid w:val="00C86738"/>
    <w:rsid w:val="00C934C3"/>
    <w:rsid w:val="00CB1A5C"/>
    <w:rsid w:val="00CB58C1"/>
    <w:rsid w:val="00CB7FF9"/>
    <w:rsid w:val="00CC071E"/>
    <w:rsid w:val="00CC4482"/>
    <w:rsid w:val="00CC689E"/>
    <w:rsid w:val="00CD53AC"/>
    <w:rsid w:val="00CE354E"/>
    <w:rsid w:val="00CE5C9E"/>
    <w:rsid w:val="00CF3431"/>
    <w:rsid w:val="00CF6359"/>
    <w:rsid w:val="00D03FF7"/>
    <w:rsid w:val="00D0746F"/>
    <w:rsid w:val="00D2263D"/>
    <w:rsid w:val="00D23A56"/>
    <w:rsid w:val="00D41DAD"/>
    <w:rsid w:val="00D4616F"/>
    <w:rsid w:val="00D6180F"/>
    <w:rsid w:val="00D67068"/>
    <w:rsid w:val="00D75978"/>
    <w:rsid w:val="00D80E4F"/>
    <w:rsid w:val="00D82B69"/>
    <w:rsid w:val="00D87AC0"/>
    <w:rsid w:val="00DA2E62"/>
    <w:rsid w:val="00DC2FD3"/>
    <w:rsid w:val="00DE1788"/>
    <w:rsid w:val="00DF25C0"/>
    <w:rsid w:val="00DF3D28"/>
    <w:rsid w:val="00E01AF2"/>
    <w:rsid w:val="00E12A51"/>
    <w:rsid w:val="00E2263F"/>
    <w:rsid w:val="00E22EAB"/>
    <w:rsid w:val="00E268CB"/>
    <w:rsid w:val="00E32177"/>
    <w:rsid w:val="00E66D66"/>
    <w:rsid w:val="00E77662"/>
    <w:rsid w:val="00E81265"/>
    <w:rsid w:val="00E87E82"/>
    <w:rsid w:val="00EA1AEA"/>
    <w:rsid w:val="00EA634E"/>
    <w:rsid w:val="00EB60D8"/>
    <w:rsid w:val="00F02195"/>
    <w:rsid w:val="00F05624"/>
    <w:rsid w:val="00F1165C"/>
    <w:rsid w:val="00F166FC"/>
    <w:rsid w:val="00F21208"/>
    <w:rsid w:val="00F32817"/>
    <w:rsid w:val="00F3384C"/>
    <w:rsid w:val="00F42F4D"/>
    <w:rsid w:val="00F51FA6"/>
    <w:rsid w:val="00F67390"/>
    <w:rsid w:val="00F70EEE"/>
    <w:rsid w:val="00F74FDA"/>
    <w:rsid w:val="00F801FC"/>
    <w:rsid w:val="00F85C20"/>
    <w:rsid w:val="00F94185"/>
    <w:rsid w:val="00F96307"/>
    <w:rsid w:val="00F96EC2"/>
    <w:rsid w:val="00FB7EF7"/>
    <w:rsid w:val="00FE2E47"/>
    <w:rsid w:val="00FE4056"/>
    <w:rsid w:val="00FF18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C5980-F82F-41FC-8FCB-642BBDB2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lang w:val="ru"/>
    </w:rPr>
  </w:style>
  <w:style w:type="paragraph" w:styleId="1">
    <w:name w:val="heading 1"/>
    <w:basedOn w:val="10"/>
    <w:next w:val="10"/>
    <w:rsid w:val="00DA2E62"/>
    <w:pPr>
      <w:keepNext/>
      <w:keepLines/>
      <w:spacing w:before="400" w:after="120"/>
      <w:outlineLvl w:val="0"/>
    </w:pPr>
    <w:rPr>
      <w:sz w:val="40"/>
      <w:szCs w:val="40"/>
    </w:rPr>
  </w:style>
  <w:style w:type="paragraph" w:styleId="2">
    <w:name w:val="heading 2"/>
    <w:basedOn w:val="10"/>
    <w:next w:val="10"/>
    <w:uiPriority w:val="9"/>
    <w:qFormat/>
    <w:rsid w:val="00DA2E62"/>
    <w:pPr>
      <w:keepNext/>
      <w:keepLines/>
      <w:spacing w:before="360" w:after="120"/>
      <w:outlineLvl w:val="1"/>
    </w:pPr>
    <w:rPr>
      <w:sz w:val="32"/>
      <w:szCs w:val="32"/>
    </w:rPr>
  </w:style>
  <w:style w:type="paragraph" w:styleId="3">
    <w:name w:val="heading 3"/>
    <w:basedOn w:val="10"/>
    <w:next w:val="10"/>
    <w:uiPriority w:val="9"/>
    <w:qFormat/>
    <w:rsid w:val="00DA2E62"/>
    <w:pPr>
      <w:keepNext/>
      <w:keepLines/>
      <w:spacing w:before="320" w:after="80"/>
      <w:outlineLvl w:val="2"/>
    </w:pPr>
    <w:rPr>
      <w:color w:val="434343"/>
      <w:sz w:val="28"/>
      <w:szCs w:val="28"/>
    </w:rPr>
  </w:style>
  <w:style w:type="paragraph" w:styleId="4">
    <w:name w:val="heading 4"/>
    <w:basedOn w:val="10"/>
    <w:next w:val="10"/>
    <w:rsid w:val="00DA2E62"/>
    <w:pPr>
      <w:keepNext/>
      <w:keepLines/>
      <w:spacing w:before="280" w:after="80"/>
      <w:outlineLvl w:val="3"/>
    </w:pPr>
    <w:rPr>
      <w:color w:val="666666"/>
      <w:sz w:val="24"/>
      <w:szCs w:val="24"/>
    </w:rPr>
  </w:style>
  <w:style w:type="paragraph" w:styleId="5">
    <w:name w:val="heading 5"/>
    <w:basedOn w:val="10"/>
    <w:next w:val="10"/>
    <w:rsid w:val="00DA2E62"/>
    <w:pPr>
      <w:keepNext/>
      <w:keepLines/>
      <w:spacing w:before="240" w:after="80"/>
      <w:outlineLvl w:val="4"/>
    </w:pPr>
    <w:rPr>
      <w:color w:val="666666"/>
    </w:rPr>
  </w:style>
  <w:style w:type="paragraph" w:styleId="6">
    <w:name w:val="heading 6"/>
    <w:basedOn w:val="10"/>
    <w:next w:val="10"/>
    <w:rsid w:val="00DA2E6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A2E62"/>
    <w:pPr>
      <w:spacing w:line="276" w:lineRule="auto"/>
    </w:pPr>
    <w:rPr>
      <w:sz w:val="22"/>
      <w:szCs w:val="22"/>
      <w:lang w:val="ru"/>
    </w:rPr>
  </w:style>
  <w:style w:type="table" w:customStyle="1" w:styleId="TableNormal">
    <w:name w:val="Table Normal"/>
    <w:rsid w:val="00DA2E62"/>
    <w:pPr>
      <w:spacing w:line="276" w:lineRule="auto"/>
    </w:pPr>
    <w:rPr>
      <w:sz w:val="22"/>
      <w:szCs w:val="22"/>
      <w:lang w:val="ru"/>
    </w:rPr>
    <w:tblPr>
      <w:tblCellMar>
        <w:top w:w="0" w:type="dxa"/>
        <w:left w:w="0" w:type="dxa"/>
        <w:bottom w:w="0" w:type="dxa"/>
        <w:right w:w="0" w:type="dxa"/>
      </w:tblCellMar>
    </w:tblPr>
  </w:style>
  <w:style w:type="paragraph" w:styleId="a3">
    <w:name w:val="Title"/>
    <w:basedOn w:val="10"/>
    <w:next w:val="10"/>
    <w:rsid w:val="00DA2E62"/>
    <w:pPr>
      <w:keepNext/>
      <w:keepLines/>
      <w:spacing w:after="60"/>
    </w:pPr>
    <w:rPr>
      <w:sz w:val="52"/>
      <w:szCs w:val="52"/>
    </w:rPr>
  </w:style>
  <w:style w:type="paragraph" w:styleId="a4">
    <w:name w:val="Subtitle"/>
    <w:basedOn w:val="10"/>
    <w:next w:val="10"/>
    <w:rsid w:val="00DA2E62"/>
    <w:pPr>
      <w:keepNext/>
      <w:keepLines/>
      <w:spacing w:after="320"/>
    </w:pPr>
    <w:rPr>
      <w:color w:val="666666"/>
      <w:sz w:val="30"/>
      <w:szCs w:val="30"/>
    </w:rPr>
  </w:style>
  <w:style w:type="table" w:customStyle="1" w:styleId="a5">
    <w:basedOn w:val="TableNormal"/>
    <w:rsid w:val="00DA2E62"/>
    <w:tblPr>
      <w:tblStyleRowBandSize w:val="1"/>
      <w:tblStyleColBandSize w:val="1"/>
      <w:tblCellMar>
        <w:top w:w="100" w:type="dxa"/>
        <w:left w:w="100" w:type="dxa"/>
        <w:bottom w:w="100" w:type="dxa"/>
        <w:right w:w="100" w:type="dxa"/>
      </w:tblCellMar>
    </w:tblPr>
  </w:style>
  <w:style w:type="table" w:customStyle="1" w:styleId="a6">
    <w:basedOn w:val="TableNormal"/>
    <w:rsid w:val="00DA2E62"/>
    <w:tblPr>
      <w:tblStyleRowBandSize w:val="1"/>
      <w:tblStyleColBandSize w:val="1"/>
      <w:tblCellMar>
        <w:top w:w="100" w:type="dxa"/>
        <w:left w:w="100" w:type="dxa"/>
        <w:bottom w:w="100" w:type="dxa"/>
        <w:right w:w="100" w:type="dxa"/>
      </w:tblCellMar>
    </w:tblPr>
  </w:style>
  <w:style w:type="table" w:customStyle="1" w:styleId="a7">
    <w:basedOn w:val="TableNormal"/>
    <w:rsid w:val="00DA2E62"/>
    <w:tblPr>
      <w:tblStyleRowBandSize w:val="1"/>
      <w:tblStyleColBandSize w:val="1"/>
      <w:tblCellMar>
        <w:top w:w="100" w:type="dxa"/>
        <w:left w:w="100" w:type="dxa"/>
        <w:bottom w:w="100" w:type="dxa"/>
        <w:right w:w="100" w:type="dxa"/>
      </w:tblCellMar>
    </w:tblPr>
  </w:style>
  <w:style w:type="table" w:customStyle="1" w:styleId="a8">
    <w:basedOn w:val="TableNormal"/>
    <w:rsid w:val="00DA2E62"/>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C51E31"/>
    <w:pPr>
      <w:tabs>
        <w:tab w:val="center" w:pos="4819"/>
        <w:tab w:val="right" w:pos="9639"/>
      </w:tabs>
    </w:pPr>
    <w:rPr>
      <w:rFonts w:cs="Times New Roman"/>
      <w:lang w:eastAsia="x-none"/>
    </w:rPr>
  </w:style>
  <w:style w:type="character" w:customStyle="1" w:styleId="aa">
    <w:name w:val="Верхній колонтитул Знак"/>
    <w:link w:val="a9"/>
    <w:uiPriority w:val="99"/>
    <w:rsid w:val="00C51E31"/>
    <w:rPr>
      <w:sz w:val="22"/>
      <w:szCs w:val="22"/>
      <w:lang w:val="ru"/>
    </w:rPr>
  </w:style>
  <w:style w:type="paragraph" w:styleId="ab">
    <w:name w:val="footer"/>
    <w:basedOn w:val="a"/>
    <w:link w:val="ac"/>
    <w:uiPriority w:val="99"/>
    <w:unhideWhenUsed/>
    <w:rsid w:val="00C51E31"/>
    <w:pPr>
      <w:tabs>
        <w:tab w:val="center" w:pos="4819"/>
        <w:tab w:val="right" w:pos="9639"/>
      </w:tabs>
    </w:pPr>
    <w:rPr>
      <w:rFonts w:cs="Times New Roman"/>
      <w:lang w:eastAsia="x-none"/>
    </w:rPr>
  </w:style>
  <w:style w:type="character" w:customStyle="1" w:styleId="ac">
    <w:name w:val="Нижній колонтитул Знак"/>
    <w:link w:val="ab"/>
    <w:uiPriority w:val="99"/>
    <w:rsid w:val="00C51E31"/>
    <w:rPr>
      <w:sz w:val="22"/>
      <w:szCs w:val="22"/>
      <w:lang w:val="ru"/>
    </w:rPr>
  </w:style>
  <w:style w:type="paragraph" w:styleId="ad">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w:basedOn w:val="a"/>
    <w:link w:val="ae"/>
    <w:uiPriority w:val="99"/>
    <w:unhideWhenUsed/>
    <w:rsid w:val="007A0B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ody Text"/>
    <w:basedOn w:val="a"/>
    <w:link w:val="af0"/>
    <w:rsid w:val="007A0BAA"/>
    <w:pPr>
      <w:spacing w:line="240" w:lineRule="auto"/>
      <w:jc w:val="both"/>
    </w:pPr>
    <w:rPr>
      <w:rFonts w:ascii="Times New Roman" w:eastAsia="Times New Roman" w:hAnsi="Times New Roman" w:cs="Times New Roman"/>
      <w:sz w:val="28"/>
      <w:szCs w:val="20"/>
      <w:lang w:val="x-none" w:eastAsia="ru-RU"/>
    </w:rPr>
  </w:style>
  <w:style w:type="character" w:customStyle="1" w:styleId="af0">
    <w:name w:val="Основний текст Знак"/>
    <w:link w:val="af"/>
    <w:rsid w:val="007A0BAA"/>
    <w:rPr>
      <w:rFonts w:ascii="Times New Roman" w:eastAsia="Times New Roman" w:hAnsi="Times New Roman" w:cs="Times New Roman"/>
      <w:sz w:val="28"/>
      <w:lang w:val="x-none" w:eastAsia="ru-RU"/>
    </w:rPr>
  </w:style>
  <w:style w:type="paragraph" w:customStyle="1" w:styleId="11">
    <w:name w:val="Обычный (веб)1"/>
    <w:basedOn w:val="a"/>
    <w:rsid w:val="007A0BAA"/>
    <w:pPr>
      <w:suppressAutoHyphens/>
      <w:spacing w:before="100" w:after="100" w:line="240" w:lineRule="auto"/>
    </w:pPr>
    <w:rPr>
      <w:rFonts w:ascii="Times New Roman" w:eastAsia="Times New Roman" w:hAnsi="Times New Roman" w:cs="font228"/>
      <w:sz w:val="24"/>
      <w:szCs w:val="24"/>
      <w:lang w:val="uk-UA" w:eastAsia="ar-SA"/>
    </w:rPr>
  </w:style>
  <w:style w:type="paragraph" w:styleId="af1">
    <w:name w:val="Body Text Indent"/>
    <w:basedOn w:val="a"/>
    <w:link w:val="af2"/>
    <w:uiPriority w:val="99"/>
    <w:semiHidden/>
    <w:unhideWhenUsed/>
    <w:rsid w:val="00BE0219"/>
    <w:pPr>
      <w:spacing w:after="120"/>
      <w:ind w:left="283"/>
    </w:pPr>
    <w:rPr>
      <w:rFonts w:cs="Times New Roman"/>
      <w:lang w:eastAsia="x-none"/>
    </w:rPr>
  </w:style>
  <w:style w:type="character" w:customStyle="1" w:styleId="af2">
    <w:name w:val="Основний текст з відступом Знак"/>
    <w:link w:val="af1"/>
    <w:uiPriority w:val="99"/>
    <w:semiHidden/>
    <w:rsid w:val="00BE0219"/>
    <w:rPr>
      <w:sz w:val="22"/>
      <w:szCs w:val="22"/>
      <w:lang w:val="ru"/>
    </w:rPr>
  </w:style>
  <w:style w:type="paragraph" w:customStyle="1" w:styleId="rvps2">
    <w:name w:val="rvps2"/>
    <w:basedOn w:val="a"/>
    <w:rsid w:val="00BE02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d"/>
    <w:locked/>
    <w:rsid w:val="00BE0219"/>
    <w:rPr>
      <w:rFonts w:ascii="Times New Roman" w:eastAsia="Times New Roman" w:hAnsi="Times New Roman" w:cs="Times New Roman"/>
      <w:sz w:val="24"/>
      <w:szCs w:val="24"/>
      <w:lang w:val="ru-RU" w:eastAsia="ru-RU"/>
    </w:rPr>
  </w:style>
  <w:style w:type="paragraph" w:customStyle="1" w:styleId="110">
    <w:name w:val="Заголовок 11"/>
    <w:basedOn w:val="a"/>
    <w:uiPriority w:val="1"/>
    <w:qFormat/>
    <w:rsid w:val="00F94185"/>
    <w:pPr>
      <w:widowControl w:val="0"/>
      <w:spacing w:before="2" w:line="240" w:lineRule="auto"/>
      <w:ind w:right="2442"/>
      <w:jc w:val="right"/>
      <w:outlineLvl w:val="1"/>
    </w:pPr>
    <w:rPr>
      <w:rFonts w:ascii="Times New Roman" w:eastAsia="Times New Roman" w:hAnsi="Times New Roman" w:cs="Times New Roman"/>
      <w:b/>
      <w:bCs/>
      <w:sz w:val="24"/>
      <w:szCs w:val="24"/>
      <w:lang w:val="en-US" w:eastAsia="en-US"/>
    </w:rPr>
  </w:style>
  <w:style w:type="paragraph" w:customStyle="1" w:styleId="21">
    <w:name w:val="Заголовок 21"/>
    <w:basedOn w:val="a"/>
    <w:uiPriority w:val="1"/>
    <w:qFormat/>
    <w:rsid w:val="00F94185"/>
    <w:pPr>
      <w:widowControl w:val="0"/>
      <w:spacing w:line="240" w:lineRule="auto"/>
      <w:ind w:left="218"/>
      <w:outlineLvl w:val="2"/>
    </w:pPr>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1"/>
    <w:qFormat/>
    <w:rsid w:val="00F94185"/>
    <w:pPr>
      <w:widowControl w:val="0"/>
      <w:spacing w:line="240" w:lineRule="auto"/>
    </w:pPr>
    <w:rPr>
      <w:rFonts w:ascii="Times New Roman" w:eastAsia="Times New Roman" w:hAnsi="Times New Roman" w:cs="Times New Roman"/>
      <w:lang w:val="en-US" w:eastAsia="en-US"/>
    </w:rPr>
  </w:style>
  <w:style w:type="table" w:styleId="af3">
    <w:name w:val="Table Grid"/>
    <w:basedOn w:val="a1"/>
    <w:uiPriority w:val="59"/>
    <w:rsid w:val="00F941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iPriority w:val="99"/>
    <w:semiHidden/>
    <w:unhideWhenUsed/>
    <w:rsid w:val="007A628C"/>
    <w:pPr>
      <w:spacing w:line="240" w:lineRule="auto"/>
    </w:pPr>
    <w:rPr>
      <w:rFonts w:ascii="Tahoma" w:hAnsi="Tahoma" w:cs="Tahoma"/>
      <w:sz w:val="16"/>
      <w:szCs w:val="16"/>
    </w:rPr>
  </w:style>
  <w:style w:type="character" w:customStyle="1" w:styleId="af5">
    <w:name w:val="Текст у виносці Знак"/>
    <w:basedOn w:val="a0"/>
    <w:link w:val="af4"/>
    <w:uiPriority w:val="99"/>
    <w:semiHidden/>
    <w:rsid w:val="007A628C"/>
    <w:rPr>
      <w:rFonts w:ascii="Tahoma" w:hAnsi="Tahoma" w:cs="Tahoma"/>
      <w:sz w:val="16"/>
      <w:szCs w:val="16"/>
      <w:lang w:val="ru"/>
    </w:rPr>
  </w:style>
  <w:style w:type="paragraph" w:customStyle="1" w:styleId="Default">
    <w:name w:val="Default"/>
    <w:rsid w:val="00F42F4D"/>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B7C4D-60A6-4D4B-8AE7-EFD2E83A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1040</Words>
  <Characters>594</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Висовень Олексій Васильович</cp:lastModifiedBy>
  <cp:revision>2</cp:revision>
  <cp:lastPrinted>2023-06-28T13:50:00Z</cp:lastPrinted>
  <dcterms:created xsi:type="dcterms:W3CDTF">2023-10-03T12:58:00Z</dcterms:created>
  <dcterms:modified xsi:type="dcterms:W3CDTF">2023-10-03T12:58:00Z</dcterms:modified>
</cp:coreProperties>
</file>