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AF" w:rsidRPr="008D07AF" w:rsidRDefault="008D07AF" w:rsidP="008D07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7AF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2777490</wp:posOffset>
            </wp:positionH>
            <wp:positionV relativeFrom="paragraph">
              <wp:posOffset>-3810</wp:posOffset>
            </wp:positionV>
            <wp:extent cx="562610" cy="644525"/>
            <wp:effectExtent l="0" t="0" r="889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7AF" w:rsidRPr="008D07AF" w:rsidRDefault="008D07AF" w:rsidP="008D07AF">
      <w:pPr>
        <w:spacing w:after="0" w:line="240" w:lineRule="auto"/>
        <w:jc w:val="right"/>
        <w:rPr>
          <w:rFonts w:ascii="Times New Roman" w:hAnsi="Times New Roman" w:cs="Times New Roman"/>
          <w:color w:val="1F497D"/>
          <w:sz w:val="28"/>
          <w:szCs w:val="28"/>
        </w:rPr>
      </w:pPr>
    </w:p>
    <w:p w:rsidR="008D07AF" w:rsidRPr="008D07AF" w:rsidRDefault="008D07AF" w:rsidP="008D07AF">
      <w:pPr>
        <w:spacing w:after="0" w:line="240" w:lineRule="auto"/>
        <w:jc w:val="right"/>
        <w:rPr>
          <w:rFonts w:ascii="Times New Roman" w:hAnsi="Times New Roman" w:cs="Times New Roman"/>
          <w:color w:val="1F497D"/>
          <w:sz w:val="28"/>
          <w:szCs w:val="28"/>
        </w:rPr>
      </w:pPr>
    </w:p>
    <w:p w:rsidR="008D07AF" w:rsidRPr="008D07AF" w:rsidRDefault="008D07AF" w:rsidP="008D07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8D07AF" w:rsidRPr="008D07AF" w:rsidRDefault="008D07AF" w:rsidP="008D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7AF">
        <w:rPr>
          <w:rFonts w:ascii="Times New Roman" w:hAnsi="Times New Roman" w:cs="Times New Roman"/>
          <w:b/>
          <w:bCs/>
          <w:sz w:val="28"/>
          <w:szCs w:val="28"/>
        </w:rPr>
        <w:t>МІНІСТЕРСТВО ФІНАНСІВ УКРАЇНИ</w:t>
      </w:r>
    </w:p>
    <w:p w:rsidR="008D07AF" w:rsidRPr="008D07AF" w:rsidRDefault="008D07AF" w:rsidP="008D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7AF" w:rsidRPr="008D07AF" w:rsidRDefault="008D07AF" w:rsidP="008D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7AF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8D07AF" w:rsidRPr="008D07AF" w:rsidRDefault="008D07AF" w:rsidP="008D0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7AF" w:rsidRPr="00CD7B82" w:rsidRDefault="008D07AF" w:rsidP="008D07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7AF">
        <w:rPr>
          <w:rFonts w:ascii="Times New Roman" w:hAnsi="Times New Roman" w:cs="Times New Roman"/>
          <w:sz w:val="28"/>
          <w:szCs w:val="28"/>
        </w:rPr>
        <w:t>Від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0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D07AF">
        <w:rPr>
          <w:rFonts w:ascii="Times New Roman" w:hAnsi="Times New Roman" w:cs="Times New Roman"/>
          <w:sz w:val="28"/>
          <w:szCs w:val="28"/>
        </w:rPr>
        <w:t xml:space="preserve">.2021                                       Київ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635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8D07AF" w:rsidRPr="008D07AF" w:rsidTr="00711000">
        <w:tc>
          <w:tcPr>
            <w:tcW w:w="4927" w:type="dxa"/>
            <w:shd w:val="clear" w:color="auto" w:fill="auto"/>
          </w:tcPr>
          <w:p w:rsidR="008D07AF" w:rsidRPr="008D07AF" w:rsidRDefault="008D07AF" w:rsidP="008D0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8D07AF" w:rsidRPr="008D07AF" w:rsidRDefault="008D07AF" w:rsidP="008D07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07AF" w:rsidRPr="008D07AF" w:rsidRDefault="008D07AF" w:rsidP="00CD7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7AF">
              <w:rPr>
                <w:rFonts w:ascii="Times New Roman" w:hAnsi="Times New Roman" w:cs="Times New Roman"/>
              </w:rPr>
              <w:t xml:space="preserve">Зареєстровано в Міністерстві юстиції України </w:t>
            </w:r>
            <w:r w:rsidR="00CD7B82" w:rsidRPr="00CD7B82">
              <w:rPr>
                <w:rFonts w:ascii="Times New Roman" w:hAnsi="Times New Roman" w:cs="Times New Roman"/>
                <w:lang w:val="ru-RU"/>
              </w:rPr>
              <w:t>31</w:t>
            </w:r>
            <w:r w:rsidRPr="008D07AF">
              <w:rPr>
                <w:rFonts w:ascii="Times New Roman" w:hAnsi="Times New Roman" w:cs="Times New Roman"/>
              </w:rPr>
              <w:t xml:space="preserve"> </w:t>
            </w:r>
            <w:r w:rsidR="00CD7B82">
              <w:rPr>
                <w:rFonts w:ascii="Times New Roman" w:hAnsi="Times New Roman" w:cs="Times New Roman"/>
              </w:rPr>
              <w:t>груд</w:t>
            </w:r>
            <w:r w:rsidRPr="008D07AF">
              <w:rPr>
                <w:rFonts w:ascii="Times New Roman" w:hAnsi="Times New Roman" w:cs="Times New Roman"/>
              </w:rPr>
              <w:t xml:space="preserve">ня 2021 року за № </w:t>
            </w:r>
            <w:r w:rsidR="00CD7B82">
              <w:rPr>
                <w:rFonts w:ascii="Times New Roman" w:hAnsi="Times New Roman" w:cs="Times New Roman"/>
              </w:rPr>
              <w:t>1704</w:t>
            </w:r>
            <w:r w:rsidRPr="008D07AF">
              <w:rPr>
                <w:rFonts w:ascii="Times New Roman" w:hAnsi="Times New Roman" w:cs="Times New Roman"/>
              </w:rPr>
              <w:t>/3</w:t>
            </w:r>
            <w:r w:rsidR="00CD7B82">
              <w:rPr>
                <w:rFonts w:ascii="Times New Roman" w:hAnsi="Times New Roman" w:cs="Times New Roman"/>
              </w:rPr>
              <w:t>7326</w:t>
            </w:r>
            <w:bookmarkStart w:id="0" w:name="_GoBack"/>
            <w:bookmarkEnd w:id="0"/>
          </w:p>
        </w:tc>
      </w:tr>
    </w:tbl>
    <w:p w:rsidR="008D07AF" w:rsidRPr="008D07AF" w:rsidRDefault="008D07AF" w:rsidP="008D0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80890" w:rsidRPr="003E147F" w:rsidRDefault="00591D27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1231CD"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 З</w:t>
      </w:r>
      <w:r w:rsidR="00780890"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мін до </w:t>
      </w:r>
      <w:r w:rsidR="001231CD"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hyperlink r:id="rId7" w:anchor="n16" w:tgtFrame="_blank" w:history="1">
        <w:r w:rsidR="001231CD" w:rsidRPr="003E147F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 xml:space="preserve">Порядку оформлення і подання </w:t>
        </w:r>
        <w:r w:rsidR="001231CD" w:rsidRPr="003E147F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br/>
          <w:t xml:space="preserve">скарг платниками податків та </w:t>
        </w:r>
        <w:r w:rsidR="001231CD" w:rsidRPr="003E147F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br/>
          <w:t>їх розгляду контролюючими органами</w:t>
        </w:r>
      </w:hyperlink>
    </w:p>
    <w:p w:rsidR="00780890" w:rsidRPr="003E147F" w:rsidRDefault="00780890" w:rsidP="008A4166">
      <w:pPr>
        <w:spacing w:after="0" w:line="240" w:lineRule="auto"/>
        <w:ind w:left="448" w:right="4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5CF4" w:rsidRPr="003E147F" w:rsidRDefault="00D25CF4" w:rsidP="008A4166">
      <w:pPr>
        <w:spacing w:after="0" w:line="240" w:lineRule="auto"/>
        <w:ind w:left="448" w:right="4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6418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5"/>
      <w:bookmarkEnd w:id="1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 статті 56 глави 4 розділу </w:t>
      </w:r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 Податкового кодексу України, </w:t>
      </w:r>
      <w:hyperlink r:id="rId8" w:anchor="n22" w:tgtFrame="_blank" w:history="1">
        <w:r w:rsidRPr="003E147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підпункту 5</w:t>
        </w:r>
      </w:hyperlink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4 Положення про Міністерство фінансів України, затвердженого постановою Кабінету Міністрів України від 20 серпня 2014</w:t>
      </w:r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№ 375,</w:t>
      </w:r>
      <w:r w:rsidR="00D86EC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приведення процедури оскарження </w:t>
      </w:r>
      <w:r w:rsidR="0060401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особами-нерезидентами</w:t>
      </w:r>
      <w:r w:rsidR="00D86EC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401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податкових повідомлень </w:t>
      </w:r>
      <w:r w:rsidR="00D86EC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адміністративного оскарження у відповідність до вимог податкового законодавства</w:t>
      </w:r>
    </w:p>
    <w:p w:rsidR="00D46418" w:rsidRPr="003E147F" w:rsidRDefault="00D46418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591D27" w:rsidP="008A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</w:t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D46418" w:rsidRPr="003E147F" w:rsidRDefault="00D46418" w:rsidP="008A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D25CF4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6"/>
      <w:bookmarkEnd w:id="2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4641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B425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r w:rsidR="001231CD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D4641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міни до </w:t>
      </w:r>
      <w:hyperlink r:id="rId9" w:anchor="n16" w:tgtFrame="_blank" w:history="1">
        <w:r w:rsidR="00591D27" w:rsidRPr="003E147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Порядку оформлення і подання скарг платниками податків та їх розгляду контролюючими органами</w:t>
        </w:r>
      </w:hyperlink>
      <w:r w:rsidR="00E65D9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затвердженого наказом Міністерства фінансів України від 21 жовтня 2015 року №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916, зареєстрованого в Міністерстві юстиції України 23 грудня 2015 року за №</w:t>
      </w:r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1617/28062, </w:t>
      </w:r>
      <w:r w:rsidR="000B0F96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дода</w:t>
      </w:r>
      <w:r w:rsidR="00AE245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0F96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0F96" w:rsidRPr="003E147F" w:rsidRDefault="000B0F96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D25CF4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7"/>
      <w:bookmarkEnd w:id="3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податкової політики в установленому порядку забезпечити:</w:t>
      </w:r>
    </w:p>
    <w:p w:rsidR="00591D27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8"/>
      <w:bookmarkEnd w:id="4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591D27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9"/>
      <w:bookmarkEnd w:id="5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оприлюднення цього наказу.</w:t>
      </w:r>
    </w:p>
    <w:p w:rsidR="0008180A" w:rsidRPr="003E147F" w:rsidRDefault="0008180A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0"/>
      <w:bookmarkEnd w:id="6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наказ набирає чинності з дня його офіційного опублікування.</w:t>
      </w:r>
    </w:p>
    <w:p w:rsidR="0008180A" w:rsidRPr="003E147F" w:rsidRDefault="0008180A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544E" w:rsidRPr="003E147F" w:rsidRDefault="00591D27" w:rsidP="00D25CF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11"/>
      <w:bookmarkEnd w:id="7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039DE" w:rsidRPr="00554DB9">
        <w:rPr>
          <w:rFonts w:ascii="Times New Roman" w:hAnsi="Times New Roman"/>
          <w:sz w:val="28"/>
          <w:szCs w:val="28"/>
        </w:rPr>
        <w:t xml:space="preserve">Контроль </w:t>
      </w:r>
      <w:r w:rsidR="002039DE" w:rsidRPr="0020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виконанням цього наказу покласти на заступника Міністра фінансів України </w:t>
      </w:r>
      <w:proofErr w:type="spellStart"/>
      <w:r w:rsidR="002039DE" w:rsidRPr="002039DE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Воробей</w:t>
      </w:r>
      <w:proofErr w:type="spellEnd"/>
      <w:r w:rsidR="002039DE" w:rsidRPr="0020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І., 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3F79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A24E49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Державної податкової служби України </w:t>
      </w:r>
      <w:r w:rsidR="002B544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Голову Державної митної служби України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4BB1" w:rsidRPr="003E147F" w:rsidRDefault="00184BB1" w:rsidP="002B54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0552D" w:rsidRPr="003E147F" w:rsidRDefault="0070552D" w:rsidP="008A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</w:t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</w:t>
      </w:r>
      <w:r w:rsidR="007F466A"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="0094124A"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</w:t>
      </w:r>
      <w:r w:rsidR="007F466A"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Сергій МАРЧЕНКО</w:t>
      </w:r>
    </w:p>
    <w:sectPr w:rsidR="0070552D" w:rsidRPr="003E147F" w:rsidSect="00F2424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06E"/>
    <w:multiLevelType w:val="multilevel"/>
    <w:tmpl w:val="EDC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5F"/>
    <w:rsid w:val="00006005"/>
    <w:rsid w:val="00046E06"/>
    <w:rsid w:val="0008180A"/>
    <w:rsid w:val="0009223C"/>
    <w:rsid w:val="000B0F96"/>
    <w:rsid w:val="000C4743"/>
    <w:rsid w:val="00102E06"/>
    <w:rsid w:val="00121706"/>
    <w:rsid w:val="001231CD"/>
    <w:rsid w:val="00151539"/>
    <w:rsid w:val="001643F3"/>
    <w:rsid w:val="001730E9"/>
    <w:rsid w:val="00174D06"/>
    <w:rsid w:val="00184BB1"/>
    <w:rsid w:val="00192598"/>
    <w:rsid w:val="001D03D4"/>
    <w:rsid w:val="001D7390"/>
    <w:rsid w:val="001E45CF"/>
    <w:rsid w:val="002039DE"/>
    <w:rsid w:val="00213409"/>
    <w:rsid w:val="00220C05"/>
    <w:rsid w:val="002354F5"/>
    <w:rsid w:val="002830F0"/>
    <w:rsid w:val="00286F58"/>
    <w:rsid w:val="002B3660"/>
    <w:rsid w:val="002B544E"/>
    <w:rsid w:val="002D7B71"/>
    <w:rsid w:val="00314F07"/>
    <w:rsid w:val="00336980"/>
    <w:rsid w:val="00344B40"/>
    <w:rsid w:val="00356EE3"/>
    <w:rsid w:val="0039226A"/>
    <w:rsid w:val="003D627A"/>
    <w:rsid w:val="003E147F"/>
    <w:rsid w:val="003F295F"/>
    <w:rsid w:val="003F6C8D"/>
    <w:rsid w:val="003F7172"/>
    <w:rsid w:val="0040549B"/>
    <w:rsid w:val="00414990"/>
    <w:rsid w:val="00436C0B"/>
    <w:rsid w:val="00440ADA"/>
    <w:rsid w:val="00453527"/>
    <w:rsid w:val="004728A0"/>
    <w:rsid w:val="00473392"/>
    <w:rsid w:val="00487EEF"/>
    <w:rsid w:val="004A140E"/>
    <w:rsid w:val="004B6AF6"/>
    <w:rsid w:val="004C0F49"/>
    <w:rsid w:val="004C51B1"/>
    <w:rsid w:val="004D0F7E"/>
    <w:rsid w:val="004D6F1A"/>
    <w:rsid w:val="00511334"/>
    <w:rsid w:val="005313F0"/>
    <w:rsid w:val="00531E28"/>
    <w:rsid w:val="00546BA9"/>
    <w:rsid w:val="00591D27"/>
    <w:rsid w:val="005B37C7"/>
    <w:rsid w:val="005C3ADB"/>
    <w:rsid w:val="005D09DF"/>
    <w:rsid w:val="005D6A77"/>
    <w:rsid w:val="005E2FEF"/>
    <w:rsid w:val="005F4B1A"/>
    <w:rsid w:val="006034E4"/>
    <w:rsid w:val="00604011"/>
    <w:rsid w:val="00622B24"/>
    <w:rsid w:val="006313D8"/>
    <w:rsid w:val="00636CEA"/>
    <w:rsid w:val="00662612"/>
    <w:rsid w:val="0066727D"/>
    <w:rsid w:val="00667735"/>
    <w:rsid w:val="00680C3D"/>
    <w:rsid w:val="00680CA7"/>
    <w:rsid w:val="00693EE5"/>
    <w:rsid w:val="006B598D"/>
    <w:rsid w:val="006E091C"/>
    <w:rsid w:val="0070552D"/>
    <w:rsid w:val="007107EC"/>
    <w:rsid w:val="007125A6"/>
    <w:rsid w:val="00725F4B"/>
    <w:rsid w:val="00750A32"/>
    <w:rsid w:val="007727B4"/>
    <w:rsid w:val="00780890"/>
    <w:rsid w:val="007A0E7C"/>
    <w:rsid w:val="007C63C9"/>
    <w:rsid w:val="007D14C6"/>
    <w:rsid w:val="007E62D6"/>
    <w:rsid w:val="007F466A"/>
    <w:rsid w:val="00802C1F"/>
    <w:rsid w:val="00836A5F"/>
    <w:rsid w:val="0084650F"/>
    <w:rsid w:val="00865F4F"/>
    <w:rsid w:val="008731DE"/>
    <w:rsid w:val="0089351F"/>
    <w:rsid w:val="008A4166"/>
    <w:rsid w:val="008B0289"/>
    <w:rsid w:val="008C4D65"/>
    <w:rsid w:val="008D07AF"/>
    <w:rsid w:val="008D133A"/>
    <w:rsid w:val="008D5027"/>
    <w:rsid w:val="008D70EF"/>
    <w:rsid w:val="009040A5"/>
    <w:rsid w:val="00922D8C"/>
    <w:rsid w:val="009258A1"/>
    <w:rsid w:val="009320C2"/>
    <w:rsid w:val="009333EA"/>
    <w:rsid w:val="0094124A"/>
    <w:rsid w:val="009445A0"/>
    <w:rsid w:val="00951BDF"/>
    <w:rsid w:val="00980487"/>
    <w:rsid w:val="0098066D"/>
    <w:rsid w:val="0098250A"/>
    <w:rsid w:val="00983318"/>
    <w:rsid w:val="00991DD3"/>
    <w:rsid w:val="009B29BF"/>
    <w:rsid w:val="009C4FEB"/>
    <w:rsid w:val="009E0740"/>
    <w:rsid w:val="009E1D51"/>
    <w:rsid w:val="009E6F8C"/>
    <w:rsid w:val="009F3D3C"/>
    <w:rsid w:val="009F579A"/>
    <w:rsid w:val="00A039D8"/>
    <w:rsid w:val="00A14969"/>
    <w:rsid w:val="00A24E49"/>
    <w:rsid w:val="00A7750A"/>
    <w:rsid w:val="00AC4BDF"/>
    <w:rsid w:val="00AC60C2"/>
    <w:rsid w:val="00AE0F29"/>
    <w:rsid w:val="00AE2451"/>
    <w:rsid w:val="00B07FEF"/>
    <w:rsid w:val="00B1617B"/>
    <w:rsid w:val="00B527C5"/>
    <w:rsid w:val="00B74D48"/>
    <w:rsid w:val="00B92286"/>
    <w:rsid w:val="00BA5183"/>
    <w:rsid w:val="00BB4257"/>
    <w:rsid w:val="00BB6C04"/>
    <w:rsid w:val="00BB796E"/>
    <w:rsid w:val="00BE22C1"/>
    <w:rsid w:val="00C058B0"/>
    <w:rsid w:val="00C074AF"/>
    <w:rsid w:val="00C13930"/>
    <w:rsid w:val="00C205FD"/>
    <w:rsid w:val="00C27D81"/>
    <w:rsid w:val="00C36DD8"/>
    <w:rsid w:val="00C370C0"/>
    <w:rsid w:val="00C46FCB"/>
    <w:rsid w:val="00C549B8"/>
    <w:rsid w:val="00C604B4"/>
    <w:rsid w:val="00C63C2E"/>
    <w:rsid w:val="00C80969"/>
    <w:rsid w:val="00C91C64"/>
    <w:rsid w:val="00CD7B82"/>
    <w:rsid w:val="00D25CF4"/>
    <w:rsid w:val="00D40BFE"/>
    <w:rsid w:val="00D46418"/>
    <w:rsid w:val="00D502F3"/>
    <w:rsid w:val="00D60FE0"/>
    <w:rsid w:val="00D73B0D"/>
    <w:rsid w:val="00D82723"/>
    <w:rsid w:val="00D86ECE"/>
    <w:rsid w:val="00D94647"/>
    <w:rsid w:val="00D97FA5"/>
    <w:rsid w:val="00DB359B"/>
    <w:rsid w:val="00DB56BF"/>
    <w:rsid w:val="00DC6669"/>
    <w:rsid w:val="00DF03A1"/>
    <w:rsid w:val="00E30E89"/>
    <w:rsid w:val="00E43F79"/>
    <w:rsid w:val="00E44F89"/>
    <w:rsid w:val="00E56484"/>
    <w:rsid w:val="00E564EE"/>
    <w:rsid w:val="00E65D91"/>
    <w:rsid w:val="00E71264"/>
    <w:rsid w:val="00EC04D0"/>
    <w:rsid w:val="00EF5B50"/>
    <w:rsid w:val="00F16D32"/>
    <w:rsid w:val="00F24243"/>
    <w:rsid w:val="00F35B5B"/>
    <w:rsid w:val="00F44CA6"/>
    <w:rsid w:val="00F84753"/>
    <w:rsid w:val="00FA2696"/>
    <w:rsid w:val="00FA7C75"/>
    <w:rsid w:val="00FB765D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006A5"/>
  <w15:docId w15:val="{94777AB0-3C40-4532-AF4D-FE7A4D5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D2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r-auto">
    <w:name w:val="mr-auto"/>
    <w:basedOn w:val="a0"/>
    <w:rsid w:val="00591D27"/>
  </w:style>
  <w:style w:type="character" w:styleId="a3">
    <w:name w:val="Hyperlink"/>
    <w:basedOn w:val="a0"/>
    <w:uiPriority w:val="99"/>
    <w:semiHidden/>
    <w:unhideWhenUsed/>
    <w:rsid w:val="00591D27"/>
    <w:rPr>
      <w:color w:val="0000FF"/>
      <w:u w:val="single"/>
    </w:rPr>
  </w:style>
  <w:style w:type="character" w:customStyle="1" w:styleId="icon-cmnd">
    <w:name w:val="icon-cmnd"/>
    <w:basedOn w:val="a0"/>
    <w:rsid w:val="00591D27"/>
  </w:style>
  <w:style w:type="character" w:customStyle="1" w:styleId="d-none">
    <w:name w:val="d-none"/>
    <w:basedOn w:val="a0"/>
    <w:rsid w:val="00591D27"/>
  </w:style>
  <w:style w:type="character" w:styleId="HTML">
    <w:name w:val="HTML Keyboard"/>
    <w:basedOn w:val="a0"/>
    <w:uiPriority w:val="99"/>
    <w:semiHidden/>
    <w:unhideWhenUsed/>
    <w:rsid w:val="00591D27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591D27"/>
  </w:style>
  <w:style w:type="paragraph" w:customStyle="1" w:styleId="rvps4">
    <w:name w:val="rvps4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91D27"/>
  </w:style>
  <w:style w:type="character" w:customStyle="1" w:styleId="rvts23">
    <w:name w:val="rvts23"/>
    <w:basedOn w:val="a0"/>
    <w:rsid w:val="00591D27"/>
  </w:style>
  <w:style w:type="paragraph" w:customStyle="1" w:styleId="rvps7">
    <w:name w:val="rvps7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91D27"/>
  </w:style>
  <w:style w:type="paragraph" w:customStyle="1" w:styleId="rvps14">
    <w:name w:val="rvps14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591D27"/>
  </w:style>
  <w:style w:type="character" w:customStyle="1" w:styleId="rvts44">
    <w:name w:val="rvts44"/>
    <w:basedOn w:val="a0"/>
    <w:rsid w:val="00591D27"/>
  </w:style>
  <w:style w:type="paragraph" w:customStyle="1" w:styleId="rvps15">
    <w:name w:val="rvps15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9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1D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3D8"/>
    <w:pPr>
      <w:ind w:left="720"/>
      <w:contextualSpacing/>
    </w:pPr>
  </w:style>
  <w:style w:type="table" w:styleId="a7">
    <w:name w:val="Table Grid"/>
    <w:basedOn w:val="a1"/>
    <w:uiPriority w:val="59"/>
    <w:rsid w:val="0051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55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5-2014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617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61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66A5-2E33-4677-BA45-665A9E63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Ковальчук Віктор Іванович</cp:lastModifiedBy>
  <cp:revision>9</cp:revision>
  <cp:lastPrinted>2021-08-17T08:52:00Z</cp:lastPrinted>
  <dcterms:created xsi:type="dcterms:W3CDTF">2021-11-01T09:06:00Z</dcterms:created>
  <dcterms:modified xsi:type="dcterms:W3CDTF">2022-01-12T10:08:00Z</dcterms:modified>
</cp:coreProperties>
</file>