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5"/>
        <w:tblW w:w="9781" w:type="dxa"/>
        <w:tblInd w:w="0" w:type="dxa"/>
        <w:tblLayout w:type="fixed"/>
        <w:tblLook w:val="0000" w:firstRow="0" w:lastRow="0" w:firstColumn="0" w:lastColumn="0" w:noHBand="0" w:noVBand="0"/>
      </w:tblPr>
      <w:tblGrid>
        <w:gridCol w:w="4097"/>
        <w:gridCol w:w="581"/>
        <w:gridCol w:w="5103"/>
      </w:tblGrid>
      <w:tr w:rsidR="00B80523" w:rsidRPr="006D4689">
        <w:tc>
          <w:tcPr>
            <w:tcW w:w="4097" w:type="dxa"/>
          </w:tcPr>
          <w:p w:rsidR="0020629C" w:rsidRPr="006D4689" w:rsidRDefault="0020629C" w:rsidP="00507AB0">
            <w:pPr>
              <w:jc w:val="center"/>
              <w:rPr>
                <w:rFonts w:ascii="Times New Roman" w:eastAsia="Times New Roman" w:hAnsi="Times New Roman" w:cs="Times New Roman"/>
                <w:sz w:val="28"/>
                <w:szCs w:val="28"/>
              </w:rPr>
            </w:pPr>
          </w:p>
        </w:tc>
        <w:tc>
          <w:tcPr>
            <w:tcW w:w="581" w:type="dxa"/>
          </w:tcPr>
          <w:p w:rsidR="0020629C" w:rsidRPr="006D4689" w:rsidRDefault="0020629C" w:rsidP="00507AB0">
            <w:pPr>
              <w:rPr>
                <w:rFonts w:ascii="Times New Roman" w:eastAsia="Times New Roman" w:hAnsi="Times New Roman" w:cs="Times New Roman"/>
                <w:sz w:val="28"/>
                <w:szCs w:val="28"/>
              </w:rPr>
            </w:pPr>
          </w:p>
        </w:tc>
        <w:tc>
          <w:tcPr>
            <w:tcW w:w="5103" w:type="dxa"/>
          </w:tcPr>
          <w:p w:rsidR="0020629C" w:rsidRPr="006D4689" w:rsidRDefault="00D311FE" w:rsidP="00507AB0">
            <w:pPr>
              <w:ind w:left="318"/>
              <w:rPr>
                <w:rFonts w:ascii="Times New Roman" w:eastAsia="Times New Roman" w:hAnsi="Times New Roman" w:cs="Times New Roman"/>
                <w:sz w:val="28"/>
                <w:szCs w:val="28"/>
              </w:rPr>
            </w:pPr>
            <w:r w:rsidRPr="006D4689">
              <w:rPr>
                <w:rFonts w:ascii="Times New Roman" w:eastAsia="Times New Roman" w:hAnsi="Times New Roman" w:cs="Times New Roman"/>
                <w:sz w:val="28"/>
                <w:szCs w:val="28"/>
              </w:rPr>
              <w:t>ЗАТВЕРДЖЕНО</w:t>
            </w:r>
          </w:p>
          <w:p w:rsidR="00E447B7" w:rsidRPr="006D4689" w:rsidRDefault="00E447B7" w:rsidP="00507AB0">
            <w:pPr>
              <w:ind w:left="318"/>
              <w:rPr>
                <w:rFonts w:ascii="Times New Roman" w:eastAsia="Times New Roman" w:hAnsi="Times New Roman" w:cs="Times New Roman"/>
                <w:sz w:val="20"/>
                <w:szCs w:val="20"/>
              </w:rPr>
            </w:pPr>
          </w:p>
          <w:p w:rsidR="0020629C" w:rsidRPr="006D4689" w:rsidRDefault="00E447B7" w:rsidP="00507AB0">
            <w:pPr>
              <w:ind w:left="318"/>
              <w:rPr>
                <w:rFonts w:ascii="Times New Roman" w:eastAsia="Times New Roman" w:hAnsi="Times New Roman" w:cs="Times New Roman"/>
                <w:sz w:val="28"/>
                <w:szCs w:val="28"/>
              </w:rPr>
            </w:pPr>
            <w:r w:rsidRPr="006D4689">
              <w:rPr>
                <w:rFonts w:ascii="Times New Roman" w:eastAsia="Times New Roman" w:hAnsi="Times New Roman" w:cs="Times New Roman"/>
                <w:sz w:val="28"/>
                <w:szCs w:val="28"/>
              </w:rPr>
              <w:t>Наказ</w:t>
            </w:r>
            <w:r w:rsidR="00D311FE" w:rsidRPr="006D4689">
              <w:rPr>
                <w:rFonts w:ascii="Times New Roman" w:eastAsia="Times New Roman" w:hAnsi="Times New Roman" w:cs="Times New Roman"/>
                <w:sz w:val="28"/>
                <w:szCs w:val="28"/>
              </w:rPr>
              <w:t xml:space="preserve"> Міністерства фінансів України </w:t>
            </w:r>
          </w:p>
          <w:p w:rsidR="00E447B7" w:rsidRPr="006D4689" w:rsidRDefault="00E447B7" w:rsidP="00507AB0">
            <w:pPr>
              <w:ind w:left="318"/>
              <w:rPr>
                <w:rFonts w:ascii="Times New Roman" w:eastAsia="Times New Roman" w:hAnsi="Times New Roman" w:cs="Times New Roman"/>
                <w:sz w:val="20"/>
                <w:szCs w:val="20"/>
              </w:rPr>
            </w:pPr>
          </w:p>
          <w:p w:rsidR="0020629C" w:rsidRPr="006D4689" w:rsidRDefault="00FB6754" w:rsidP="00507AB0">
            <w:pPr>
              <w:ind w:left="318"/>
              <w:rPr>
                <w:rFonts w:ascii="Times New Roman" w:eastAsia="Times New Roman" w:hAnsi="Times New Roman" w:cs="Times New Roman"/>
                <w:sz w:val="28"/>
                <w:szCs w:val="28"/>
              </w:rPr>
            </w:pPr>
            <w:r>
              <w:rPr>
                <w:rFonts w:ascii="Times New Roman" w:eastAsia="Times New Roman" w:hAnsi="Times New Roman" w:cs="Times New Roman"/>
                <w:sz w:val="28"/>
                <w:szCs w:val="28"/>
              </w:rPr>
              <w:t>13 квітня</w:t>
            </w:r>
            <w:r w:rsidR="001F1523" w:rsidRPr="006D4689">
              <w:rPr>
                <w:rFonts w:ascii="Times New Roman" w:eastAsia="Times New Roman" w:hAnsi="Times New Roman" w:cs="Times New Roman"/>
                <w:sz w:val="28"/>
                <w:szCs w:val="28"/>
              </w:rPr>
              <w:t xml:space="preserve"> 2023</w:t>
            </w:r>
            <w:r w:rsidR="00D311FE" w:rsidRPr="006D4689">
              <w:rPr>
                <w:rFonts w:ascii="Times New Roman" w:eastAsia="Times New Roman" w:hAnsi="Times New Roman" w:cs="Times New Roman"/>
                <w:sz w:val="28"/>
                <w:szCs w:val="28"/>
              </w:rPr>
              <w:t xml:space="preserve"> року № </w:t>
            </w:r>
            <w:r>
              <w:rPr>
                <w:rFonts w:ascii="Times New Roman" w:eastAsia="Times New Roman" w:hAnsi="Times New Roman" w:cs="Times New Roman"/>
                <w:sz w:val="28"/>
                <w:szCs w:val="28"/>
              </w:rPr>
              <w:t>190</w:t>
            </w:r>
            <w:bookmarkStart w:id="0" w:name="_GoBack"/>
            <w:bookmarkEnd w:id="0"/>
          </w:p>
          <w:p w:rsidR="0020629C" w:rsidRPr="006D4689" w:rsidRDefault="0020629C" w:rsidP="00507AB0">
            <w:pPr>
              <w:ind w:left="320"/>
              <w:rPr>
                <w:rFonts w:ascii="Times New Roman" w:eastAsia="Times New Roman" w:hAnsi="Times New Roman" w:cs="Times New Roman"/>
                <w:b/>
                <w:sz w:val="28"/>
                <w:szCs w:val="28"/>
              </w:rPr>
            </w:pPr>
          </w:p>
        </w:tc>
      </w:tr>
    </w:tbl>
    <w:p w:rsidR="0020629C" w:rsidRPr="006D4689" w:rsidRDefault="0020629C" w:rsidP="00507AB0">
      <w:pPr>
        <w:jc w:val="right"/>
        <w:rPr>
          <w:rFonts w:ascii="Times New Roman" w:eastAsia="Times New Roman" w:hAnsi="Times New Roman" w:cs="Times New Roman"/>
          <w:sz w:val="28"/>
          <w:szCs w:val="28"/>
        </w:rPr>
      </w:pPr>
    </w:p>
    <w:p w:rsidR="00A24B87" w:rsidRPr="006D4689" w:rsidRDefault="0096113D" w:rsidP="00507AB0">
      <w:pPr>
        <w:jc w:val="center"/>
        <w:rPr>
          <w:rFonts w:ascii="Times New Roman" w:eastAsia="Times New Roman" w:hAnsi="Times New Roman" w:cs="Times New Roman"/>
          <w:b/>
          <w:sz w:val="28"/>
          <w:szCs w:val="28"/>
        </w:rPr>
      </w:pPr>
      <w:r w:rsidRPr="006D4689">
        <w:rPr>
          <w:rFonts w:ascii="Times New Roman" w:eastAsia="Times New Roman" w:hAnsi="Times New Roman" w:cs="Times New Roman"/>
          <w:b/>
          <w:sz w:val="28"/>
          <w:szCs w:val="28"/>
        </w:rPr>
        <w:t>Методика</w:t>
      </w:r>
    </w:p>
    <w:p w:rsidR="00A24B87" w:rsidRPr="006D4689" w:rsidRDefault="00A24B87" w:rsidP="00507AB0">
      <w:pPr>
        <w:jc w:val="center"/>
        <w:rPr>
          <w:rFonts w:ascii="Times New Roman" w:eastAsia="Times New Roman" w:hAnsi="Times New Roman" w:cs="Times New Roman"/>
          <w:b/>
          <w:sz w:val="28"/>
          <w:szCs w:val="28"/>
        </w:rPr>
      </w:pPr>
      <w:r w:rsidRPr="006D4689">
        <w:rPr>
          <w:rFonts w:ascii="Times New Roman" w:eastAsia="Times New Roman" w:hAnsi="Times New Roman" w:cs="Times New Roman"/>
          <w:b/>
          <w:sz w:val="28"/>
          <w:szCs w:val="28"/>
        </w:rPr>
        <w:t>верифікації пенсійних виплат та щомісячного довічного грошового утримання</w:t>
      </w:r>
    </w:p>
    <w:p w:rsidR="00A24B87" w:rsidRPr="006D4689" w:rsidRDefault="00A24B87" w:rsidP="00507AB0">
      <w:pPr>
        <w:pBdr>
          <w:top w:val="nil"/>
          <w:left w:val="nil"/>
          <w:bottom w:val="nil"/>
          <w:right w:val="nil"/>
          <w:between w:val="nil"/>
        </w:pBdr>
        <w:tabs>
          <w:tab w:val="left" w:pos="1276"/>
        </w:tabs>
        <w:ind w:firstLine="709"/>
        <w:jc w:val="center"/>
        <w:rPr>
          <w:rFonts w:ascii="Times New Roman" w:eastAsia="Times New Roman" w:hAnsi="Times New Roman" w:cs="Times New Roman"/>
          <w:b/>
          <w:sz w:val="28"/>
          <w:szCs w:val="28"/>
        </w:rPr>
      </w:pPr>
    </w:p>
    <w:p w:rsidR="00A24B87" w:rsidRPr="006D4689" w:rsidRDefault="00A24B87" w:rsidP="00507AB0">
      <w:pPr>
        <w:numPr>
          <w:ilvl w:val="0"/>
          <w:numId w:val="2"/>
        </w:numPr>
        <w:pBdr>
          <w:top w:val="nil"/>
          <w:left w:val="nil"/>
          <w:bottom w:val="nil"/>
          <w:right w:val="nil"/>
          <w:between w:val="nil"/>
        </w:pBdr>
        <w:tabs>
          <w:tab w:val="left" w:pos="1701"/>
          <w:tab w:val="left" w:pos="3544"/>
          <w:tab w:val="left" w:pos="4253"/>
        </w:tabs>
        <w:ind w:left="851" w:firstLine="2410"/>
        <w:rPr>
          <w:rFonts w:ascii="Times New Roman" w:eastAsia="Times New Roman" w:hAnsi="Times New Roman" w:cs="Times New Roman"/>
          <w:b/>
          <w:sz w:val="28"/>
          <w:szCs w:val="28"/>
        </w:rPr>
      </w:pPr>
      <w:r w:rsidRPr="006D4689">
        <w:rPr>
          <w:rFonts w:ascii="Times New Roman" w:eastAsia="Times New Roman" w:hAnsi="Times New Roman" w:cs="Times New Roman"/>
          <w:b/>
          <w:sz w:val="28"/>
          <w:szCs w:val="28"/>
        </w:rPr>
        <w:t>Загальні положення</w:t>
      </w:r>
    </w:p>
    <w:p w:rsidR="00A24B87" w:rsidRPr="006D4689" w:rsidRDefault="00A24B87" w:rsidP="00507AB0">
      <w:pPr>
        <w:pBdr>
          <w:top w:val="nil"/>
          <w:left w:val="nil"/>
          <w:bottom w:val="nil"/>
          <w:right w:val="nil"/>
          <w:between w:val="nil"/>
        </w:pBdr>
        <w:rPr>
          <w:rFonts w:ascii="Times New Roman" w:eastAsia="Times New Roman" w:hAnsi="Times New Roman" w:cs="Times New Roman"/>
          <w:sz w:val="28"/>
          <w:szCs w:val="28"/>
        </w:rPr>
      </w:pPr>
    </w:p>
    <w:p w:rsidR="00A24B87" w:rsidRPr="006D4689" w:rsidRDefault="00A24B87" w:rsidP="00507AB0">
      <w:pPr>
        <w:pBdr>
          <w:top w:val="nil"/>
          <w:left w:val="nil"/>
          <w:bottom w:val="nil"/>
          <w:right w:val="nil"/>
          <w:between w:val="nil"/>
        </w:pBdr>
        <w:shd w:val="clear" w:color="auto" w:fill="FFFFFF"/>
        <w:ind w:firstLine="567"/>
        <w:jc w:val="both"/>
        <w:rPr>
          <w:rFonts w:ascii="Times New Roman" w:eastAsia="Times New Roman" w:hAnsi="Times New Roman" w:cs="Times New Roman"/>
          <w:b/>
          <w:sz w:val="28"/>
          <w:szCs w:val="28"/>
        </w:rPr>
      </w:pPr>
      <w:r w:rsidRPr="006D4689">
        <w:rPr>
          <w:rFonts w:ascii="Times New Roman" w:eastAsia="Times New Roman" w:hAnsi="Times New Roman" w:cs="Times New Roman"/>
          <w:sz w:val="28"/>
          <w:szCs w:val="28"/>
        </w:rPr>
        <w:t>1. Цю Методику розроблено з метою забезпечення єдиного підходу щодо здійснення верифікації пенсійних виплат та щомісячног</w:t>
      </w:r>
      <w:r w:rsidR="00FA73BB" w:rsidRPr="006D4689">
        <w:rPr>
          <w:rFonts w:ascii="Times New Roman" w:eastAsia="Times New Roman" w:hAnsi="Times New Roman" w:cs="Times New Roman"/>
          <w:sz w:val="28"/>
          <w:szCs w:val="28"/>
        </w:rPr>
        <w:t>о довічного грошового утримання.</w:t>
      </w:r>
    </w:p>
    <w:p w:rsidR="00A24B87" w:rsidRPr="006D4689" w:rsidRDefault="00A24B87" w:rsidP="00507AB0">
      <w:pPr>
        <w:pBdr>
          <w:top w:val="nil"/>
          <w:left w:val="nil"/>
          <w:bottom w:val="nil"/>
          <w:right w:val="nil"/>
          <w:between w:val="nil"/>
        </w:pBdr>
        <w:shd w:val="clear" w:color="auto" w:fill="FFFFFF"/>
        <w:ind w:firstLine="567"/>
        <w:jc w:val="both"/>
        <w:rPr>
          <w:rFonts w:ascii="Times New Roman" w:eastAsia="Times New Roman" w:hAnsi="Times New Roman" w:cs="Times New Roman"/>
          <w:sz w:val="28"/>
          <w:szCs w:val="28"/>
        </w:rPr>
      </w:pPr>
    </w:p>
    <w:p w:rsidR="00A24B87" w:rsidRPr="006D4689" w:rsidRDefault="00A24B87" w:rsidP="00507AB0">
      <w:pPr>
        <w:pBdr>
          <w:top w:val="nil"/>
          <w:left w:val="nil"/>
          <w:bottom w:val="nil"/>
          <w:right w:val="nil"/>
          <w:between w:val="nil"/>
        </w:pBdr>
        <w:tabs>
          <w:tab w:val="left" w:pos="1276"/>
        </w:tabs>
        <w:ind w:firstLine="567"/>
        <w:jc w:val="both"/>
        <w:rPr>
          <w:rFonts w:ascii="Times New Roman" w:eastAsia="Times New Roman" w:hAnsi="Times New Roman" w:cs="Times New Roman"/>
          <w:sz w:val="28"/>
          <w:szCs w:val="28"/>
        </w:rPr>
      </w:pPr>
      <w:r w:rsidRPr="006D4689">
        <w:rPr>
          <w:rFonts w:ascii="Times New Roman" w:eastAsia="Times New Roman" w:hAnsi="Times New Roman" w:cs="Times New Roman"/>
          <w:sz w:val="28"/>
          <w:szCs w:val="28"/>
        </w:rPr>
        <w:t>2. Терміни у цій Методиці вживаються у значеннях, наведених у законах України «Про верифікацію та моніторинг державних виплат», «Про загальнообов’язкове державне пенсійне страхування».</w:t>
      </w:r>
    </w:p>
    <w:p w:rsidR="00A24B87" w:rsidRPr="006D4689" w:rsidRDefault="00A24B87" w:rsidP="00507AB0">
      <w:pPr>
        <w:pBdr>
          <w:top w:val="nil"/>
          <w:left w:val="nil"/>
          <w:bottom w:val="nil"/>
          <w:right w:val="nil"/>
          <w:between w:val="nil"/>
        </w:pBdr>
        <w:tabs>
          <w:tab w:val="left" w:pos="1276"/>
        </w:tabs>
        <w:ind w:firstLine="567"/>
        <w:jc w:val="both"/>
        <w:rPr>
          <w:rFonts w:ascii="Times New Roman" w:eastAsia="Times New Roman" w:hAnsi="Times New Roman" w:cs="Times New Roman"/>
          <w:sz w:val="28"/>
          <w:szCs w:val="28"/>
        </w:rPr>
      </w:pPr>
    </w:p>
    <w:p w:rsidR="00A24B87" w:rsidRPr="006D4689" w:rsidRDefault="00A24B87" w:rsidP="00507AB0">
      <w:pPr>
        <w:pBdr>
          <w:top w:val="nil"/>
          <w:left w:val="nil"/>
          <w:bottom w:val="nil"/>
          <w:right w:val="nil"/>
          <w:between w:val="nil"/>
        </w:pBdr>
        <w:tabs>
          <w:tab w:val="left" w:pos="993"/>
        </w:tabs>
        <w:ind w:firstLine="567"/>
        <w:jc w:val="both"/>
        <w:rPr>
          <w:rFonts w:ascii="Times New Roman" w:eastAsia="Times New Roman" w:hAnsi="Times New Roman" w:cs="Times New Roman"/>
          <w:sz w:val="28"/>
          <w:szCs w:val="28"/>
        </w:rPr>
      </w:pPr>
      <w:r w:rsidRPr="006D4689">
        <w:rPr>
          <w:rFonts w:ascii="Times New Roman" w:eastAsia="Times New Roman" w:hAnsi="Times New Roman" w:cs="Times New Roman"/>
          <w:sz w:val="28"/>
          <w:szCs w:val="28"/>
        </w:rPr>
        <w:t xml:space="preserve">3. Цю Методику розроблено з урахуванням нормативно-правових актів, що діють у сфері правового регулювання пенсійних виплат та щомісячного довічного грошового утримання і проведення верифікації. </w:t>
      </w:r>
    </w:p>
    <w:p w:rsidR="00A24B87" w:rsidRPr="006D4689" w:rsidRDefault="00A24B87" w:rsidP="00507AB0">
      <w:pPr>
        <w:ind w:firstLine="567"/>
        <w:rPr>
          <w:rFonts w:ascii="Times New Roman" w:eastAsia="Times New Roman" w:hAnsi="Times New Roman" w:cs="Times New Roman"/>
          <w:sz w:val="28"/>
          <w:szCs w:val="28"/>
        </w:rPr>
      </w:pPr>
    </w:p>
    <w:p w:rsidR="00A24B87" w:rsidRPr="006D4689" w:rsidRDefault="00A24B87" w:rsidP="00507AB0">
      <w:pPr>
        <w:pBdr>
          <w:top w:val="nil"/>
          <w:left w:val="nil"/>
          <w:bottom w:val="nil"/>
          <w:right w:val="nil"/>
          <w:between w:val="nil"/>
        </w:pBdr>
        <w:tabs>
          <w:tab w:val="left" w:pos="1276"/>
        </w:tabs>
        <w:jc w:val="center"/>
        <w:rPr>
          <w:rFonts w:ascii="Times New Roman" w:eastAsia="Times New Roman" w:hAnsi="Times New Roman" w:cs="Times New Roman"/>
          <w:b/>
          <w:sz w:val="28"/>
          <w:szCs w:val="28"/>
        </w:rPr>
      </w:pPr>
      <w:r w:rsidRPr="006D4689">
        <w:rPr>
          <w:rFonts w:ascii="Times New Roman" w:eastAsia="Times New Roman" w:hAnsi="Times New Roman" w:cs="Times New Roman"/>
          <w:b/>
          <w:sz w:val="28"/>
          <w:szCs w:val="28"/>
        </w:rPr>
        <w:t>ІІ. Верифікація пенсійних виплат та щомісячного довічного грошового утримання</w:t>
      </w:r>
    </w:p>
    <w:p w:rsidR="00A24B87" w:rsidRPr="006D4689" w:rsidRDefault="00A24B87" w:rsidP="00507AB0">
      <w:pPr>
        <w:pBdr>
          <w:top w:val="nil"/>
          <w:left w:val="nil"/>
          <w:bottom w:val="nil"/>
          <w:right w:val="nil"/>
          <w:between w:val="nil"/>
        </w:pBdr>
        <w:tabs>
          <w:tab w:val="left" w:pos="1276"/>
        </w:tabs>
        <w:ind w:firstLine="567"/>
        <w:jc w:val="center"/>
        <w:rPr>
          <w:rFonts w:ascii="Times New Roman" w:eastAsia="Times New Roman" w:hAnsi="Times New Roman" w:cs="Times New Roman"/>
          <w:b/>
          <w:sz w:val="28"/>
          <w:szCs w:val="28"/>
        </w:rPr>
      </w:pPr>
    </w:p>
    <w:p w:rsidR="00A24B87" w:rsidRPr="006D4689" w:rsidRDefault="00A24B87" w:rsidP="00507AB0">
      <w:pPr>
        <w:ind w:firstLine="567"/>
        <w:jc w:val="both"/>
        <w:rPr>
          <w:rFonts w:ascii="Times New Roman" w:hAnsi="Times New Roman" w:cs="Times New Roman"/>
          <w:sz w:val="28"/>
          <w:szCs w:val="28"/>
          <w:lang w:eastAsia="en-US"/>
        </w:rPr>
      </w:pPr>
      <w:r w:rsidRPr="006D4689">
        <w:rPr>
          <w:rFonts w:ascii="Times New Roman" w:eastAsia="Times New Roman" w:hAnsi="Times New Roman" w:cs="Times New Roman"/>
          <w:sz w:val="28"/>
          <w:szCs w:val="28"/>
        </w:rPr>
        <w:t>1. Верифікація пенсійних виплат та щомісячного довічного грошового утримання здійснюється шляхом порівняння даних Пенсійного фонду України щодо реципієнтів, їх законних представників</w:t>
      </w:r>
      <w:r w:rsidRPr="006D4689">
        <w:rPr>
          <w:rFonts w:ascii="Times New Roman" w:hAnsi="Times New Roman" w:cs="Times New Roman"/>
          <w:sz w:val="28"/>
          <w:szCs w:val="28"/>
          <w:lang w:eastAsia="en-US"/>
        </w:rPr>
        <w:t xml:space="preserve"> та інформації суб’єктів надання інформації.</w:t>
      </w:r>
    </w:p>
    <w:p w:rsidR="00A24B87" w:rsidRPr="006D4689" w:rsidRDefault="00A24B87" w:rsidP="00507AB0">
      <w:pPr>
        <w:pBdr>
          <w:top w:val="nil"/>
          <w:left w:val="nil"/>
          <w:bottom w:val="nil"/>
          <w:right w:val="nil"/>
          <w:between w:val="nil"/>
        </w:pBdr>
        <w:tabs>
          <w:tab w:val="left" w:pos="851"/>
          <w:tab w:val="left" w:pos="993"/>
        </w:tabs>
        <w:ind w:firstLine="567"/>
        <w:jc w:val="both"/>
        <w:rPr>
          <w:rFonts w:ascii="Times New Roman" w:eastAsia="Times New Roman" w:hAnsi="Times New Roman" w:cs="Times New Roman"/>
          <w:sz w:val="28"/>
          <w:szCs w:val="28"/>
        </w:rPr>
      </w:pPr>
      <w:r w:rsidRPr="006D4689">
        <w:rPr>
          <w:rFonts w:ascii="Times New Roman" w:eastAsia="Times New Roman" w:hAnsi="Times New Roman" w:cs="Times New Roman"/>
          <w:sz w:val="28"/>
          <w:szCs w:val="28"/>
        </w:rPr>
        <w:t xml:space="preserve">Дані про реципієнтів та/або їх законних представників Пенсійний фонд України формує з Реєстру застрахованих осіб Державного реєстру загальнообов’язкового державного соціального страхування. </w:t>
      </w:r>
    </w:p>
    <w:p w:rsidR="00A24B87" w:rsidRPr="006D4689" w:rsidRDefault="00A24B87" w:rsidP="00507AB0">
      <w:pPr>
        <w:ind w:firstLine="567"/>
        <w:jc w:val="both"/>
        <w:rPr>
          <w:rFonts w:ascii="Times New Roman" w:eastAsia="Times New Roman" w:hAnsi="Times New Roman" w:cs="Times New Roman"/>
          <w:sz w:val="28"/>
          <w:szCs w:val="28"/>
        </w:rPr>
      </w:pPr>
    </w:p>
    <w:p w:rsidR="00A24B87" w:rsidRPr="006D4689" w:rsidRDefault="00A24B87" w:rsidP="00507AB0">
      <w:pPr>
        <w:tabs>
          <w:tab w:val="left" w:pos="851"/>
        </w:tabs>
        <w:ind w:firstLine="567"/>
        <w:jc w:val="both"/>
        <w:rPr>
          <w:rFonts w:ascii="Times New Roman" w:eastAsia="Times New Roman" w:hAnsi="Times New Roman" w:cs="Times New Roman"/>
          <w:sz w:val="28"/>
          <w:szCs w:val="28"/>
        </w:rPr>
      </w:pPr>
      <w:r w:rsidRPr="006D4689">
        <w:rPr>
          <w:rFonts w:ascii="Times New Roman" w:eastAsia="Times New Roman" w:hAnsi="Times New Roman" w:cs="Times New Roman"/>
          <w:sz w:val="28"/>
          <w:szCs w:val="28"/>
        </w:rPr>
        <w:t>2. Порядок та умови обміну інформацією, що визначена законодавством для призначення, нарахування та/або здійснення державних виплат і впливає на визначення права на отримання та розмір таких виплат, між органом, що здійснює верифікацію та моніторинг державних виплат, і суб’єктами надання інформації, крім банків, визначаються органом, що здійснює верифікацію та моніторинг державних виплат, разом із суб’єктами надання інформації, якщо інше не передбачено законом, з урахуванням вимог Закону України «Про захист персональних даних».</w:t>
      </w:r>
    </w:p>
    <w:p w:rsidR="0096113D" w:rsidRDefault="0096113D" w:rsidP="00507AB0">
      <w:pPr>
        <w:ind w:firstLine="567"/>
        <w:jc w:val="both"/>
        <w:rPr>
          <w:rFonts w:ascii="Times New Roman" w:hAnsi="Times New Roman" w:cs="Times New Roman"/>
          <w:sz w:val="28"/>
          <w:szCs w:val="28"/>
        </w:rPr>
      </w:pPr>
      <w:r w:rsidRPr="006D4689">
        <w:rPr>
          <w:rFonts w:ascii="Times New Roman" w:hAnsi="Times New Roman" w:cs="Times New Roman"/>
          <w:sz w:val="28"/>
          <w:szCs w:val="28"/>
        </w:rPr>
        <w:lastRenderedPageBreak/>
        <w:t>Електронна інформаційна взаємодія між електронними інформаційними ресурсами суб’єктів надання інформації та органу, що здійснює верифікацію та моніторинг державних виплат, крім інформації з обмеженим доступом</w:t>
      </w:r>
      <w:r w:rsidR="00507AB0" w:rsidRPr="006D4689">
        <w:rPr>
          <w:rFonts w:ascii="Times New Roman" w:hAnsi="Times New Roman" w:cs="Times New Roman"/>
          <w:sz w:val="28"/>
          <w:szCs w:val="28"/>
        </w:rPr>
        <w:t>,</w:t>
      </w:r>
      <w:r w:rsidRPr="006D4689">
        <w:rPr>
          <w:rFonts w:ascii="Times New Roman" w:hAnsi="Times New Roman" w:cs="Times New Roman"/>
          <w:sz w:val="28"/>
          <w:szCs w:val="28"/>
        </w:rPr>
        <w:t xml:space="preserve"> здійснюється засобами системи електронної взаємодії державних електронних інформаційних ресурсів «Трембіта».</w:t>
      </w:r>
    </w:p>
    <w:p w:rsidR="00353DEA" w:rsidRDefault="00353DEA" w:rsidP="00353DEA">
      <w:pPr>
        <w:ind w:firstLine="567"/>
        <w:jc w:val="both"/>
        <w:rPr>
          <w:rFonts w:ascii="Times New Roman" w:hAnsi="Times New Roman" w:cs="Times New Roman"/>
          <w:sz w:val="28"/>
          <w:szCs w:val="28"/>
        </w:rPr>
      </w:pPr>
      <w:r w:rsidRPr="00EF73E6">
        <w:rPr>
          <w:rFonts w:ascii="Times New Roman" w:eastAsia="Times New Roman" w:hAnsi="Times New Roman" w:cs="Times New Roman"/>
          <w:sz w:val="28"/>
          <w:szCs w:val="28"/>
          <w:lang w:eastAsia="ru-RU"/>
        </w:rPr>
        <w:t>У разі відсутності технічної можливості передачі даних з використанням засобів системи електронної взаємодії державних електронних інформаційних ресурсів, інформаційний обмін може здійснюватися з використанням інших інформаційно-комунікаційних систем із застосуванням у них відповідних комплексних систем захисту інформації з підтвердженою відповідністю за результатами державної експертизи у порядку, встановленому законодавством.</w:t>
      </w:r>
    </w:p>
    <w:p w:rsidR="0096113D" w:rsidRPr="006D4689" w:rsidRDefault="0096113D" w:rsidP="00507AB0">
      <w:pPr>
        <w:ind w:firstLine="567"/>
        <w:jc w:val="both"/>
        <w:rPr>
          <w:rFonts w:ascii="Times New Roman" w:hAnsi="Times New Roman" w:cs="Times New Roman"/>
          <w:sz w:val="28"/>
          <w:szCs w:val="28"/>
        </w:rPr>
      </w:pPr>
      <w:r w:rsidRPr="006D4689">
        <w:rPr>
          <w:rFonts w:ascii="Times New Roman" w:hAnsi="Times New Roman" w:cs="Times New Roman"/>
          <w:sz w:val="28"/>
          <w:szCs w:val="28"/>
        </w:rPr>
        <w:t xml:space="preserve">Електронна інформаційна взаємодія між електронними інформаційними ресурсами органу, що здійснює верифікацію та моніторинг державних виплат, </w:t>
      </w:r>
      <w:r w:rsidR="00507AB0" w:rsidRPr="006D4689">
        <w:rPr>
          <w:rFonts w:ascii="Times New Roman" w:hAnsi="Times New Roman" w:cs="Times New Roman"/>
          <w:sz w:val="28"/>
          <w:szCs w:val="28"/>
        </w:rPr>
        <w:t>і</w:t>
      </w:r>
      <w:r w:rsidRPr="006D4689">
        <w:rPr>
          <w:rFonts w:ascii="Times New Roman" w:hAnsi="Times New Roman" w:cs="Times New Roman"/>
          <w:sz w:val="28"/>
          <w:szCs w:val="28"/>
        </w:rPr>
        <w:t xml:space="preserve">  центральними органами виконавчої влади, діяльність яких спрямовується та координується Кабінетом Міністрів України через Міністра внутрішніх справ України, що є суб’єктами єдиної інформаційної системи Міністерства внутрішніх справ України (далі – ЄІС МВС)</w:t>
      </w:r>
      <w:r w:rsidR="00507AB0" w:rsidRPr="006D4689">
        <w:rPr>
          <w:rFonts w:ascii="Times New Roman" w:hAnsi="Times New Roman" w:cs="Times New Roman"/>
          <w:sz w:val="28"/>
          <w:szCs w:val="28"/>
        </w:rPr>
        <w:t>,</w:t>
      </w:r>
      <w:r w:rsidRPr="006D4689">
        <w:rPr>
          <w:rFonts w:ascii="Times New Roman" w:hAnsi="Times New Roman" w:cs="Times New Roman"/>
          <w:sz w:val="28"/>
          <w:szCs w:val="28"/>
        </w:rPr>
        <w:t xml:space="preserve"> здійснюється засобами системи електронної взаємодії державних електронних інформаційних ресурсів «Трембіта» та/або ЄІС МВС. </w:t>
      </w:r>
    </w:p>
    <w:p w:rsidR="00A24B87" w:rsidRPr="006D4689" w:rsidRDefault="0096113D" w:rsidP="00507AB0">
      <w:pPr>
        <w:ind w:firstLine="567"/>
        <w:jc w:val="both"/>
        <w:rPr>
          <w:rFonts w:ascii="Times New Roman" w:hAnsi="Times New Roman" w:cs="Times New Roman"/>
          <w:sz w:val="28"/>
          <w:szCs w:val="28"/>
        </w:rPr>
      </w:pPr>
      <w:r w:rsidRPr="006D4689">
        <w:rPr>
          <w:rFonts w:ascii="Times New Roman" w:hAnsi="Times New Roman" w:cs="Times New Roman"/>
          <w:sz w:val="28"/>
          <w:szCs w:val="28"/>
        </w:rPr>
        <w:t xml:space="preserve">Дані, отримані від Міністерства внутрішніх справ України, є інформацією функціональних підсистем </w:t>
      </w:r>
      <w:r w:rsidR="00FB7C7D" w:rsidRPr="006D4689">
        <w:rPr>
          <w:rFonts w:ascii="Times New Roman" w:hAnsi="Times New Roman" w:cs="Times New Roman"/>
          <w:sz w:val="28"/>
          <w:szCs w:val="28"/>
        </w:rPr>
        <w:t>ЄІС МВС.</w:t>
      </w:r>
    </w:p>
    <w:p w:rsidR="00B040AA" w:rsidRPr="006D4689" w:rsidRDefault="00B040AA" w:rsidP="00507AB0">
      <w:pPr>
        <w:ind w:firstLine="567"/>
        <w:jc w:val="both"/>
        <w:rPr>
          <w:rFonts w:ascii="Times New Roman" w:eastAsia="Times New Roman" w:hAnsi="Times New Roman" w:cs="Times New Roman"/>
          <w:sz w:val="28"/>
          <w:szCs w:val="28"/>
        </w:rPr>
      </w:pPr>
    </w:p>
    <w:p w:rsidR="00A24B87" w:rsidRPr="006D4689" w:rsidRDefault="00A24B87" w:rsidP="00507AB0">
      <w:pPr>
        <w:tabs>
          <w:tab w:val="left" w:pos="851"/>
        </w:tabs>
        <w:ind w:firstLine="567"/>
        <w:jc w:val="both"/>
        <w:rPr>
          <w:rFonts w:ascii="Times New Roman" w:eastAsia="Times New Roman" w:hAnsi="Times New Roman" w:cs="Times New Roman"/>
          <w:sz w:val="28"/>
          <w:szCs w:val="28"/>
        </w:rPr>
      </w:pPr>
      <w:r w:rsidRPr="006D4689">
        <w:rPr>
          <w:rFonts w:ascii="Times New Roman" w:eastAsia="Times New Roman" w:hAnsi="Times New Roman" w:cs="Times New Roman"/>
          <w:sz w:val="28"/>
          <w:szCs w:val="28"/>
        </w:rPr>
        <w:t>3. Для здійснення верифікації пенсійних виплат та щомісячного довічного грошового утримання використовується інформація з автоматизованих інформаційних систем, реєстрів, баз даних, володільцем, розпорядником та/або адміністратором яких є суб’єкти надання інформації, у тому числі інформація з обмеженим доступом, зокрема з:</w:t>
      </w:r>
    </w:p>
    <w:p w:rsidR="00A24B87" w:rsidRPr="006D4689" w:rsidRDefault="00A24B87" w:rsidP="00507AB0">
      <w:pPr>
        <w:pBdr>
          <w:top w:val="nil"/>
          <w:left w:val="nil"/>
          <w:bottom w:val="nil"/>
          <w:right w:val="nil"/>
          <w:between w:val="nil"/>
        </w:pBdr>
        <w:tabs>
          <w:tab w:val="left" w:pos="567"/>
        </w:tabs>
        <w:ind w:firstLine="567"/>
        <w:jc w:val="both"/>
        <w:rPr>
          <w:rFonts w:ascii="Times New Roman" w:eastAsia="Times New Roman" w:hAnsi="Times New Roman" w:cs="Times New Roman"/>
          <w:sz w:val="28"/>
          <w:szCs w:val="28"/>
        </w:rPr>
      </w:pPr>
      <w:r w:rsidRPr="006D4689">
        <w:rPr>
          <w:rFonts w:ascii="Times New Roman" w:eastAsia="Times New Roman" w:hAnsi="Times New Roman" w:cs="Times New Roman"/>
          <w:sz w:val="28"/>
          <w:szCs w:val="28"/>
        </w:rPr>
        <w:t>Державного реєстру фізичних осіб – платників податків, володільцем якого є Державна податкова служба України (щодо достовірності реєстраційного номера облікової картки платника податків);</w:t>
      </w:r>
    </w:p>
    <w:p w:rsidR="00DF6E83" w:rsidRPr="006D4689" w:rsidRDefault="00A24B87" w:rsidP="00507AB0">
      <w:pPr>
        <w:pStyle w:val="rvps2"/>
        <w:shd w:val="clear" w:color="auto" w:fill="FFFFFF"/>
        <w:spacing w:before="0" w:beforeAutospacing="0" w:after="0" w:afterAutospacing="0"/>
        <w:ind w:firstLine="567"/>
        <w:jc w:val="both"/>
        <w:rPr>
          <w:rFonts w:cs="Times New Roman"/>
          <w:sz w:val="28"/>
          <w:szCs w:val="28"/>
        </w:rPr>
      </w:pPr>
      <w:r w:rsidRPr="006D4689">
        <w:rPr>
          <w:rFonts w:cs="Times New Roman"/>
          <w:sz w:val="28"/>
          <w:szCs w:val="28"/>
        </w:rPr>
        <w:t>Єдиного державного демографічного реєстру, розпорядником якого є Державна міграційна служба України (щодо дійсності паспортів громадянина України, документів, що підтверджують право на постійне проживання в  Україні; відомостей про серію (за наявності), номер, дату видачі паспорта громадянина України та найменування уповноваженого суб’єкта, що його видав (номер, дату видачі паспорта громадянина України у формі картки та код уповноваженого суб’єкта, що його видав), а для іноземців та осіб без громадянства – реквізити паспортного документа іноземця та/або документа, що підтверджує право на постійне проживання в Україні; унікального номера запису в Єдиному дер</w:t>
      </w:r>
      <w:r w:rsidR="00F842BA" w:rsidRPr="006D4689">
        <w:rPr>
          <w:rFonts w:cs="Times New Roman"/>
          <w:sz w:val="28"/>
          <w:szCs w:val="28"/>
        </w:rPr>
        <w:t>жавному демографічному реєстрі)</w:t>
      </w:r>
      <w:r w:rsidR="00DF6E83" w:rsidRPr="006D4689">
        <w:rPr>
          <w:rFonts w:cs="Times New Roman"/>
          <w:sz w:val="28"/>
          <w:szCs w:val="28"/>
        </w:rPr>
        <w:t>;</w:t>
      </w:r>
    </w:p>
    <w:p w:rsidR="00A24B87" w:rsidRPr="006D4689" w:rsidRDefault="00A24B87" w:rsidP="00507AB0">
      <w:pPr>
        <w:tabs>
          <w:tab w:val="left" w:pos="993"/>
        </w:tabs>
        <w:ind w:firstLine="567"/>
        <w:jc w:val="both"/>
        <w:rPr>
          <w:rFonts w:ascii="Times New Roman" w:eastAsia="Times New Roman" w:hAnsi="Times New Roman" w:cs="Times New Roman"/>
          <w:sz w:val="28"/>
          <w:szCs w:val="28"/>
        </w:rPr>
      </w:pPr>
      <w:r w:rsidRPr="006D4689">
        <w:rPr>
          <w:rFonts w:ascii="Times New Roman" w:eastAsia="Times New Roman" w:hAnsi="Times New Roman" w:cs="Times New Roman"/>
          <w:sz w:val="28"/>
          <w:szCs w:val="28"/>
        </w:rPr>
        <w:t>централізованого банку даних з проблем інвалідності, держателем якого є Міністерство соціальної політики України (щодо групи інвалідності, категорії інвалідності, строку, на який встановлюється інвалідність);</w:t>
      </w:r>
    </w:p>
    <w:p w:rsidR="00A24B87" w:rsidRPr="006D4689" w:rsidRDefault="00A24B87" w:rsidP="00507AB0">
      <w:pPr>
        <w:tabs>
          <w:tab w:val="left" w:pos="993"/>
        </w:tabs>
        <w:ind w:firstLine="567"/>
        <w:jc w:val="both"/>
        <w:rPr>
          <w:rFonts w:ascii="Times New Roman" w:eastAsia="Times New Roman" w:hAnsi="Times New Roman" w:cs="Times New Roman"/>
          <w:sz w:val="28"/>
          <w:szCs w:val="28"/>
        </w:rPr>
      </w:pPr>
      <w:r w:rsidRPr="006D4689">
        <w:rPr>
          <w:rFonts w:ascii="Times New Roman" w:eastAsia="Times New Roman" w:hAnsi="Times New Roman" w:cs="Times New Roman"/>
          <w:sz w:val="28"/>
          <w:szCs w:val="28"/>
        </w:rPr>
        <w:lastRenderedPageBreak/>
        <w:t>Державного реєстру актів цивільного стану громадян, держателем якого є  Міністерство юстиції України (щодо нар</w:t>
      </w:r>
      <w:r w:rsidR="0041485A" w:rsidRPr="006D4689">
        <w:rPr>
          <w:rFonts w:ascii="Times New Roman" w:eastAsia="Times New Roman" w:hAnsi="Times New Roman" w:cs="Times New Roman"/>
          <w:sz w:val="28"/>
          <w:szCs w:val="28"/>
        </w:rPr>
        <w:t>одження, смерті фізичної особи).</w:t>
      </w:r>
    </w:p>
    <w:p w:rsidR="00FA73BB" w:rsidRPr="006D4689" w:rsidRDefault="00FA73BB" w:rsidP="00507AB0">
      <w:pPr>
        <w:tabs>
          <w:tab w:val="left" w:pos="993"/>
        </w:tabs>
        <w:ind w:firstLine="567"/>
        <w:jc w:val="both"/>
        <w:rPr>
          <w:rFonts w:ascii="Times New Roman" w:eastAsia="Times New Roman" w:hAnsi="Times New Roman" w:cs="Times New Roman"/>
          <w:sz w:val="28"/>
          <w:szCs w:val="28"/>
        </w:rPr>
      </w:pPr>
    </w:p>
    <w:p w:rsidR="00A24B87" w:rsidRPr="006D4689" w:rsidRDefault="00A24B87" w:rsidP="00507AB0">
      <w:pPr>
        <w:ind w:firstLine="567"/>
        <w:jc w:val="both"/>
        <w:rPr>
          <w:rFonts w:ascii="Times New Roman" w:eastAsia="Times New Roman" w:hAnsi="Times New Roman" w:cs="Times New Roman"/>
          <w:sz w:val="28"/>
          <w:szCs w:val="28"/>
        </w:rPr>
      </w:pPr>
      <w:r w:rsidRPr="006D4689">
        <w:rPr>
          <w:rFonts w:ascii="Times New Roman" w:eastAsia="Times New Roman" w:hAnsi="Times New Roman" w:cs="Times New Roman"/>
          <w:sz w:val="28"/>
          <w:szCs w:val="28"/>
        </w:rPr>
        <w:t>4. Для здійснення верифікації пенсійних виплат та щомісячного довічного грошового утримання використовується зазначена інформація за умови проходження перевірки інформаційного файлу на відповідність вимогам порядків обміну інформацією між органом, що здійснює верифікацію та моніторинг державних виплат, і суб’єктами надання інформації.</w:t>
      </w:r>
    </w:p>
    <w:p w:rsidR="00A24B87" w:rsidRPr="006D4689" w:rsidRDefault="00A24B87" w:rsidP="00507AB0">
      <w:pPr>
        <w:ind w:firstLine="567"/>
        <w:jc w:val="both"/>
        <w:rPr>
          <w:rFonts w:ascii="Times New Roman" w:eastAsia="Times New Roman" w:hAnsi="Times New Roman" w:cs="Times New Roman"/>
          <w:sz w:val="28"/>
          <w:szCs w:val="28"/>
        </w:rPr>
      </w:pPr>
    </w:p>
    <w:p w:rsidR="00A24B87" w:rsidRPr="006D4689" w:rsidRDefault="00A24B87" w:rsidP="00507AB0">
      <w:pPr>
        <w:ind w:firstLine="567"/>
        <w:jc w:val="both"/>
        <w:rPr>
          <w:rFonts w:ascii="Times New Roman" w:eastAsia="Times New Roman" w:hAnsi="Times New Roman" w:cs="Times New Roman"/>
          <w:sz w:val="28"/>
          <w:szCs w:val="28"/>
        </w:rPr>
      </w:pPr>
      <w:r w:rsidRPr="006D4689">
        <w:rPr>
          <w:rFonts w:ascii="Times New Roman" w:eastAsia="Times New Roman" w:hAnsi="Times New Roman" w:cs="Times New Roman"/>
          <w:sz w:val="28"/>
          <w:szCs w:val="28"/>
        </w:rPr>
        <w:t>5. Верифікація пенсійних виплат та щомісячного довічного грошового утримання відбувається за такими етапами:</w:t>
      </w:r>
    </w:p>
    <w:p w:rsidR="00A24B87" w:rsidRPr="006D4689" w:rsidRDefault="00A24B87" w:rsidP="00507AB0">
      <w:pPr>
        <w:ind w:firstLine="567"/>
        <w:jc w:val="both"/>
        <w:rPr>
          <w:rFonts w:ascii="Times New Roman" w:eastAsia="Times New Roman" w:hAnsi="Times New Roman" w:cs="Times New Roman"/>
          <w:sz w:val="28"/>
          <w:szCs w:val="28"/>
        </w:rPr>
      </w:pPr>
    </w:p>
    <w:p w:rsidR="00A24B87" w:rsidRPr="006D4689" w:rsidRDefault="00A24B87" w:rsidP="00507AB0">
      <w:pPr>
        <w:ind w:firstLine="567"/>
        <w:jc w:val="both"/>
        <w:rPr>
          <w:rFonts w:ascii="Times New Roman" w:eastAsia="Times New Roman" w:hAnsi="Times New Roman" w:cs="Times New Roman"/>
          <w:sz w:val="28"/>
          <w:szCs w:val="28"/>
        </w:rPr>
      </w:pPr>
      <w:r w:rsidRPr="006D4689">
        <w:rPr>
          <w:rFonts w:ascii="Times New Roman" w:eastAsia="Times New Roman" w:hAnsi="Times New Roman" w:cs="Times New Roman"/>
          <w:sz w:val="28"/>
          <w:szCs w:val="28"/>
        </w:rPr>
        <w:t>1) перевірка дотримання вимог, визначених договорами про інформаційну взаємодію або технічними протоколами про обмін інформацією між органом, що здійснює верифікацію та моніторинг державних виплат, і суб’єктами надання інформації (далі – валідація), щодо</w:t>
      </w:r>
      <w:r w:rsidRPr="006D4689">
        <w:rPr>
          <w:rFonts w:ascii="Times New Roman" w:hAnsi="Times New Roman" w:cs="Times New Roman"/>
          <w:sz w:val="28"/>
          <w:szCs w:val="28"/>
          <w:lang w:eastAsia="ru-RU"/>
        </w:rPr>
        <w:t xml:space="preserve"> персональних даних реципієнтів та/або </w:t>
      </w:r>
      <w:r w:rsidRPr="006D4689">
        <w:rPr>
          <w:rFonts w:ascii="Times New Roman" w:eastAsia="Times New Roman" w:hAnsi="Times New Roman" w:cs="Times New Roman"/>
          <w:sz w:val="28"/>
          <w:szCs w:val="28"/>
        </w:rPr>
        <w:t>їх законних представників.</w:t>
      </w:r>
    </w:p>
    <w:p w:rsidR="00A24B87" w:rsidRPr="006D4689" w:rsidRDefault="00A24B87" w:rsidP="00507AB0">
      <w:pPr>
        <w:ind w:firstLine="567"/>
        <w:jc w:val="both"/>
        <w:rPr>
          <w:rFonts w:ascii="Times New Roman" w:eastAsia="Times New Roman" w:hAnsi="Times New Roman" w:cs="Times New Roman"/>
          <w:spacing w:val="-8"/>
          <w:sz w:val="28"/>
          <w:szCs w:val="28"/>
        </w:rPr>
      </w:pPr>
      <w:r w:rsidRPr="006D4689">
        <w:rPr>
          <w:rFonts w:ascii="Times New Roman" w:eastAsia="Times New Roman" w:hAnsi="Times New Roman" w:cs="Times New Roman"/>
          <w:spacing w:val="-8"/>
          <w:sz w:val="28"/>
          <w:szCs w:val="28"/>
        </w:rPr>
        <w:t>Об’єктом валідації даних про реципієнтів та/або їх законних представників є:</w:t>
      </w:r>
    </w:p>
    <w:p w:rsidR="00A24B87" w:rsidRPr="006D4689" w:rsidRDefault="00A24B87" w:rsidP="00507AB0">
      <w:pPr>
        <w:pBdr>
          <w:top w:val="nil"/>
          <w:left w:val="nil"/>
          <w:bottom w:val="nil"/>
          <w:right w:val="nil"/>
          <w:between w:val="nil"/>
        </w:pBdr>
        <w:tabs>
          <w:tab w:val="left" w:pos="851"/>
        </w:tabs>
        <w:ind w:firstLine="567"/>
        <w:jc w:val="both"/>
        <w:rPr>
          <w:rFonts w:ascii="Times New Roman" w:eastAsia="Times New Roman" w:hAnsi="Times New Roman" w:cs="Times New Roman"/>
          <w:sz w:val="28"/>
          <w:szCs w:val="28"/>
        </w:rPr>
      </w:pPr>
      <w:r w:rsidRPr="006D4689">
        <w:rPr>
          <w:rFonts w:ascii="Times New Roman" w:eastAsia="Times New Roman" w:hAnsi="Times New Roman" w:cs="Times New Roman"/>
          <w:sz w:val="28"/>
          <w:szCs w:val="28"/>
        </w:rPr>
        <w:t>серія (за наявності) та номер паспорта громадянина України, а для іноземців та осіб без громадянства – реквізити паспортного документа іноземця та/або документа, що підтверджує право на постійне проживання в Україні;</w:t>
      </w:r>
    </w:p>
    <w:p w:rsidR="00A24B87" w:rsidRPr="006D4689" w:rsidRDefault="00A24B87" w:rsidP="00507AB0">
      <w:pPr>
        <w:pBdr>
          <w:top w:val="nil"/>
          <w:left w:val="nil"/>
          <w:bottom w:val="nil"/>
          <w:right w:val="nil"/>
          <w:between w:val="nil"/>
        </w:pBdr>
        <w:tabs>
          <w:tab w:val="left" w:pos="851"/>
        </w:tabs>
        <w:ind w:firstLine="567"/>
        <w:jc w:val="both"/>
        <w:rPr>
          <w:rFonts w:ascii="Times New Roman" w:eastAsia="Times New Roman" w:hAnsi="Times New Roman" w:cs="Times New Roman"/>
          <w:sz w:val="28"/>
          <w:szCs w:val="28"/>
        </w:rPr>
      </w:pPr>
      <w:r w:rsidRPr="006D4689">
        <w:rPr>
          <w:rFonts w:ascii="Times New Roman" w:eastAsia="Times New Roman" w:hAnsi="Times New Roman" w:cs="Times New Roman"/>
          <w:sz w:val="28"/>
          <w:szCs w:val="28"/>
        </w:rPr>
        <w:t>прізвище, власне ім’я, по батькові (за наявності);</w:t>
      </w:r>
    </w:p>
    <w:p w:rsidR="00A24B87" w:rsidRPr="006D4689" w:rsidRDefault="00A24B87" w:rsidP="00507AB0">
      <w:pPr>
        <w:tabs>
          <w:tab w:val="left" w:pos="993"/>
        </w:tabs>
        <w:ind w:firstLine="567"/>
        <w:jc w:val="both"/>
        <w:rPr>
          <w:rFonts w:ascii="Times New Roman" w:eastAsia="Times New Roman" w:hAnsi="Times New Roman" w:cs="Times New Roman"/>
          <w:sz w:val="28"/>
          <w:szCs w:val="28"/>
        </w:rPr>
      </w:pPr>
      <w:r w:rsidRPr="006D4689">
        <w:rPr>
          <w:rFonts w:ascii="Times New Roman" w:eastAsia="Times New Roman" w:hAnsi="Times New Roman" w:cs="Times New Roman"/>
          <w:sz w:val="28"/>
          <w:szCs w:val="28"/>
        </w:rPr>
        <w:t>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A24B87" w:rsidRPr="006D4689" w:rsidRDefault="00A24B87" w:rsidP="00507AB0">
      <w:pPr>
        <w:tabs>
          <w:tab w:val="left" w:pos="1418"/>
        </w:tabs>
        <w:ind w:firstLine="567"/>
        <w:jc w:val="both"/>
        <w:rPr>
          <w:rFonts w:ascii="Times New Roman" w:eastAsia="Times New Roman" w:hAnsi="Times New Roman" w:cs="Times New Roman"/>
          <w:sz w:val="28"/>
          <w:szCs w:val="28"/>
        </w:rPr>
      </w:pPr>
      <w:r w:rsidRPr="006D4689">
        <w:rPr>
          <w:rFonts w:ascii="Times New Roman" w:eastAsia="Times New Roman" w:hAnsi="Times New Roman" w:cs="Times New Roman"/>
          <w:sz w:val="28"/>
          <w:szCs w:val="28"/>
        </w:rPr>
        <w:t xml:space="preserve">Під час валідації персональних даних про реципієнтів та/або їх законних представників здійснюється перевірка наданої Пенсійним фондом України інформації щодо повноти та відповідності даних стосовно об’єктів перевірки, зазначених у цьому підпункті, затвердженому/встановленому формату (шаблону) або структурі, </w:t>
      </w:r>
      <w:r w:rsidR="0041485A" w:rsidRPr="006D4689">
        <w:rPr>
          <w:rFonts w:ascii="Times New Roman" w:hAnsi="Times New Roman" w:cs="Times New Roman"/>
          <w:sz w:val="28"/>
          <w:szCs w:val="28"/>
          <w:shd w:val="clear" w:color="auto" w:fill="FFFFFF"/>
        </w:rPr>
        <w:t>що визначені</w:t>
      </w:r>
      <w:r w:rsidRPr="006D4689">
        <w:rPr>
          <w:rFonts w:ascii="Times New Roman" w:eastAsia="Times New Roman" w:hAnsi="Times New Roman" w:cs="Times New Roman"/>
          <w:sz w:val="28"/>
          <w:szCs w:val="28"/>
        </w:rPr>
        <w:t xml:space="preserve"> договорами про інформаційну взаємодію або технічними протоколами про обмін інформацією між органом, що здійснює верифікацію та моніторинг державних виплат, і суб’єктами надання інформації; </w:t>
      </w:r>
    </w:p>
    <w:p w:rsidR="00A24B87" w:rsidRPr="006D4689" w:rsidRDefault="00A24B87" w:rsidP="00507AB0">
      <w:pPr>
        <w:tabs>
          <w:tab w:val="left" w:pos="993"/>
        </w:tabs>
        <w:ind w:firstLine="567"/>
        <w:jc w:val="both"/>
        <w:rPr>
          <w:rFonts w:ascii="Times New Roman" w:eastAsia="Times New Roman" w:hAnsi="Times New Roman" w:cs="Times New Roman"/>
          <w:sz w:val="28"/>
          <w:szCs w:val="28"/>
        </w:rPr>
      </w:pPr>
    </w:p>
    <w:p w:rsidR="00A24B87" w:rsidRPr="006D4689" w:rsidRDefault="00A24B87" w:rsidP="00507AB0">
      <w:pPr>
        <w:ind w:firstLine="567"/>
        <w:jc w:val="both"/>
        <w:rPr>
          <w:rFonts w:ascii="Times New Roman" w:eastAsia="Times New Roman" w:hAnsi="Times New Roman" w:cs="Times New Roman"/>
          <w:sz w:val="28"/>
          <w:szCs w:val="28"/>
        </w:rPr>
      </w:pPr>
      <w:bookmarkStart w:id="1" w:name="_heading=h.30j0zll" w:colFirst="0" w:colLast="0"/>
      <w:bookmarkEnd w:id="1"/>
      <w:r w:rsidRPr="006D4689">
        <w:rPr>
          <w:rFonts w:ascii="Times New Roman" w:eastAsia="Times New Roman" w:hAnsi="Times New Roman" w:cs="Times New Roman"/>
          <w:sz w:val="28"/>
          <w:szCs w:val="28"/>
        </w:rPr>
        <w:t xml:space="preserve">2) перевірка достовірності персональних даних про реципієнтів та/або їх  законних представників. </w:t>
      </w:r>
    </w:p>
    <w:p w:rsidR="00A24B87" w:rsidRPr="006D4689" w:rsidRDefault="00A24B87" w:rsidP="00507AB0">
      <w:pPr>
        <w:ind w:firstLine="567"/>
        <w:jc w:val="both"/>
        <w:rPr>
          <w:rFonts w:ascii="Times New Roman" w:eastAsia="Times New Roman" w:hAnsi="Times New Roman" w:cs="Times New Roman"/>
          <w:spacing w:val="-8"/>
          <w:sz w:val="28"/>
          <w:szCs w:val="28"/>
        </w:rPr>
      </w:pPr>
      <w:r w:rsidRPr="006D4689">
        <w:rPr>
          <w:rFonts w:ascii="Times New Roman" w:eastAsia="Times New Roman" w:hAnsi="Times New Roman" w:cs="Times New Roman"/>
          <w:spacing w:val="-8"/>
          <w:sz w:val="28"/>
          <w:szCs w:val="28"/>
        </w:rPr>
        <w:t xml:space="preserve">Об’єктом перевірки даних про реципієнтів та/або їх законних представників є: </w:t>
      </w:r>
    </w:p>
    <w:p w:rsidR="00A24B87" w:rsidRPr="006D4689" w:rsidRDefault="00A24B87" w:rsidP="00507AB0">
      <w:pPr>
        <w:ind w:firstLine="567"/>
        <w:jc w:val="both"/>
        <w:rPr>
          <w:rFonts w:ascii="Times New Roman" w:eastAsia="Times New Roman" w:hAnsi="Times New Roman" w:cs="Times New Roman"/>
          <w:sz w:val="28"/>
          <w:szCs w:val="28"/>
        </w:rPr>
      </w:pPr>
      <w:r w:rsidRPr="006D4689">
        <w:rPr>
          <w:rFonts w:ascii="Times New Roman" w:eastAsia="Times New Roman" w:hAnsi="Times New Roman" w:cs="Times New Roman"/>
          <w:sz w:val="28"/>
          <w:szCs w:val="28"/>
        </w:rPr>
        <w:t>серія (за наявності) та номер паспорта громадянина України, а для іноземців та осіб без громадянства – реквізити паспортного документа іноземця та/або документа, що підтверджує право на постійне проживання в Україні;</w:t>
      </w:r>
    </w:p>
    <w:p w:rsidR="00A24B87" w:rsidRPr="006D4689" w:rsidRDefault="00A24B87" w:rsidP="00507AB0">
      <w:pPr>
        <w:ind w:firstLine="567"/>
        <w:jc w:val="both"/>
        <w:rPr>
          <w:rFonts w:ascii="Times New Roman" w:eastAsia="Times New Roman" w:hAnsi="Times New Roman" w:cs="Times New Roman"/>
          <w:sz w:val="28"/>
          <w:szCs w:val="28"/>
        </w:rPr>
      </w:pPr>
      <w:r w:rsidRPr="006D4689">
        <w:rPr>
          <w:rFonts w:ascii="Times New Roman" w:eastAsia="Times New Roman" w:hAnsi="Times New Roman" w:cs="Times New Roman"/>
          <w:sz w:val="28"/>
          <w:szCs w:val="28"/>
        </w:rPr>
        <w:t>серія та номер свідоцтва про народження;</w:t>
      </w:r>
    </w:p>
    <w:p w:rsidR="00A24B87" w:rsidRPr="006D4689" w:rsidRDefault="00A24B87" w:rsidP="00507AB0">
      <w:pPr>
        <w:pBdr>
          <w:top w:val="nil"/>
          <w:left w:val="nil"/>
          <w:bottom w:val="nil"/>
          <w:right w:val="nil"/>
          <w:between w:val="nil"/>
        </w:pBdr>
        <w:tabs>
          <w:tab w:val="left" w:pos="993"/>
        </w:tabs>
        <w:ind w:firstLine="567"/>
        <w:jc w:val="both"/>
        <w:rPr>
          <w:rFonts w:ascii="Times New Roman" w:eastAsia="Times New Roman" w:hAnsi="Times New Roman" w:cs="Times New Roman"/>
          <w:sz w:val="28"/>
          <w:szCs w:val="28"/>
        </w:rPr>
      </w:pPr>
      <w:r w:rsidRPr="006D4689">
        <w:rPr>
          <w:rFonts w:ascii="Times New Roman" w:eastAsia="Times New Roman" w:hAnsi="Times New Roman" w:cs="Times New Roman"/>
          <w:sz w:val="28"/>
          <w:szCs w:val="28"/>
        </w:rPr>
        <w:lastRenderedPageBreak/>
        <w:t xml:space="preserve">реєстраційний номер облікової картки платника податків або серія </w:t>
      </w:r>
      <w:r w:rsidRPr="006D4689">
        <w:rPr>
          <w:rFonts w:ascii="Times New Roman" w:eastAsia="Times New Roman" w:hAnsi="Times New Roman" w:cs="Times New Roman"/>
          <w:sz w:val="28"/>
          <w:szCs w:val="28"/>
        </w:rPr>
        <w:br/>
        <w:t>(за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r w:rsidR="003E3D34" w:rsidRPr="006D4689">
        <w:rPr>
          <w:rFonts w:ascii="Times New Roman" w:eastAsia="Times New Roman" w:hAnsi="Times New Roman" w:cs="Times New Roman"/>
          <w:sz w:val="28"/>
          <w:szCs w:val="28"/>
        </w:rPr>
        <w:t>)</w:t>
      </w:r>
      <w:r w:rsidRPr="006D4689">
        <w:rPr>
          <w:rFonts w:ascii="Times New Roman" w:eastAsia="Times New Roman" w:hAnsi="Times New Roman" w:cs="Times New Roman"/>
          <w:sz w:val="28"/>
          <w:szCs w:val="28"/>
        </w:rPr>
        <w:t>;</w:t>
      </w:r>
    </w:p>
    <w:p w:rsidR="00A24B87" w:rsidRPr="006D4689" w:rsidRDefault="00A24B87" w:rsidP="00507AB0">
      <w:pPr>
        <w:tabs>
          <w:tab w:val="left" w:pos="1134"/>
        </w:tabs>
        <w:ind w:firstLine="567"/>
        <w:jc w:val="both"/>
        <w:rPr>
          <w:rFonts w:ascii="Times New Roman" w:eastAsia="Times New Roman" w:hAnsi="Times New Roman" w:cs="Times New Roman"/>
          <w:sz w:val="28"/>
          <w:szCs w:val="28"/>
        </w:rPr>
      </w:pPr>
      <w:r w:rsidRPr="006D4689">
        <w:rPr>
          <w:rFonts w:ascii="Times New Roman" w:eastAsia="Times New Roman" w:hAnsi="Times New Roman" w:cs="Times New Roman"/>
          <w:sz w:val="28"/>
          <w:szCs w:val="28"/>
        </w:rPr>
        <w:t>унікальний номер запису в Єдиному державному демографічному реєстрі (за наявності).</w:t>
      </w:r>
    </w:p>
    <w:p w:rsidR="00A24B87" w:rsidRPr="006D4689" w:rsidRDefault="00A24B87" w:rsidP="00507AB0">
      <w:pPr>
        <w:pBdr>
          <w:top w:val="nil"/>
          <w:left w:val="nil"/>
          <w:bottom w:val="nil"/>
          <w:right w:val="nil"/>
          <w:between w:val="nil"/>
        </w:pBdr>
        <w:tabs>
          <w:tab w:val="left" w:pos="1134"/>
        </w:tabs>
        <w:ind w:firstLine="567"/>
        <w:jc w:val="both"/>
        <w:rPr>
          <w:rFonts w:ascii="Times New Roman" w:eastAsia="Times New Roman" w:hAnsi="Times New Roman" w:cs="Times New Roman"/>
          <w:sz w:val="28"/>
          <w:szCs w:val="28"/>
        </w:rPr>
      </w:pPr>
      <w:r w:rsidRPr="006D4689">
        <w:rPr>
          <w:rFonts w:ascii="Times New Roman" w:eastAsia="Times New Roman" w:hAnsi="Times New Roman" w:cs="Times New Roman"/>
          <w:sz w:val="28"/>
          <w:szCs w:val="28"/>
        </w:rPr>
        <w:t>Перевірка</w:t>
      </w:r>
      <w:r w:rsidRPr="006D4689">
        <w:rPr>
          <w:rFonts w:ascii="Times New Roman" w:eastAsia="Times New Roman" w:hAnsi="Times New Roman" w:cs="Times New Roman"/>
          <w:b/>
          <w:sz w:val="28"/>
          <w:szCs w:val="28"/>
        </w:rPr>
        <w:t xml:space="preserve"> </w:t>
      </w:r>
      <w:r w:rsidRPr="006D4689">
        <w:rPr>
          <w:rFonts w:ascii="Times New Roman" w:eastAsia="Times New Roman" w:hAnsi="Times New Roman" w:cs="Times New Roman"/>
          <w:sz w:val="28"/>
          <w:szCs w:val="28"/>
        </w:rPr>
        <w:t>здійснюється шляхом порівняння параметрів інформації, отриманої від Пенсійного фонду України, з інформацією, отриманою від суб’єктів надання інформації, за кожним реципієнтом та/або його законним представником, а саме щодо:</w:t>
      </w:r>
    </w:p>
    <w:p w:rsidR="00A24B87" w:rsidRPr="006D4689" w:rsidRDefault="00A24B87" w:rsidP="00507AB0">
      <w:pPr>
        <w:ind w:firstLine="567"/>
        <w:jc w:val="both"/>
        <w:rPr>
          <w:rFonts w:ascii="Times New Roman" w:eastAsia="Times New Roman" w:hAnsi="Times New Roman" w:cs="Times New Roman"/>
          <w:sz w:val="28"/>
          <w:szCs w:val="28"/>
        </w:rPr>
      </w:pPr>
      <w:r w:rsidRPr="006D4689">
        <w:rPr>
          <w:rFonts w:ascii="Times New Roman" w:eastAsia="Times New Roman" w:hAnsi="Times New Roman" w:cs="Times New Roman"/>
          <w:sz w:val="28"/>
          <w:szCs w:val="28"/>
        </w:rPr>
        <w:t xml:space="preserve">серії (за наявності) та номера паспорта громадянина України, реквізитів паспортного документа іноземця та/або документа, що підтверджує право на постійне проживання в Україні (для іноземців та осіб без громадянства), згідно з даними функціональної підсистеми ЄІС МВС (крім інформації про серію, номер і дату видачі паспорта громадянина України зразка 1994 року та найменування уповноваженого суб’єкта, що його видав); </w:t>
      </w:r>
    </w:p>
    <w:p w:rsidR="00A24B87" w:rsidRPr="006D4689" w:rsidRDefault="00A24B87" w:rsidP="00507AB0">
      <w:pPr>
        <w:ind w:firstLine="567"/>
        <w:jc w:val="both"/>
        <w:rPr>
          <w:rFonts w:ascii="Times New Roman" w:eastAsia="Times New Roman" w:hAnsi="Times New Roman" w:cs="Times New Roman"/>
          <w:sz w:val="28"/>
          <w:szCs w:val="28"/>
        </w:rPr>
      </w:pPr>
      <w:r w:rsidRPr="006D4689">
        <w:rPr>
          <w:rFonts w:ascii="Times New Roman" w:eastAsia="Times New Roman" w:hAnsi="Times New Roman" w:cs="Times New Roman"/>
          <w:sz w:val="28"/>
          <w:szCs w:val="28"/>
        </w:rPr>
        <w:t>серії та номера свідоцтва про народження згідно з даними Державного реєстру актів цивільного стану громадян;</w:t>
      </w:r>
    </w:p>
    <w:p w:rsidR="00A24B87" w:rsidRPr="006D4689" w:rsidRDefault="00A24B87" w:rsidP="00507AB0">
      <w:pPr>
        <w:ind w:firstLine="567"/>
        <w:jc w:val="both"/>
        <w:rPr>
          <w:rFonts w:ascii="Times New Roman" w:eastAsia="Times New Roman" w:hAnsi="Times New Roman" w:cs="Times New Roman"/>
          <w:sz w:val="28"/>
          <w:szCs w:val="28"/>
        </w:rPr>
      </w:pPr>
      <w:r w:rsidRPr="006D4689">
        <w:rPr>
          <w:rFonts w:ascii="Times New Roman" w:eastAsia="Times New Roman" w:hAnsi="Times New Roman" w:cs="Times New Roman"/>
          <w:sz w:val="28"/>
          <w:szCs w:val="28"/>
        </w:rPr>
        <w:t xml:space="preserve">реєстраційного номера облікової картки платника податків або серії (за наявності) та номера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згідно з даними </w:t>
      </w:r>
      <w:r w:rsidR="00FA73BB" w:rsidRPr="006D4689">
        <w:rPr>
          <w:rFonts w:ascii="Times New Roman" w:eastAsia="Times New Roman" w:hAnsi="Times New Roman" w:cs="Times New Roman"/>
          <w:sz w:val="28"/>
          <w:szCs w:val="28"/>
        </w:rPr>
        <w:t>Державного реєстру фізичних осіб – платників податків</w:t>
      </w:r>
      <w:r w:rsidRPr="006D4689">
        <w:rPr>
          <w:rFonts w:ascii="Times New Roman" w:eastAsia="Times New Roman" w:hAnsi="Times New Roman" w:cs="Times New Roman"/>
          <w:sz w:val="28"/>
          <w:szCs w:val="28"/>
        </w:rPr>
        <w:t>;</w:t>
      </w:r>
    </w:p>
    <w:p w:rsidR="00A24B87" w:rsidRPr="006D4689" w:rsidRDefault="00A24B87" w:rsidP="00507AB0">
      <w:pPr>
        <w:tabs>
          <w:tab w:val="left" w:pos="1134"/>
        </w:tabs>
        <w:ind w:firstLine="567"/>
        <w:jc w:val="both"/>
        <w:rPr>
          <w:rFonts w:ascii="Times New Roman" w:eastAsia="Times New Roman" w:hAnsi="Times New Roman" w:cs="Times New Roman"/>
          <w:sz w:val="28"/>
          <w:szCs w:val="28"/>
        </w:rPr>
      </w:pPr>
      <w:r w:rsidRPr="006D4689">
        <w:rPr>
          <w:rFonts w:ascii="Times New Roman" w:eastAsia="Times New Roman" w:hAnsi="Times New Roman" w:cs="Times New Roman"/>
          <w:sz w:val="28"/>
          <w:szCs w:val="28"/>
        </w:rPr>
        <w:t>унікального номера запису в Єдиному державному демографічному реєстрі (за наявності) згідно з даними такого реєстру;</w:t>
      </w:r>
    </w:p>
    <w:p w:rsidR="00A24B87" w:rsidRPr="006D4689" w:rsidRDefault="00A24B87" w:rsidP="00507AB0">
      <w:pPr>
        <w:tabs>
          <w:tab w:val="left" w:pos="1134"/>
        </w:tabs>
        <w:ind w:firstLine="567"/>
        <w:jc w:val="both"/>
        <w:rPr>
          <w:rFonts w:ascii="Times New Roman" w:eastAsia="Times New Roman" w:hAnsi="Times New Roman" w:cs="Times New Roman"/>
          <w:sz w:val="28"/>
          <w:szCs w:val="28"/>
        </w:rPr>
      </w:pPr>
    </w:p>
    <w:p w:rsidR="00A24B87" w:rsidRPr="006D4689" w:rsidRDefault="00A24B87" w:rsidP="00507AB0">
      <w:pPr>
        <w:numPr>
          <w:ilvl w:val="0"/>
          <w:numId w:val="1"/>
        </w:numPr>
        <w:pBdr>
          <w:top w:val="nil"/>
          <w:left w:val="nil"/>
          <w:bottom w:val="nil"/>
          <w:right w:val="nil"/>
          <w:between w:val="nil"/>
        </w:pBdr>
        <w:tabs>
          <w:tab w:val="left" w:pos="851"/>
        </w:tabs>
        <w:ind w:left="0" w:firstLine="567"/>
        <w:jc w:val="both"/>
        <w:rPr>
          <w:rFonts w:ascii="Times New Roman" w:eastAsia="Times New Roman" w:hAnsi="Times New Roman" w:cs="Times New Roman"/>
          <w:sz w:val="28"/>
          <w:szCs w:val="28"/>
        </w:rPr>
      </w:pPr>
      <w:r w:rsidRPr="006D4689">
        <w:rPr>
          <w:rFonts w:ascii="Times New Roman" w:eastAsia="Times New Roman" w:hAnsi="Times New Roman" w:cs="Times New Roman"/>
          <w:sz w:val="28"/>
          <w:szCs w:val="28"/>
        </w:rPr>
        <w:t xml:space="preserve">перевірка правомірності надання пенсійних виплат та щомісячного довічного грошового утримання. </w:t>
      </w:r>
    </w:p>
    <w:p w:rsidR="00A24B87" w:rsidRPr="006D4689" w:rsidRDefault="00A24B87" w:rsidP="00507AB0">
      <w:pPr>
        <w:tabs>
          <w:tab w:val="left" w:pos="851"/>
        </w:tabs>
        <w:ind w:firstLine="567"/>
        <w:jc w:val="both"/>
        <w:rPr>
          <w:rFonts w:ascii="Times New Roman" w:eastAsia="Times New Roman" w:hAnsi="Times New Roman" w:cs="Times New Roman"/>
          <w:sz w:val="28"/>
          <w:szCs w:val="28"/>
        </w:rPr>
      </w:pPr>
      <w:r w:rsidRPr="006D4689">
        <w:rPr>
          <w:rFonts w:ascii="Times New Roman" w:eastAsia="Times New Roman" w:hAnsi="Times New Roman" w:cs="Times New Roman"/>
          <w:sz w:val="28"/>
          <w:szCs w:val="28"/>
        </w:rPr>
        <w:t xml:space="preserve">Об’єктом перевірки даних про реципієнтів та/або їх законних представників щодо правомірності надання пенсійних виплат та щомісячного довічного грошового утримання є відомості </w:t>
      </w:r>
      <w:r w:rsidR="0063786A" w:rsidRPr="006D4689">
        <w:rPr>
          <w:rFonts w:ascii="Times New Roman" w:eastAsia="Times New Roman" w:hAnsi="Times New Roman" w:cs="Times New Roman"/>
          <w:sz w:val="28"/>
          <w:szCs w:val="28"/>
        </w:rPr>
        <w:t>стосовно</w:t>
      </w:r>
      <w:r w:rsidRPr="006D4689">
        <w:rPr>
          <w:rFonts w:ascii="Times New Roman" w:eastAsia="Times New Roman" w:hAnsi="Times New Roman" w:cs="Times New Roman"/>
          <w:sz w:val="28"/>
          <w:szCs w:val="28"/>
        </w:rPr>
        <w:t>:</w:t>
      </w:r>
    </w:p>
    <w:p w:rsidR="00A24B87" w:rsidRPr="006D4689" w:rsidRDefault="00A24B87" w:rsidP="00507AB0">
      <w:pPr>
        <w:tabs>
          <w:tab w:val="left" w:pos="567"/>
        </w:tabs>
        <w:ind w:firstLine="567"/>
        <w:jc w:val="both"/>
        <w:rPr>
          <w:rFonts w:ascii="Times New Roman" w:eastAsia="Times New Roman" w:hAnsi="Times New Roman" w:cs="Times New Roman"/>
          <w:sz w:val="28"/>
          <w:szCs w:val="28"/>
        </w:rPr>
      </w:pPr>
      <w:r w:rsidRPr="006D4689">
        <w:rPr>
          <w:rFonts w:ascii="Times New Roman" w:eastAsia="Times New Roman" w:hAnsi="Times New Roman" w:cs="Times New Roman"/>
          <w:sz w:val="28"/>
          <w:szCs w:val="28"/>
        </w:rPr>
        <w:t>смерті реципієнта та/або його законного представника;</w:t>
      </w:r>
    </w:p>
    <w:p w:rsidR="00A24B87" w:rsidRPr="006D4689" w:rsidRDefault="00A24B87" w:rsidP="00507AB0">
      <w:pPr>
        <w:tabs>
          <w:tab w:val="left" w:pos="567"/>
        </w:tabs>
        <w:ind w:firstLine="567"/>
        <w:jc w:val="both"/>
        <w:rPr>
          <w:rFonts w:ascii="Times New Roman" w:eastAsia="Times New Roman" w:hAnsi="Times New Roman" w:cs="Times New Roman"/>
          <w:sz w:val="28"/>
          <w:szCs w:val="28"/>
        </w:rPr>
      </w:pPr>
      <w:r w:rsidRPr="006D4689">
        <w:rPr>
          <w:rFonts w:ascii="Times New Roman" w:eastAsia="Times New Roman" w:hAnsi="Times New Roman" w:cs="Times New Roman"/>
          <w:sz w:val="28"/>
          <w:szCs w:val="28"/>
        </w:rPr>
        <w:t>групи інвалідності реципієнта, категорії його інвалідності, строку, на я</w:t>
      </w:r>
      <w:r w:rsidR="00924ACA" w:rsidRPr="006D4689">
        <w:rPr>
          <w:rFonts w:ascii="Times New Roman" w:eastAsia="Times New Roman" w:hAnsi="Times New Roman" w:cs="Times New Roman"/>
          <w:sz w:val="28"/>
          <w:szCs w:val="28"/>
        </w:rPr>
        <w:t>кий встановлюється інвалідність.</w:t>
      </w:r>
    </w:p>
    <w:p w:rsidR="00A24B87" w:rsidRPr="006D4689" w:rsidRDefault="00A24B87" w:rsidP="00507AB0">
      <w:pPr>
        <w:pBdr>
          <w:top w:val="nil"/>
          <w:left w:val="nil"/>
          <w:bottom w:val="nil"/>
          <w:right w:val="nil"/>
          <w:between w:val="nil"/>
        </w:pBdr>
        <w:tabs>
          <w:tab w:val="left" w:pos="567"/>
        </w:tabs>
        <w:ind w:firstLine="567"/>
        <w:jc w:val="both"/>
        <w:rPr>
          <w:rFonts w:ascii="Times New Roman" w:eastAsia="Times New Roman" w:hAnsi="Times New Roman" w:cs="Times New Roman"/>
          <w:sz w:val="28"/>
          <w:szCs w:val="28"/>
        </w:rPr>
      </w:pPr>
      <w:r w:rsidRPr="006D4689">
        <w:rPr>
          <w:rFonts w:ascii="Times New Roman" w:eastAsia="Times New Roman" w:hAnsi="Times New Roman" w:cs="Times New Roman"/>
          <w:sz w:val="28"/>
          <w:szCs w:val="28"/>
        </w:rPr>
        <w:t>Перевірка об’єктів здійснюється шляхом порівняння параметрів інформації, отриманої від Пенсійного фонду України, з інформацією суб’єктів надання інформації за кожним реципієнтом та/або його законним представником, а саме щодо:</w:t>
      </w:r>
    </w:p>
    <w:p w:rsidR="00A24B87" w:rsidRPr="006D4689" w:rsidRDefault="00A24B87" w:rsidP="00507AB0">
      <w:pPr>
        <w:tabs>
          <w:tab w:val="left" w:pos="1134"/>
        </w:tabs>
        <w:ind w:firstLine="567"/>
        <w:jc w:val="both"/>
        <w:rPr>
          <w:rFonts w:ascii="Times New Roman" w:eastAsia="Times New Roman" w:hAnsi="Times New Roman" w:cs="Times New Roman"/>
          <w:sz w:val="28"/>
          <w:szCs w:val="28"/>
        </w:rPr>
      </w:pPr>
      <w:r w:rsidRPr="006D4689">
        <w:rPr>
          <w:rFonts w:ascii="Times New Roman" w:eastAsia="Times New Roman" w:hAnsi="Times New Roman" w:cs="Times New Roman"/>
          <w:sz w:val="28"/>
          <w:szCs w:val="28"/>
        </w:rPr>
        <w:t>смерті реципієнта та/або його законного представника згідно з даними Державного реєстру актів цивільного стану громадян;</w:t>
      </w:r>
    </w:p>
    <w:p w:rsidR="00A24B87" w:rsidRPr="006D4689" w:rsidRDefault="00A24B87" w:rsidP="00507AB0">
      <w:pPr>
        <w:ind w:firstLine="567"/>
        <w:jc w:val="both"/>
        <w:rPr>
          <w:rFonts w:ascii="Times New Roman" w:eastAsia="Times New Roman" w:hAnsi="Times New Roman" w:cs="Times New Roman"/>
          <w:sz w:val="28"/>
          <w:szCs w:val="28"/>
        </w:rPr>
      </w:pPr>
      <w:r w:rsidRPr="006D4689">
        <w:rPr>
          <w:rFonts w:ascii="Times New Roman" w:eastAsia="Times New Roman" w:hAnsi="Times New Roman" w:cs="Times New Roman"/>
          <w:sz w:val="28"/>
          <w:szCs w:val="28"/>
        </w:rPr>
        <w:lastRenderedPageBreak/>
        <w:t>групи інвалідності реципієнта, категорії його інвалідності, строку, на який встановлюється інвалідність, згідно з даними централізованого бан</w:t>
      </w:r>
      <w:r w:rsidR="00FA73BB" w:rsidRPr="006D4689">
        <w:rPr>
          <w:rFonts w:ascii="Times New Roman" w:eastAsia="Times New Roman" w:hAnsi="Times New Roman" w:cs="Times New Roman"/>
          <w:sz w:val="28"/>
          <w:szCs w:val="28"/>
        </w:rPr>
        <w:t>ку даних з проблем інвалідності.</w:t>
      </w:r>
    </w:p>
    <w:p w:rsidR="00A24B87" w:rsidRPr="006D4689" w:rsidRDefault="00A24B87" w:rsidP="00507AB0">
      <w:pPr>
        <w:pBdr>
          <w:top w:val="nil"/>
          <w:left w:val="nil"/>
          <w:bottom w:val="nil"/>
          <w:right w:val="nil"/>
          <w:between w:val="nil"/>
        </w:pBdr>
        <w:ind w:firstLine="567"/>
        <w:jc w:val="both"/>
        <w:rPr>
          <w:rFonts w:ascii="Times New Roman" w:eastAsia="Times New Roman" w:hAnsi="Times New Roman" w:cs="Times New Roman"/>
          <w:sz w:val="28"/>
          <w:szCs w:val="28"/>
        </w:rPr>
      </w:pPr>
    </w:p>
    <w:p w:rsidR="00533B2B" w:rsidRPr="006D4689" w:rsidRDefault="00533B2B" w:rsidP="00507AB0">
      <w:pPr>
        <w:pBdr>
          <w:top w:val="nil"/>
          <w:left w:val="nil"/>
          <w:bottom w:val="nil"/>
          <w:right w:val="nil"/>
          <w:between w:val="nil"/>
        </w:pBdr>
        <w:ind w:firstLine="567"/>
        <w:jc w:val="both"/>
        <w:rPr>
          <w:rFonts w:ascii="Times New Roman" w:eastAsia="Times New Roman" w:hAnsi="Times New Roman" w:cs="Times New Roman"/>
          <w:sz w:val="28"/>
          <w:szCs w:val="28"/>
        </w:rPr>
      </w:pPr>
    </w:p>
    <w:p w:rsidR="00A24B87" w:rsidRPr="006D4689" w:rsidRDefault="00A24B87" w:rsidP="00507AB0">
      <w:pPr>
        <w:jc w:val="both"/>
        <w:rPr>
          <w:rFonts w:ascii="Times New Roman" w:eastAsia="Times New Roman" w:hAnsi="Times New Roman" w:cs="Times New Roman"/>
          <w:b/>
          <w:sz w:val="28"/>
          <w:szCs w:val="28"/>
        </w:rPr>
      </w:pPr>
      <w:r w:rsidRPr="006D4689">
        <w:rPr>
          <w:rFonts w:ascii="Times New Roman" w:eastAsia="Times New Roman" w:hAnsi="Times New Roman" w:cs="Times New Roman"/>
          <w:b/>
          <w:sz w:val="28"/>
          <w:szCs w:val="28"/>
        </w:rPr>
        <w:t xml:space="preserve">Директор Департаменту забезпечення </w:t>
      </w:r>
    </w:p>
    <w:p w:rsidR="0020629C" w:rsidRPr="006D4689" w:rsidRDefault="00A24B87" w:rsidP="00507AB0">
      <w:pPr>
        <w:jc w:val="both"/>
        <w:rPr>
          <w:rFonts w:ascii="Times New Roman" w:eastAsia="Times New Roman" w:hAnsi="Times New Roman" w:cs="Times New Roman"/>
          <w:b/>
          <w:sz w:val="28"/>
          <w:szCs w:val="28"/>
        </w:rPr>
      </w:pPr>
      <w:r w:rsidRPr="006D4689">
        <w:rPr>
          <w:rFonts w:ascii="Times New Roman" w:eastAsia="Times New Roman" w:hAnsi="Times New Roman" w:cs="Times New Roman"/>
          <w:b/>
          <w:sz w:val="28"/>
          <w:szCs w:val="28"/>
        </w:rPr>
        <w:t xml:space="preserve">координаційно-моніторингової роботи   </w:t>
      </w:r>
      <w:r w:rsidR="00533B2B" w:rsidRPr="006D4689">
        <w:rPr>
          <w:rFonts w:ascii="Times New Roman" w:eastAsia="Times New Roman" w:hAnsi="Times New Roman" w:cs="Times New Roman"/>
          <w:b/>
          <w:sz w:val="28"/>
          <w:szCs w:val="28"/>
          <w:lang w:val="ru-RU"/>
        </w:rPr>
        <w:t xml:space="preserve">          </w:t>
      </w:r>
      <w:r w:rsidRPr="006D4689">
        <w:rPr>
          <w:rFonts w:ascii="Times New Roman" w:eastAsia="Times New Roman" w:hAnsi="Times New Roman" w:cs="Times New Roman"/>
          <w:b/>
          <w:sz w:val="28"/>
          <w:szCs w:val="28"/>
        </w:rPr>
        <w:t xml:space="preserve">                       Юрій КОНЮШЕНКО</w:t>
      </w:r>
    </w:p>
    <w:sectPr w:rsidR="0020629C" w:rsidRPr="006D4689" w:rsidSect="00507AB0">
      <w:headerReference w:type="default" r:id="rId9"/>
      <w:pgSz w:w="11906" w:h="16838"/>
      <w:pgMar w:top="1134" w:right="567" w:bottom="1588"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3FB" w:rsidRDefault="00F233FB">
      <w:r>
        <w:separator/>
      </w:r>
    </w:p>
  </w:endnote>
  <w:endnote w:type="continuationSeparator" w:id="0">
    <w:p w:rsidR="00F233FB" w:rsidRDefault="00F23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3FB" w:rsidRDefault="00F233FB">
      <w:r>
        <w:separator/>
      </w:r>
    </w:p>
  </w:footnote>
  <w:footnote w:type="continuationSeparator" w:id="0">
    <w:p w:rsidR="00F233FB" w:rsidRDefault="00F23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29C" w:rsidRDefault="00D311FE">
    <w:pPr>
      <w:pBdr>
        <w:top w:val="nil"/>
        <w:left w:val="nil"/>
        <w:bottom w:val="nil"/>
        <w:right w:val="nil"/>
        <w:between w:val="nil"/>
      </w:pBdr>
      <w:tabs>
        <w:tab w:val="center" w:pos="4677"/>
        <w:tab w:val="right" w:pos="9355"/>
      </w:tabs>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FB6754">
      <w:rPr>
        <w:rFonts w:ascii="Times New Roman" w:eastAsia="Times New Roman" w:hAnsi="Times New Roman" w:cs="Times New Roman"/>
        <w:noProof/>
        <w:color w:val="000000"/>
      </w:rPr>
      <w:t>5</w:t>
    </w:r>
    <w:r>
      <w:rPr>
        <w:rFonts w:ascii="Times New Roman" w:eastAsia="Times New Roman" w:hAnsi="Times New Roman" w:cs="Times New Roman"/>
        <w:color w:val="000000"/>
      </w:rPr>
      <w:fldChar w:fldCharType="end"/>
    </w:r>
  </w:p>
  <w:p w:rsidR="00E447B7" w:rsidRDefault="00E447B7">
    <w:pPr>
      <w:pBdr>
        <w:top w:val="nil"/>
        <w:left w:val="nil"/>
        <w:bottom w:val="nil"/>
        <w:right w:val="nil"/>
        <w:between w:val="nil"/>
      </w:pBdr>
      <w:tabs>
        <w:tab w:val="center" w:pos="4677"/>
        <w:tab w:val="right" w:pos="9355"/>
      </w:tabs>
      <w:jc w:val="center"/>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1C02A8"/>
    <w:multiLevelType w:val="multilevel"/>
    <w:tmpl w:val="1430FDC6"/>
    <w:lvl w:ilvl="0">
      <w:start w:val="1"/>
      <w:numFmt w:val="upperRoman"/>
      <w:lvlText w:val="%1."/>
      <w:lvlJc w:val="left"/>
      <w:pPr>
        <w:ind w:left="3839" w:hanging="720"/>
      </w:pPr>
      <w:rPr>
        <w:color w:val="000000"/>
      </w:r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1" w15:restartNumberingAfterBreak="0">
    <w:nsid w:val="7BA37D60"/>
    <w:multiLevelType w:val="multilevel"/>
    <w:tmpl w:val="30F0F146"/>
    <w:lvl w:ilvl="0">
      <w:start w:val="3"/>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9C"/>
    <w:rsid w:val="001761A0"/>
    <w:rsid w:val="00192FFD"/>
    <w:rsid w:val="001B291F"/>
    <w:rsid w:val="001D4CEC"/>
    <w:rsid w:val="001F1523"/>
    <w:rsid w:val="0020629C"/>
    <w:rsid w:val="00224DBD"/>
    <w:rsid w:val="002312CD"/>
    <w:rsid w:val="00292370"/>
    <w:rsid w:val="002C1150"/>
    <w:rsid w:val="002C1E12"/>
    <w:rsid w:val="002D6878"/>
    <w:rsid w:val="00320304"/>
    <w:rsid w:val="00353DEA"/>
    <w:rsid w:val="003E3D34"/>
    <w:rsid w:val="0041485A"/>
    <w:rsid w:val="00414A46"/>
    <w:rsid w:val="00423B81"/>
    <w:rsid w:val="004E3056"/>
    <w:rsid w:val="004F15E3"/>
    <w:rsid w:val="005025C2"/>
    <w:rsid w:val="00507AB0"/>
    <w:rsid w:val="00532554"/>
    <w:rsid w:val="0053297A"/>
    <w:rsid w:val="00533B2B"/>
    <w:rsid w:val="00541F1F"/>
    <w:rsid w:val="0056789A"/>
    <w:rsid w:val="00572030"/>
    <w:rsid w:val="005826EE"/>
    <w:rsid w:val="005847E4"/>
    <w:rsid w:val="006059CE"/>
    <w:rsid w:val="00611437"/>
    <w:rsid w:val="00622618"/>
    <w:rsid w:val="0063786A"/>
    <w:rsid w:val="0067552D"/>
    <w:rsid w:val="00680611"/>
    <w:rsid w:val="006830A4"/>
    <w:rsid w:val="00695DA3"/>
    <w:rsid w:val="006D4689"/>
    <w:rsid w:val="006E0C55"/>
    <w:rsid w:val="00713275"/>
    <w:rsid w:val="007658C4"/>
    <w:rsid w:val="007723A6"/>
    <w:rsid w:val="00776D15"/>
    <w:rsid w:val="00776D92"/>
    <w:rsid w:val="00793F8B"/>
    <w:rsid w:val="007A0D4F"/>
    <w:rsid w:val="008B3376"/>
    <w:rsid w:val="00924ACA"/>
    <w:rsid w:val="0096113D"/>
    <w:rsid w:val="00972AFE"/>
    <w:rsid w:val="009E21E7"/>
    <w:rsid w:val="009E73C4"/>
    <w:rsid w:val="00A1538D"/>
    <w:rsid w:val="00A24B87"/>
    <w:rsid w:val="00A46F96"/>
    <w:rsid w:val="00A7114A"/>
    <w:rsid w:val="00AC04D7"/>
    <w:rsid w:val="00B018AF"/>
    <w:rsid w:val="00B040AA"/>
    <w:rsid w:val="00B573DA"/>
    <w:rsid w:val="00B779ED"/>
    <w:rsid w:val="00B80523"/>
    <w:rsid w:val="00C417F4"/>
    <w:rsid w:val="00C56B5D"/>
    <w:rsid w:val="00C620DC"/>
    <w:rsid w:val="00C828E7"/>
    <w:rsid w:val="00CE1BA5"/>
    <w:rsid w:val="00D311FE"/>
    <w:rsid w:val="00D60660"/>
    <w:rsid w:val="00D66A52"/>
    <w:rsid w:val="00DB56F3"/>
    <w:rsid w:val="00DF0B1C"/>
    <w:rsid w:val="00DF6E83"/>
    <w:rsid w:val="00E4449D"/>
    <w:rsid w:val="00E447B7"/>
    <w:rsid w:val="00E45022"/>
    <w:rsid w:val="00EB3DAF"/>
    <w:rsid w:val="00ED66B5"/>
    <w:rsid w:val="00F233FB"/>
    <w:rsid w:val="00F33FFA"/>
    <w:rsid w:val="00F56706"/>
    <w:rsid w:val="00F814E0"/>
    <w:rsid w:val="00F842BA"/>
    <w:rsid w:val="00F979D7"/>
    <w:rsid w:val="00FA6979"/>
    <w:rsid w:val="00FA73BB"/>
    <w:rsid w:val="00FB6754"/>
    <w:rsid w:val="00FB7C7D"/>
    <w:rsid w:val="00FC0665"/>
    <w:rsid w:val="00FD40C3"/>
    <w:rsid w:val="00FE24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924BC"/>
  <w15:docId w15:val="{71037EDD-9BCF-470D-BA51-785EFBF43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A21"/>
  </w:style>
  <w:style w:type="paragraph" w:styleId="1">
    <w:name w:val="heading 1"/>
    <w:basedOn w:val="a"/>
    <w:next w:val="a"/>
    <w:link w:val="10"/>
    <w:uiPriority w:val="9"/>
    <w:qFormat/>
    <w:locked/>
    <w:rsid w:val="00DF7A21"/>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locked/>
    <w:rsid w:val="00DF7A21"/>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locked/>
    <w:rsid w:val="00DF7A21"/>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locked/>
    <w:rsid w:val="00DF7A21"/>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locked/>
    <w:rsid w:val="00DF7A21"/>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locked/>
    <w:rsid w:val="00DF7A21"/>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locked/>
    <w:rsid w:val="00DF7A21"/>
    <w:pPr>
      <w:spacing w:before="240" w:after="60"/>
      <w:outlineLvl w:val="6"/>
    </w:pPr>
    <w:rPr>
      <w:rFonts w:cstheme="majorBidi"/>
    </w:rPr>
  </w:style>
  <w:style w:type="paragraph" w:styleId="8">
    <w:name w:val="heading 8"/>
    <w:basedOn w:val="a"/>
    <w:next w:val="a"/>
    <w:link w:val="80"/>
    <w:uiPriority w:val="9"/>
    <w:semiHidden/>
    <w:unhideWhenUsed/>
    <w:qFormat/>
    <w:locked/>
    <w:rsid w:val="00DF7A21"/>
    <w:pPr>
      <w:spacing w:before="240" w:after="60"/>
      <w:outlineLvl w:val="7"/>
    </w:pPr>
    <w:rPr>
      <w:rFonts w:cstheme="majorBidi"/>
      <w:i/>
      <w:iCs/>
    </w:rPr>
  </w:style>
  <w:style w:type="paragraph" w:styleId="9">
    <w:name w:val="heading 9"/>
    <w:basedOn w:val="a"/>
    <w:next w:val="a"/>
    <w:link w:val="90"/>
    <w:uiPriority w:val="9"/>
    <w:semiHidden/>
    <w:unhideWhenUsed/>
    <w:qFormat/>
    <w:locked/>
    <w:rsid w:val="00DF7A21"/>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locked/>
    <w:rsid w:val="00DF7A21"/>
    <w:pPr>
      <w:spacing w:before="240" w:after="60"/>
      <w:jc w:val="center"/>
      <w:outlineLvl w:val="0"/>
    </w:pPr>
    <w:rPr>
      <w:rFonts w:asciiTheme="majorHAnsi" w:eastAsiaTheme="majorEastAsia" w:hAnsiTheme="majorHAnsi" w:cstheme="majorBidi"/>
      <w:b/>
      <w:bCs/>
      <w:kern w:val="28"/>
      <w:sz w:val="32"/>
      <w:szCs w:val="32"/>
    </w:rPr>
  </w:style>
  <w:style w:type="table" w:customStyle="1" w:styleId="TableNormal0">
    <w:name w:val="Table Normal"/>
    <w:tblPr>
      <w:tblCellMar>
        <w:top w:w="0" w:type="dxa"/>
        <w:left w:w="0" w:type="dxa"/>
        <w:bottom w:w="0" w:type="dxa"/>
        <w:right w:w="0" w:type="dxa"/>
      </w:tblCellMar>
    </w:tblPr>
  </w:style>
  <w:style w:type="table" w:styleId="a5">
    <w:name w:val="Table Grid"/>
    <w:basedOn w:val="a1"/>
    <w:uiPriority w:val="99"/>
    <w:rsid w:val="0040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93AFB"/>
    <w:pPr>
      <w:autoSpaceDE w:val="0"/>
      <w:autoSpaceDN w:val="0"/>
      <w:adjustRightInd w:val="0"/>
    </w:pPr>
    <w:rPr>
      <w:rFonts w:ascii="Times New Roman" w:hAnsi="Times New Roman"/>
      <w:color w:val="000000"/>
      <w:lang w:eastAsia="en-US"/>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823FA"/>
    <w:rPr>
      <w:rFonts w:ascii="Verdana" w:eastAsia="Times New Roman" w:hAnsi="Verdana"/>
      <w:sz w:val="20"/>
      <w:szCs w:val="20"/>
      <w:lang w:val="en-US"/>
    </w:rPr>
  </w:style>
  <w:style w:type="paragraph" w:styleId="a6">
    <w:name w:val="List Paragraph"/>
    <w:basedOn w:val="a"/>
    <w:uiPriority w:val="34"/>
    <w:qFormat/>
    <w:rsid w:val="00DF7A21"/>
    <w:pPr>
      <w:ind w:left="720"/>
      <w:contextualSpacing/>
    </w:pPr>
  </w:style>
  <w:style w:type="paragraph" w:styleId="HTML">
    <w:name w:val="HTML Preformatted"/>
    <w:basedOn w:val="a"/>
    <w:link w:val="HTML0"/>
    <w:uiPriority w:val="99"/>
    <w:rsid w:val="005E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ий HTML Знак"/>
    <w:link w:val="HTML"/>
    <w:uiPriority w:val="99"/>
    <w:locked/>
    <w:rsid w:val="005E443F"/>
    <w:rPr>
      <w:rFonts w:ascii="Courier New" w:hAnsi="Courier New" w:cs="Courier New"/>
      <w:sz w:val="20"/>
      <w:szCs w:val="20"/>
      <w:lang w:val="ru-RU" w:eastAsia="ru-RU"/>
    </w:rPr>
  </w:style>
  <w:style w:type="character" w:styleId="a7">
    <w:name w:val="Hyperlink"/>
    <w:uiPriority w:val="99"/>
    <w:semiHidden/>
    <w:rsid w:val="005E443F"/>
    <w:rPr>
      <w:rFonts w:cs="Times New Roman"/>
      <w:color w:val="0000FF"/>
      <w:u w:val="single"/>
    </w:rPr>
  </w:style>
  <w:style w:type="paragraph" w:styleId="21">
    <w:name w:val="Body Text 2"/>
    <w:basedOn w:val="a"/>
    <w:link w:val="22"/>
    <w:uiPriority w:val="99"/>
    <w:rsid w:val="00893401"/>
    <w:pPr>
      <w:spacing w:after="120" w:line="480" w:lineRule="auto"/>
    </w:pPr>
    <w:rPr>
      <w:rFonts w:ascii="Times New Roman" w:eastAsia="Times New Roman" w:hAnsi="Times New Roman"/>
    </w:rPr>
  </w:style>
  <w:style w:type="character" w:customStyle="1" w:styleId="22">
    <w:name w:val="Основний текст 2 Знак"/>
    <w:link w:val="21"/>
    <w:uiPriority w:val="99"/>
    <w:locked/>
    <w:rsid w:val="00893401"/>
    <w:rPr>
      <w:rFonts w:ascii="Times New Roman" w:hAnsi="Times New Roman" w:cs="Times New Roman"/>
      <w:sz w:val="24"/>
      <w:szCs w:val="24"/>
      <w:lang w:eastAsia="ru-RU"/>
    </w:rPr>
  </w:style>
  <w:style w:type="paragraph" w:customStyle="1" w:styleId="CharCharCharChar">
    <w:name w:val="Char Знак Знак Char Знак Знак Char Знак Знак Char Знак Знак Знак Знак Знак Знак"/>
    <w:basedOn w:val="a"/>
    <w:uiPriority w:val="99"/>
    <w:rsid w:val="00393B7C"/>
    <w:rPr>
      <w:rFonts w:ascii="Verdana" w:eastAsia="Times New Roman" w:hAnsi="Verdana" w:cs="Verdana"/>
      <w:sz w:val="20"/>
      <w:szCs w:val="20"/>
      <w:lang w:val="en-US"/>
    </w:rPr>
  </w:style>
  <w:style w:type="table" w:customStyle="1" w:styleId="12">
    <w:name w:val="Сітка таблиці1"/>
    <w:uiPriority w:val="99"/>
    <w:rsid w:val="00E869B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rsid w:val="00486CFA"/>
    <w:rPr>
      <w:rFonts w:ascii="Tahoma" w:hAnsi="Tahoma" w:cs="Tahoma"/>
      <w:sz w:val="16"/>
      <w:szCs w:val="16"/>
    </w:rPr>
  </w:style>
  <w:style w:type="character" w:customStyle="1" w:styleId="a9">
    <w:name w:val="Текст у виносці Знак"/>
    <w:link w:val="a8"/>
    <w:uiPriority w:val="99"/>
    <w:semiHidden/>
    <w:locked/>
    <w:rsid w:val="00486CFA"/>
    <w:rPr>
      <w:rFonts w:ascii="Tahoma" w:hAnsi="Tahoma" w:cs="Tahoma"/>
      <w:sz w:val="16"/>
      <w:szCs w:val="16"/>
    </w:rPr>
  </w:style>
  <w:style w:type="numbering" w:customStyle="1" w:styleId="23">
    <w:name w:val="Стиль2"/>
    <w:rsid w:val="00402E05"/>
  </w:style>
  <w:style w:type="paragraph" w:styleId="aa">
    <w:name w:val="header"/>
    <w:basedOn w:val="a"/>
    <w:link w:val="ab"/>
    <w:uiPriority w:val="99"/>
    <w:unhideWhenUsed/>
    <w:rsid w:val="009A4A83"/>
    <w:pPr>
      <w:tabs>
        <w:tab w:val="center" w:pos="4677"/>
        <w:tab w:val="right" w:pos="9355"/>
      </w:tabs>
    </w:pPr>
  </w:style>
  <w:style w:type="character" w:customStyle="1" w:styleId="ab">
    <w:name w:val="Верхній колонтитул Знак"/>
    <w:link w:val="aa"/>
    <w:uiPriority w:val="99"/>
    <w:rsid w:val="009A4A83"/>
    <w:rPr>
      <w:lang w:val="uk-UA"/>
    </w:rPr>
  </w:style>
  <w:style w:type="paragraph" w:styleId="ac">
    <w:name w:val="footer"/>
    <w:basedOn w:val="a"/>
    <w:link w:val="ad"/>
    <w:uiPriority w:val="99"/>
    <w:unhideWhenUsed/>
    <w:rsid w:val="009A4A83"/>
    <w:pPr>
      <w:tabs>
        <w:tab w:val="center" w:pos="4677"/>
        <w:tab w:val="right" w:pos="9355"/>
      </w:tabs>
    </w:pPr>
  </w:style>
  <w:style w:type="character" w:customStyle="1" w:styleId="ad">
    <w:name w:val="Нижній колонтитул Знак"/>
    <w:link w:val="ac"/>
    <w:uiPriority w:val="99"/>
    <w:rsid w:val="009A4A83"/>
    <w:rPr>
      <w:lang w:val="uk-UA"/>
    </w:rPr>
  </w:style>
  <w:style w:type="character" w:customStyle="1" w:styleId="rvts23">
    <w:name w:val="rvts23"/>
    <w:basedOn w:val="a0"/>
    <w:rsid w:val="00DC03C8"/>
  </w:style>
  <w:style w:type="character" w:styleId="ae">
    <w:name w:val="annotation reference"/>
    <w:basedOn w:val="a0"/>
    <w:uiPriority w:val="99"/>
    <w:semiHidden/>
    <w:unhideWhenUsed/>
    <w:rsid w:val="00D120B7"/>
    <w:rPr>
      <w:sz w:val="16"/>
      <w:szCs w:val="16"/>
    </w:rPr>
  </w:style>
  <w:style w:type="paragraph" w:styleId="af">
    <w:name w:val="annotation text"/>
    <w:basedOn w:val="a"/>
    <w:link w:val="af0"/>
    <w:uiPriority w:val="99"/>
    <w:semiHidden/>
    <w:unhideWhenUsed/>
    <w:rsid w:val="00D120B7"/>
    <w:rPr>
      <w:sz w:val="20"/>
      <w:szCs w:val="20"/>
    </w:rPr>
  </w:style>
  <w:style w:type="character" w:customStyle="1" w:styleId="af0">
    <w:name w:val="Текст примітки Знак"/>
    <w:basedOn w:val="a0"/>
    <w:link w:val="af"/>
    <w:uiPriority w:val="99"/>
    <w:semiHidden/>
    <w:rsid w:val="00D120B7"/>
    <w:rPr>
      <w:lang w:val="uk-UA" w:eastAsia="en-US"/>
    </w:rPr>
  </w:style>
  <w:style w:type="paragraph" w:styleId="af1">
    <w:name w:val="annotation subject"/>
    <w:basedOn w:val="af"/>
    <w:next w:val="af"/>
    <w:link w:val="af2"/>
    <w:uiPriority w:val="99"/>
    <w:semiHidden/>
    <w:unhideWhenUsed/>
    <w:rsid w:val="00D120B7"/>
    <w:rPr>
      <w:b/>
      <w:bCs/>
    </w:rPr>
  </w:style>
  <w:style w:type="character" w:customStyle="1" w:styleId="af2">
    <w:name w:val="Тема примітки Знак"/>
    <w:basedOn w:val="af0"/>
    <w:link w:val="af1"/>
    <w:uiPriority w:val="99"/>
    <w:semiHidden/>
    <w:rsid w:val="00D120B7"/>
    <w:rPr>
      <w:b/>
      <w:bCs/>
      <w:lang w:val="uk-UA" w:eastAsia="en-US"/>
    </w:rPr>
  </w:style>
  <w:style w:type="character" w:customStyle="1" w:styleId="rvts44">
    <w:name w:val="rvts44"/>
    <w:basedOn w:val="a0"/>
    <w:rsid w:val="00121021"/>
  </w:style>
  <w:style w:type="paragraph" w:customStyle="1" w:styleId="rvps2">
    <w:name w:val="rvps2"/>
    <w:basedOn w:val="a"/>
    <w:rsid w:val="00FC4BEC"/>
    <w:pPr>
      <w:spacing w:before="100" w:beforeAutospacing="1" w:after="100" w:afterAutospacing="1"/>
    </w:pPr>
    <w:rPr>
      <w:rFonts w:ascii="Times New Roman" w:eastAsia="Times New Roman" w:hAnsi="Times New Roman"/>
    </w:rPr>
  </w:style>
  <w:style w:type="character" w:styleId="af3">
    <w:name w:val="Emphasis"/>
    <w:basedOn w:val="a0"/>
    <w:uiPriority w:val="20"/>
    <w:qFormat/>
    <w:locked/>
    <w:rsid w:val="00DF7A21"/>
    <w:rPr>
      <w:rFonts w:asciiTheme="minorHAnsi" w:hAnsiTheme="minorHAnsi"/>
      <w:b/>
      <w:i/>
      <w:iCs/>
    </w:rPr>
  </w:style>
  <w:style w:type="character" w:customStyle="1" w:styleId="rvts9">
    <w:name w:val="rvts9"/>
    <w:basedOn w:val="a0"/>
    <w:rsid w:val="00B6720C"/>
  </w:style>
  <w:style w:type="character" w:customStyle="1" w:styleId="10">
    <w:name w:val="Заголовок 1 Знак"/>
    <w:basedOn w:val="a0"/>
    <w:link w:val="1"/>
    <w:uiPriority w:val="9"/>
    <w:rsid w:val="00DF7A21"/>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DF7A21"/>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DF7A21"/>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DF7A21"/>
    <w:rPr>
      <w:rFonts w:cstheme="majorBidi"/>
      <w:b/>
      <w:bCs/>
      <w:sz w:val="28"/>
      <w:szCs w:val="28"/>
    </w:rPr>
  </w:style>
  <w:style w:type="character" w:customStyle="1" w:styleId="50">
    <w:name w:val="Заголовок 5 Знак"/>
    <w:basedOn w:val="a0"/>
    <w:link w:val="5"/>
    <w:uiPriority w:val="9"/>
    <w:semiHidden/>
    <w:rsid w:val="00DF7A21"/>
    <w:rPr>
      <w:rFonts w:cstheme="majorBidi"/>
      <w:b/>
      <w:bCs/>
      <w:i/>
      <w:iCs/>
      <w:sz w:val="26"/>
      <w:szCs w:val="26"/>
    </w:rPr>
  </w:style>
  <w:style w:type="character" w:customStyle="1" w:styleId="60">
    <w:name w:val="Заголовок 6 Знак"/>
    <w:basedOn w:val="a0"/>
    <w:link w:val="6"/>
    <w:uiPriority w:val="9"/>
    <w:semiHidden/>
    <w:rsid w:val="00DF7A21"/>
    <w:rPr>
      <w:rFonts w:cstheme="majorBidi"/>
      <w:b/>
      <w:bCs/>
    </w:rPr>
  </w:style>
  <w:style w:type="character" w:customStyle="1" w:styleId="70">
    <w:name w:val="Заголовок 7 Знак"/>
    <w:basedOn w:val="a0"/>
    <w:link w:val="7"/>
    <w:uiPriority w:val="9"/>
    <w:semiHidden/>
    <w:rsid w:val="00DF7A21"/>
    <w:rPr>
      <w:rFonts w:cstheme="majorBidi"/>
      <w:sz w:val="24"/>
      <w:szCs w:val="24"/>
    </w:rPr>
  </w:style>
  <w:style w:type="character" w:customStyle="1" w:styleId="80">
    <w:name w:val="Заголовок 8 Знак"/>
    <w:basedOn w:val="a0"/>
    <w:link w:val="8"/>
    <w:uiPriority w:val="9"/>
    <w:semiHidden/>
    <w:rsid w:val="00DF7A21"/>
    <w:rPr>
      <w:rFonts w:cstheme="majorBidi"/>
      <w:i/>
      <w:iCs/>
      <w:sz w:val="24"/>
      <w:szCs w:val="24"/>
    </w:rPr>
  </w:style>
  <w:style w:type="character" w:customStyle="1" w:styleId="90">
    <w:name w:val="Заголовок 9 Знак"/>
    <w:basedOn w:val="a0"/>
    <w:link w:val="9"/>
    <w:uiPriority w:val="9"/>
    <w:semiHidden/>
    <w:rsid w:val="00DF7A21"/>
    <w:rPr>
      <w:rFonts w:asciiTheme="majorHAnsi" w:eastAsiaTheme="majorEastAsia" w:hAnsiTheme="majorHAnsi" w:cstheme="majorBidi"/>
    </w:rPr>
  </w:style>
  <w:style w:type="character" w:customStyle="1" w:styleId="a4">
    <w:name w:val="Назва Знак"/>
    <w:basedOn w:val="a0"/>
    <w:link w:val="a3"/>
    <w:uiPriority w:val="10"/>
    <w:rsid w:val="00DF7A21"/>
    <w:rPr>
      <w:rFonts w:asciiTheme="majorHAnsi" w:eastAsiaTheme="majorEastAsia" w:hAnsiTheme="majorHAnsi" w:cstheme="majorBidi"/>
      <w:b/>
      <w:bCs/>
      <w:kern w:val="28"/>
      <w:sz w:val="32"/>
      <w:szCs w:val="32"/>
    </w:rPr>
  </w:style>
  <w:style w:type="paragraph" w:styleId="af4">
    <w:name w:val="Subtitle"/>
    <w:basedOn w:val="a"/>
    <w:next w:val="a"/>
    <w:link w:val="af5"/>
    <w:pPr>
      <w:spacing w:after="60"/>
      <w:jc w:val="center"/>
    </w:pPr>
    <w:rPr>
      <w:rFonts w:ascii="Cambria" w:eastAsia="Cambria" w:hAnsi="Cambria" w:cs="Cambria"/>
    </w:rPr>
  </w:style>
  <w:style w:type="character" w:customStyle="1" w:styleId="af5">
    <w:name w:val="Підзаголовок Знак"/>
    <w:basedOn w:val="a0"/>
    <w:link w:val="af4"/>
    <w:uiPriority w:val="11"/>
    <w:rsid w:val="00DF7A21"/>
    <w:rPr>
      <w:rFonts w:asciiTheme="majorHAnsi" w:eastAsiaTheme="majorEastAsia" w:hAnsiTheme="majorHAnsi"/>
      <w:sz w:val="24"/>
      <w:szCs w:val="24"/>
    </w:rPr>
  </w:style>
  <w:style w:type="character" w:styleId="af6">
    <w:name w:val="Strong"/>
    <w:basedOn w:val="a0"/>
    <w:uiPriority w:val="22"/>
    <w:qFormat/>
    <w:locked/>
    <w:rsid w:val="00DF7A21"/>
    <w:rPr>
      <w:b/>
      <w:bCs/>
    </w:rPr>
  </w:style>
  <w:style w:type="paragraph" w:styleId="af7">
    <w:name w:val="No Spacing"/>
    <w:basedOn w:val="a"/>
    <w:uiPriority w:val="1"/>
    <w:qFormat/>
    <w:rsid w:val="00DF7A21"/>
    <w:rPr>
      <w:szCs w:val="32"/>
    </w:rPr>
  </w:style>
  <w:style w:type="paragraph" w:styleId="af8">
    <w:name w:val="Quote"/>
    <w:basedOn w:val="a"/>
    <w:next w:val="a"/>
    <w:link w:val="af9"/>
    <w:uiPriority w:val="29"/>
    <w:qFormat/>
    <w:rsid w:val="00DF7A21"/>
    <w:rPr>
      <w:i/>
    </w:rPr>
  </w:style>
  <w:style w:type="character" w:customStyle="1" w:styleId="af9">
    <w:name w:val="Цитата Знак"/>
    <w:basedOn w:val="a0"/>
    <w:link w:val="af8"/>
    <w:uiPriority w:val="29"/>
    <w:rsid w:val="00DF7A21"/>
    <w:rPr>
      <w:i/>
      <w:sz w:val="24"/>
      <w:szCs w:val="24"/>
    </w:rPr>
  </w:style>
  <w:style w:type="paragraph" w:styleId="afa">
    <w:name w:val="Intense Quote"/>
    <w:basedOn w:val="a"/>
    <w:next w:val="a"/>
    <w:link w:val="afb"/>
    <w:uiPriority w:val="30"/>
    <w:qFormat/>
    <w:rsid w:val="00DF7A21"/>
    <w:pPr>
      <w:ind w:left="720" w:right="720"/>
    </w:pPr>
    <w:rPr>
      <w:b/>
      <w:i/>
      <w:szCs w:val="22"/>
    </w:rPr>
  </w:style>
  <w:style w:type="character" w:customStyle="1" w:styleId="afb">
    <w:name w:val="Насичена цитата Знак"/>
    <w:basedOn w:val="a0"/>
    <w:link w:val="afa"/>
    <w:uiPriority w:val="30"/>
    <w:rsid w:val="00DF7A21"/>
    <w:rPr>
      <w:b/>
      <w:i/>
      <w:sz w:val="24"/>
    </w:rPr>
  </w:style>
  <w:style w:type="character" w:styleId="afc">
    <w:name w:val="Subtle Emphasis"/>
    <w:uiPriority w:val="19"/>
    <w:qFormat/>
    <w:rsid w:val="00DF7A21"/>
    <w:rPr>
      <w:i/>
      <w:color w:val="5A5A5A" w:themeColor="text1" w:themeTint="A5"/>
    </w:rPr>
  </w:style>
  <w:style w:type="character" w:styleId="afd">
    <w:name w:val="Intense Emphasis"/>
    <w:basedOn w:val="a0"/>
    <w:uiPriority w:val="21"/>
    <w:qFormat/>
    <w:rsid w:val="00DF7A21"/>
    <w:rPr>
      <w:b/>
      <w:i/>
      <w:sz w:val="24"/>
      <w:szCs w:val="24"/>
      <w:u w:val="single"/>
    </w:rPr>
  </w:style>
  <w:style w:type="character" w:styleId="afe">
    <w:name w:val="Subtle Reference"/>
    <w:basedOn w:val="a0"/>
    <w:uiPriority w:val="31"/>
    <w:qFormat/>
    <w:rsid w:val="00DF7A21"/>
    <w:rPr>
      <w:sz w:val="24"/>
      <w:szCs w:val="24"/>
      <w:u w:val="single"/>
    </w:rPr>
  </w:style>
  <w:style w:type="character" w:styleId="aff">
    <w:name w:val="Intense Reference"/>
    <w:basedOn w:val="a0"/>
    <w:uiPriority w:val="32"/>
    <w:qFormat/>
    <w:rsid w:val="00DF7A21"/>
    <w:rPr>
      <w:b/>
      <w:sz w:val="24"/>
      <w:u w:val="single"/>
    </w:rPr>
  </w:style>
  <w:style w:type="character" w:styleId="aff0">
    <w:name w:val="Book Title"/>
    <w:basedOn w:val="a0"/>
    <w:uiPriority w:val="33"/>
    <w:qFormat/>
    <w:rsid w:val="00DF7A21"/>
    <w:rPr>
      <w:rFonts w:asciiTheme="majorHAnsi" w:eastAsiaTheme="majorEastAsia" w:hAnsiTheme="majorHAnsi"/>
      <w:b/>
      <w:i/>
      <w:sz w:val="24"/>
      <w:szCs w:val="24"/>
    </w:rPr>
  </w:style>
  <w:style w:type="paragraph" w:styleId="aff1">
    <w:name w:val="TOC Heading"/>
    <w:basedOn w:val="1"/>
    <w:next w:val="a"/>
    <w:uiPriority w:val="39"/>
    <w:semiHidden/>
    <w:unhideWhenUsed/>
    <w:qFormat/>
    <w:rsid w:val="00DF7A21"/>
    <w:pPr>
      <w:outlineLvl w:val="9"/>
    </w:pPr>
  </w:style>
  <w:style w:type="paragraph" w:styleId="aff2">
    <w:name w:val="caption"/>
    <w:basedOn w:val="a"/>
    <w:next w:val="a"/>
    <w:uiPriority w:val="35"/>
    <w:semiHidden/>
    <w:unhideWhenUsed/>
    <w:locked/>
    <w:rsid w:val="00DF7A21"/>
    <w:pPr>
      <w:spacing w:after="200"/>
    </w:pPr>
    <w:rPr>
      <w:i/>
      <w:iCs/>
      <w:color w:val="1F497D" w:themeColor="text2"/>
      <w:sz w:val="18"/>
      <w:szCs w:val="18"/>
    </w:rPr>
  </w:style>
  <w:style w:type="paragraph" w:styleId="aff3">
    <w:name w:val="Normal (Web)"/>
    <w:basedOn w:val="a"/>
    <w:uiPriority w:val="99"/>
    <w:semiHidden/>
    <w:unhideWhenUsed/>
    <w:rsid w:val="00A30793"/>
    <w:pPr>
      <w:spacing w:before="100" w:beforeAutospacing="1" w:after="100" w:afterAutospacing="1"/>
    </w:pPr>
    <w:rPr>
      <w:rFonts w:ascii="Times New Roman" w:eastAsia="Times New Roman" w:hAnsi="Times New Roman"/>
    </w:r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9kKhqvbrTDv5SwenjbXLBixzkw==">AMUW2mUhXzf3fzHJZB9TaObMY9KT4vjyp9RiBczL32qrVaj1UERwVV98VBZkOfSwEvoeQpuKSZpYzAtQxNGvhBMMHmMyAb32pHxB89XViZdVpUn3UQCwso7umFZKysBCaf1KbuY5Ei5S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671D29-D6B6-4D51-9BB7-6B67AC059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6274</Words>
  <Characters>3577</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Грабова Валентина Василівна</cp:lastModifiedBy>
  <cp:revision>11</cp:revision>
  <dcterms:created xsi:type="dcterms:W3CDTF">2023-03-22T07:37:00Z</dcterms:created>
  <dcterms:modified xsi:type="dcterms:W3CDTF">2023-04-14T08:16:00Z</dcterms:modified>
</cp:coreProperties>
</file>