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84531" w14:textId="6B3C64D4" w:rsidR="006D584A" w:rsidRPr="004213BC" w:rsidRDefault="00E4610C" w:rsidP="00BA2247">
      <w:pPr>
        <w:pStyle w:val="1"/>
        <w:spacing w:line="240" w:lineRule="auto"/>
        <w:ind w:firstLine="2692"/>
        <w:jc w:val="both"/>
      </w:pPr>
      <w:r w:rsidRPr="004213BC">
        <w:t>ЗАТВЕРДЖЕНО</w:t>
      </w:r>
    </w:p>
    <w:p w14:paraId="55A35C90" w14:textId="77777777" w:rsidR="005578C2" w:rsidRPr="004213BC" w:rsidRDefault="005578C2" w:rsidP="00BA2247"/>
    <w:p w14:paraId="7722F293" w14:textId="77777777" w:rsidR="006D584A" w:rsidRPr="0088793B" w:rsidRDefault="00E4610C" w:rsidP="00BA2247">
      <w:pPr>
        <w:spacing w:after="0" w:line="240" w:lineRule="auto"/>
        <w:ind w:left="10" w:right="419" w:hanging="10"/>
        <w:jc w:val="right"/>
      </w:pPr>
      <w:r w:rsidRPr="004213BC">
        <w:t>Наказ Міністерства фінансів України</w:t>
      </w:r>
    </w:p>
    <w:p w14:paraId="12C0F1AF" w14:textId="77777777" w:rsidR="005578C2" w:rsidRPr="0088793B" w:rsidRDefault="005578C2" w:rsidP="00BA2247">
      <w:pPr>
        <w:spacing w:after="0" w:line="240" w:lineRule="auto"/>
        <w:ind w:left="10" w:right="419" w:hanging="10"/>
        <w:jc w:val="right"/>
      </w:pPr>
    </w:p>
    <w:p w14:paraId="0F0478DB" w14:textId="794B5648" w:rsidR="006D584A" w:rsidRPr="00150345" w:rsidRDefault="00E4610C" w:rsidP="00BA2247">
      <w:pPr>
        <w:spacing w:after="0" w:line="240" w:lineRule="auto"/>
        <w:ind w:left="10" w:right="60" w:hanging="10"/>
        <w:jc w:val="right"/>
      </w:pPr>
      <w:r w:rsidRPr="004213BC">
        <w:t>___ ___________ 202</w:t>
      </w:r>
      <w:r w:rsidR="00F0439E">
        <w:t>__</w:t>
      </w:r>
      <w:r w:rsidRPr="004213BC">
        <w:t xml:space="preserve"> року № ________</w:t>
      </w:r>
    </w:p>
    <w:p w14:paraId="399D1877" w14:textId="77777777" w:rsidR="005578C2" w:rsidRDefault="005578C2" w:rsidP="00BA2247">
      <w:pPr>
        <w:spacing w:after="0" w:line="240" w:lineRule="auto"/>
        <w:ind w:left="10" w:right="70" w:hanging="10"/>
        <w:jc w:val="center"/>
        <w:rPr>
          <w:b/>
        </w:rPr>
      </w:pPr>
    </w:p>
    <w:p w14:paraId="5AC05BD4" w14:textId="77777777" w:rsidR="005578C2" w:rsidRDefault="005578C2" w:rsidP="00BA2247">
      <w:pPr>
        <w:spacing w:after="0" w:line="240" w:lineRule="auto"/>
        <w:ind w:left="10" w:right="70" w:hanging="10"/>
        <w:jc w:val="center"/>
        <w:rPr>
          <w:b/>
        </w:rPr>
      </w:pPr>
    </w:p>
    <w:p w14:paraId="18C11CE0" w14:textId="77777777" w:rsidR="00760757" w:rsidRDefault="00760757" w:rsidP="00BA2247">
      <w:pPr>
        <w:spacing w:after="0" w:line="240" w:lineRule="auto"/>
        <w:ind w:left="10" w:right="70" w:hanging="10"/>
        <w:jc w:val="center"/>
        <w:rPr>
          <w:b/>
        </w:rPr>
      </w:pPr>
    </w:p>
    <w:p w14:paraId="208FC29D" w14:textId="77777777" w:rsidR="006D584A" w:rsidRPr="00150345" w:rsidRDefault="00E4610C" w:rsidP="00BA2247">
      <w:pPr>
        <w:spacing w:after="0" w:line="240" w:lineRule="auto"/>
        <w:ind w:left="10" w:right="70" w:hanging="10"/>
        <w:jc w:val="center"/>
      </w:pPr>
      <w:r w:rsidRPr="00150345">
        <w:rPr>
          <w:b/>
        </w:rPr>
        <w:t xml:space="preserve">Зміни </w:t>
      </w:r>
    </w:p>
    <w:p w14:paraId="4629B868" w14:textId="77377D8B" w:rsidR="006D584A" w:rsidRDefault="00E4610C" w:rsidP="00BA2247">
      <w:pPr>
        <w:spacing w:after="0" w:line="240" w:lineRule="auto"/>
        <w:ind w:left="10" w:hanging="10"/>
        <w:jc w:val="center"/>
        <w:rPr>
          <w:b/>
        </w:rPr>
      </w:pPr>
      <w:r w:rsidRPr="00150345">
        <w:rPr>
          <w:b/>
        </w:rPr>
        <w:t>до Порядку надіслання контролюючими органами податкових повідомлень-рішень платникам податків</w:t>
      </w:r>
      <w:r w:rsidR="00A3247B" w:rsidRPr="00A3247B">
        <w:rPr>
          <w:b/>
        </w:rPr>
        <w:t xml:space="preserve">, затвердженого наказом Міністерства фінансів України від 28 грудня 2015 року № 1204, </w:t>
      </w:r>
      <w:r w:rsidR="00A3247B" w:rsidRPr="00133F8C">
        <w:rPr>
          <w:b/>
          <w:color w:val="auto"/>
        </w:rPr>
        <w:t xml:space="preserve">зареєстрованого </w:t>
      </w:r>
      <w:r w:rsidR="00517C5F" w:rsidRPr="00133F8C">
        <w:rPr>
          <w:b/>
          <w:color w:val="auto"/>
        </w:rPr>
        <w:t xml:space="preserve">в </w:t>
      </w:r>
      <w:r w:rsidR="00A3247B" w:rsidRPr="00133F8C">
        <w:rPr>
          <w:b/>
          <w:color w:val="auto"/>
        </w:rPr>
        <w:t xml:space="preserve">Міністерстві юстиції України 22 січня 2016 року за </w:t>
      </w:r>
      <w:r w:rsidR="00A3247B" w:rsidRPr="00A3247B">
        <w:rPr>
          <w:b/>
        </w:rPr>
        <w:t>№</w:t>
      </w:r>
      <w:r w:rsidR="000A264A">
        <w:rPr>
          <w:b/>
        </w:rPr>
        <w:t> </w:t>
      </w:r>
      <w:r w:rsidR="00A3247B" w:rsidRPr="00A3247B">
        <w:rPr>
          <w:b/>
        </w:rPr>
        <w:t xml:space="preserve"> 124/28254 (у редакції наказу Міністерства фінансів України від</w:t>
      </w:r>
      <w:r w:rsidR="000A264A">
        <w:rPr>
          <w:b/>
        </w:rPr>
        <w:t> </w:t>
      </w:r>
      <w:r w:rsidR="00A3247B" w:rsidRPr="00A3247B">
        <w:rPr>
          <w:b/>
        </w:rPr>
        <w:t>31</w:t>
      </w:r>
      <w:r w:rsidR="000A264A">
        <w:rPr>
          <w:b/>
        </w:rPr>
        <w:t> </w:t>
      </w:r>
      <w:r w:rsidR="00A3247B" w:rsidRPr="00A3247B">
        <w:rPr>
          <w:b/>
        </w:rPr>
        <w:t>грудня 2020 року № 846)</w:t>
      </w:r>
      <w:r w:rsidRPr="00150345">
        <w:rPr>
          <w:b/>
        </w:rPr>
        <w:t xml:space="preserve"> </w:t>
      </w:r>
    </w:p>
    <w:p w14:paraId="49945089" w14:textId="77777777" w:rsidR="005578C2" w:rsidRDefault="005578C2" w:rsidP="00BA2247">
      <w:pPr>
        <w:spacing w:after="0" w:line="240" w:lineRule="auto"/>
        <w:ind w:left="10" w:hanging="10"/>
        <w:jc w:val="center"/>
      </w:pPr>
    </w:p>
    <w:p w14:paraId="437D7CEA" w14:textId="77777777" w:rsidR="00760757" w:rsidRPr="00150345" w:rsidRDefault="00760757" w:rsidP="00BA2247">
      <w:pPr>
        <w:spacing w:after="0" w:line="240" w:lineRule="auto"/>
        <w:ind w:left="10" w:hanging="10"/>
        <w:jc w:val="center"/>
      </w:pPr>
    </w:p>
    <w:p w14:paraId="59E2810B" w14:textId="5EED12B5" w:rsidR="006D584A" w:rsidRPr="009E6DD2" w:rsidRDefault="00023736" w:rsidP="009E6DD2">
      <w:pPr>
        <w:tabs>
          <w:tab w:val="center" w:pos="567"/>
          <w:tab w:val="center" w:pos="2770"/>
        </w:tabs>
        <w:spacing w:after="0" w:line="240" w:lineRule="auto"/>
        <w:ind w:left="0" w:firstLine="567"/>
        <w:jc w:val="left"/>
        <w:rPr>
          <w:szCs w:val="28"/>
        </w:rPr>
      </w:pPr>
      <w:r>
        <w:rPr>
          <w:szCs w:val="28"/>
        </w:rPr>
        <w:t>1</w:t>
      </w:r>
      <w:r w:rsidR="009E6DD2">
        <w:rPr>
          <w:szCs w:val="28"/>
        </w:rPr>
        <w:t xml:space="preserve">. </w:t>
      </w:r>
      <w:r w:rsidR="00E4610C" w:rsidRPr="009E6DD2">
        <w:rPr>
          <w:szCs w:val="28"/>
        </w:rPr>
        <w:t>У розділі ІІ:</w:t>
      </w:r>
    </w:p>
    <w:p w14:paraId="2E9E9817" w14:textId="77777777" w:rsidR="009E6DD2" w:rsidRDefault="009E6DD2" w:rsidP="009E6DD2">
      <w:pPr>
        <w:tabs>
          <w:tab w:val="center" w:pos="567"/>
          <w:tab w:val="left" w:pos="851"/>
          <w:tab w:val="center" w:pos="2770"/>
        </w:tabs>
        <w:spacing w:after="0" w:line="240" w:lineRule="auto"/>
        <w:ind w:left="0" w:firstLine="567"/>
        <w:jc w:val="left"/>
        <w:rPr>
          <w:szCs w:val="28"/>
        </w:rPr>
      </w:pPr>
    </w:p>
    <w:p w14:paraId="617D64B3" w14:textId="19FC609E" w:rsidR="00917891" w:rsidRPr="00023736" w:rsidRDefault="00023736" w:rsidP="00023736">
      <w:pPr>
        <w:tabs>
          <w:tab w:val="center" w:pos="567"/>
          <w:tab w:val="left" w:pos="851"/>
          <w:tab w:val="center" w:pos="2770"/>
        </w:tabs>
        <w:spacing w:after="0" w:line="240" w:lineRule="auto"/>
        <w:ind w:left="567" w:firstLine="0"/>
        <w:jc w:val="left"/>
        <w:rPr>
          <w:szCs w:val="28"/>
        </w:rPr>
      </w:pPr>
      <w:r>
        <w:rPr>
          <w:szCs w:val="28"/>
        </w:rPr>
        <w:t xml:space="preserve">1) </w:t>
      </w:r>
      <w:r w:rsidR="00DD0966" w:rsidRPr="00023736">
        <w:rPr>
          <w:szCs w:val="28"/>
        </w:rPr>
        <w:t>у пункті 2</w:t>
      </w:r>
      <w:r w:rsidR="00A4093B" w:rsidRPr="00023736">
        <w:rPr>
          <w:szCs w:val="28"/>
        </w:rPr>
        <w:t>:</w:t>
      </w:r>
    </w:p>
    <w:p w14:paraId="228D21D6" w14:textId="372239CB" w:rsidR="006D584A" w:rsidRPr="00150345" w:rsidRDefault="00E4610C" w:rsidP="00023736">
      <w:pPr>
        <w:tabs>
          <w:tab w:val="center" w:pos="0"/>
          <w:tab w:val="left" w:pos="1134"/>
        </w:tabs>
        <w:spacing w:after="0" w:line="240" w:lineRule="auto"/>
        <w:ind w:left="0" w:right="55" w:firstLine="567"/>
        <w:rPr>
          <w:szCs w:val="28"/>
        </w:rPr>
      </w:pPr>
      <w:r w:rsidRPr="00150345">
        <w:rPr>
          <w:szCs w:val="28"/>
        </w:rPr>
        <w:t xml:space="preserve">в абзаці </w:t>
      </w:r>
      <w:r w:rsidR="00DD0966">
        <w:rPr>
          <w:szCs w:val="28"/>
        </w:rPr>
        <w:t>шост</w:t>
      </w:r>
      <w:r w:rsidR="00063975">
        <w:rPr>
          <w:szCs w:val="28"/>
        </w:rPr>
        <w:t>ому</w:t>
      </w:r>
      <w:r w:rsidR="00DD0966">
        <w:rPr>
          <w:szCs w:val="28"/>
        </w:rPr>
        <w:t xml:space="preserve"> </w:t>
      </w:r>
      <w:r w:rsidRPr="00150345">
        <w:rPr>
          <w:szCs w:val="28"/>
        </w:rPr>
        <w:t>слов</w:t>
      </w:r>
      <w:r w:rsidR="0037224C">
        <w:rPr>
          <w:szCs w:val="28"/>
        </w:rPr>
        <w:t>о</w:t>
      </w:r>
      <w:r w:rsidRPr="00150345">
        <w:rPr>
          <w:szCs w:val="28"/>
        </w:rPr>
        <w:t xml:space="preserve"> </w:t>
      </w:r>
      <w:r w:rsidR="00DD0966">
        <w:rPr>
          <w:szCs w:val="28"/>
        </w:rPr>
        <w:t xml:space="preserve">та цифри «додаток 8, 9» </w:t>
      </w:r>
      <w:r w:rsidRPr="00150345">
        <w:rPr>
          <w:szCs w:val="28"/>
        </w:rPr>
        <w:t>замінити слов</w:t>
      </w:r>
      <w:r w:rsidR="0037224C">
        <w:rPr>
          <w:szCs w:val="28"/>
        </w:rPr>
        <w:t>о</w:t>
      </w:r>
      <w:r w:rsidRPr="00150345">
        <w:rPr>
          <w:szCs w:val="28"/>
        </w:rPr>
        <w:t xml:space="preserve">м </w:t>
      </w:r>
      <w:r w:rsidR="00CB6DBA">
        <w:rPr>
          <w:szCs w:val="28"/>
        </w:rPr>
        <w:t>та цифр</w:t>
      </w:r>
      <w:r w:rsidR="0037224C">
        <w:rPr>
          <w:szCs w:val="28"/>
        </w:rPr>
        <w:t>ою</w:t>
      </w:r>
      <w:r w:rsidR="00CB6DBA">
        <w:rPr>
          <w:szCs w:val="28"/>
        </w:rPr>
        <w:t xml:space="preserve"> «</w:t>
      </w:r>
      <w:r w:rsidR="00DD0966">
        <w:rPr>
          <w:szCs w:val="28"/>
        </w:rPr>
        <w:t>додаток 8»</w:t>
      </w:r>
      <w:r w:rsidRPr="00150345">
        <w:rPr>
          <w:szCs w:val="28"/>
        </w:rPr>
        <w:t>;</w:t>
      </w:r>
    </w:p>
    <w:p w14:paraId="5B0F33D6" w14:textId="7C39AA46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>в абзаці сьомому слов</w:t>
      </w:r>
      <w:r w:rsidR="0037224C">
        <w:rPr>
          <w:color w:val="auto"/>
          <w:szCs w:val="28"/>
        </w:rPr>
        <w:t>о</w:t>
      </w:r>
      <w:r w:rsidRPr="00DD0966">
        <w:rPr>
          <w:color w:val="auto"/>
          <w:szCs w:val="28"/>
        </w:rPr>
        <w:t xml:space="preserve"> та цифри «додат</w:t>
      </w:r>
      <w:r w:rsidR="00380D26"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10, 11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>додат</w:t>
      </w:r>
      <w:r>
        <w:rPr>
          <w:color w:val="auto"/>
          <w:szCs w:val="28"/>
        </w:rPr>
        <w:t>ки 9, 10</w:t>
      </w:r>
      <w:r w:rsidR="00CB6DBA">
        <w:rPr>
          <w:color w:val="auto"/>
          <w:szCs w:val="28"/>
        </w:rPr>
        <w:t>»</w:t>
      </w:r>
      <w:r w:rsidRPr="00DD0966">
        <w:rPr>
          <w:color w:val="auto"/>
          <w:szCs w:val="28"/>
        </w:rPr>
        <w:t>;</w:t>
      </w:r>
    </w:p>
    <w:p w14:paraId="45DE2924" w14:textId="1EC1B8DB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>
        <w:rPr>
          <w:color w:val="auto"/>
          <w:szCs w:val="28"/>
        </w:rPr>
        <w:t>восьмому</w:t>
      </w:r>
      <w:r w:rsidR="00CB6DBA">
        <w:rPr>
          <w:color w:val="auto"/>
          <w:szCs w:val="28"/>
        </w:rPr>
        <w:t xml:space="preserve">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Pr="00DD0966">
        <w:rPr>
          <w:color w:val="auto"/>
          <w:szCs w:val="28"/>
        </w:rPr>
        <w:t>додат</w:t>
      </w:r>
      <w:r w:rsidR="00380D26"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1</w:t>
      </w:r>
      <w:r>
        <w:rPr>
          <w:color w:val="auto"/>
          <w:szCs w:val="28"/>
        </w:rPr>
        <w:t>2</w:t>
      </w:r>
      <w:r w:rsidRPr="00DD0966">
        <w:rPr>
          <w:color w:val="auto"/>
          <w:szCs w:val="28"/>
        </w:rPr>
        <w:t>, 1</w:t>
      </w:r>
      <w:r>
        <w:rPr>
          <w:color w:val="auto"/>
          <w:szCs w:val="28"/>
        </w:rPr>
        <w:t>3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>
        <w:rPr>
          <w:color w:val="auto"/>
          <w:szCs w:val="28"/>
        </w:rPr>
        <w:t>11</w:t>
      </w:r>
      <w:r w:rsidRPr="00DD0966">
        <w:rPr>
          <w:color w:val="auto"/>
          <w:szCs w:val="28"/>
        </w:rPr>
        <w:t>, 1</w:t>
      </w:r>
      <w:r>
        <w:rPr>
          <w:color w:val="auto"/>
          <w:szCs w:val="28"/>
        </w:rPr>
        <w:t>2</w:t>
      </w:r>
      <w:r w:rsidRPr="00DD0966">
        <w:rPr>
          <w:color w:val="auto"/>
          <w:szCs w:val="28"/>
        </w:rPr>
        <w:t>»;</w:t>
      </w:r>
    </w:p>
    <w:p w14:paraId="34F13C3A" w14:textId="17EC3883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 w:rsidR="00393986">
        <w:rPr>
          <w:color w:val="auto"/>
          <w:szCs w:val="28"/>
        </w:rPr>
        <w:t>дев</w:t>
      </w:r>
      <w:r w:rsidR="002570A5">
        <w:rPr>
          <w:color w:val="auto"/>
          <w:szCs w:val="28"/>
        </w:rPr>
        <w:t>’</w:t>
      </w:r>
      <w:r w:rsidR="00393986">
        <w:rPr>
          <w:color w:val="auto"/>
          <w:szCs w:val="28"/>
        </w:rPr>
        <w:t xml:space="preserve">ятому </w:t>
      </w:r>
      <w:r w:rsidR="00CB6DBA">
        <w:rPr>
          <w:color w:val="auto"/>
          <w:szCs w:val="28"/>
        </w:rPr>
        <w:t>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Pr="00DD0966">
        <w:rPr>
          <w:color w:val="auto"/>
          <w:szCs w:val="28"/>
        </w:rPr>
        <w:t>додат</w:t>
      </w:r>
      <w:r w:rsidR="00380D26"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1</w:t>
      </w:r>
      <w:r w:rsidR="00393986">
        <w:rPr>
          <w:color w:val="auto"/>
          <w:szCs w:val="28"/>
        </w:rPr>
        <w:t>4</w:t>
      </w:r>
      <w:r w:rsidRPr="00DD0966">
        <w:rPr>
          <w:color w:val="auto"/>
          <w:szCs w:val="28"/>
        </w:rPr>
        <w:t>, 1</w:t>
      </w:r>
      <w:r w:rsidR="00393986">
        <w:rPr>
          <w:color w:val="auto"/>
          <w:szCs w:val="28"/>
        </w:rPr>
        <w:t>5</w:t>
      </w:r>
      <w:r w:rsidR="00CB6DBA">
        <w:rPr>
          <w:color w:val="auto"/>
          <w:szCs w:val="28"/>
        </w:rPr>
        <w:t xml:space="preserve">» замінити </w:t>
      </w:r>
      <w:r w:rsidR="00F43D39">
        <w:rPr>
          <w:color w:val="auto"/>
          <w:szCs w:val="28"/>
        </w:rPr>
        <w:t xml:space="preserve">словом </w:t>
      </w:r>
      <w:r w:rsidR="00CB6DBA">
        <w:rPr>
          <w:color w:val="auto"/>
          <w:szCs w:val="28"/>
        </w:rPr>
        <w:t>та цифрами «</w:t>
      </w:r>
      <w:r w:rsidRPr="00DD0966">
        <w:rPr>
          <w:color w:val="auto"/>
          <w:szCs w:val="28"/>
        </w:rPr>
        <w:t xml:space="preserve">додатки </w:t>
      </w:r>
      <w:r>
        <w:rPr>
          <w:color w:val="auto"/>
          <w:szCs w:val="28"/>
        </w:rPr>
        <w:t>1</w:t>
      </w:r>
      <w:r w:rsidR="00393986">
        <w:rPr>
          <w:color w:val="auto"/>
          <w:szCs w:val="28"/>
        </w:rPr>
        <w:t>3</w:t>
      </w:r>
      <w:r w:rsidRPr="00DD0966">
        <w:rPr>
          <w:color w:val="auto"/>
          <w:szCs w:val="28"/>
        </w:rPr>
        <w:t>, 1</w:t>
      </w:r>
      <w:r w:rsidR="00393986">
        <w:rPr>
          <w:color w:val="auto"/>
          <w:szCs w:val="28"/>
        </w:rPr>
        <w:t>4</w:t>
      </w:r>
      <w:r w:rsidRPr="00DD0966">
        <w:rPr>
          <w:color w:val="auto"/>
          <w:szCs w:val="28"/>
        </w:rPr>
        <w:t>»;</w:t>
      </w:r>
    </w:p>
    <w:p w14:paraId="25A0502B" w14:textId="4DB9D58F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 w:rsidR="00393986">
        <w:rPr>
          <w:color w:val="auto"/>
          <w:szCs w:val="28"/>
        </w:rPr>
        <w:t>десятому</w:t>
      </w:r>
      <w:r w:rsidRPr="00DD0966">
        <w:rPr>
          <w:color w:val="auto"/>
          <w:szCs w:val="28"/>
        </w:rPr>
        <w:t xml:space="preserve"> слов</w:t>
      </w:r>
      <w:r w:rsidR="0037224C">
        <w:rPr>
          <w:color w:val="auto"/>
          <w:szCs w:val="28"/>
        </w:rPr>
        <w:t>о</w:t>
      </w:r>
      <w:r w:rsidRPr="00DD0966">
        <w:rPr>
          <w:color w:val="auto"/>
          <w:szCs w:val="28"/>
        </w:rPr>
        <w:t xml:space="preserve"> та цифри «додат</w:t>
      </w:r>
      <w:r w:rsidR="00380D26"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1</w:t>
      </w:r>
      <w:r w:rsidR="00393986">
        <w:rPr>
          <w:color w:val="auto"/>
          <w:szCs w:val="28"/>
        </w:rPr>
        <w:t>6</w:t>
      </w:r>
      <w:r w:rsidRPr="00DD0966">
        <w:rPr>
          <w:color w:val="auto"/>
          <w:szCs w:val="28"/>
        </w:rPr>
        <w:t>, 1</w:t>
      </w:r>
      <w:r w:rsidR="00393986">
        <w:rPr>
          <w:color w:val="auto"/>
          <w:szCs w:val="28"/>
        </w:rPr>
        <w:t>7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>
        <w:rPr>
          <w:color w:val="auto"/>
          <w:szCs w:val="28"/>
        </w:rPr>
        <w:t>1</w:t>
      </w:r>
      <w:r w:rsidR="00393986">
        <w:rPr>
          <w:color w:val="auto"/>
          <w:szCs w:val="28"/>
        </w:rPr>
        <w:t>5</w:t>
      </w:r>
      <w:r w:rsidRPr="00DD0966">
        <w:rPr>
          <w:color w:val="auto"/>
          <w:szCs w:val="28"/>
        </w:rPr>
        <w:t>, 1</w:t>
      </w:r>
      <w:r w:rsidR="00393986">
        <w:rPr>
          <w:color w:val="auto"/>
          <w:szCs w:val="28"/>
        </w:rPr>
        <w:t>6</w:t>
      </w:r>
      <w:r w:rsidRPr="00DD0966">
        <w:rPr>
          <w:color w:val="auto"/>
          <w:szCs w:val="28"/>
        </w:rPr>
        <w:t>»;</w:t>
      </w:r>
    </w:p>
    <w:p w14:paraId="123045F5" w14:textId="2D8CCAAF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 w:rsidR="00393986">
        <w:rPr>
          <w:color w:val="auto"/>
          <w:szCs w:val="28"/>
        </w:rPr>
        <w:t>одинадцятому</w:t>
      </w:r>
      <w:r w:rsidR="00CB6DBA">
        <w:rPr>
          <w:color w:val="auto"/>
          <w:szCs w:val="28"/>
        </w:rPr>
        <w:t xml:space="preserve">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Pr="00DD0966">
        <w:rPr>
          <w:color w:val="auto"/>
          <w:szCs w:val="28"/>
        </w:rPr>
        <w:t>додат</w:t>
      </w:r>
      <w:r w:rsidR="00380D26"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1</w:t>
      </w:r>
      <w:r w:rsidR="00393986">
        <w:rPr>
          <w:color w:val="auto"/>
          <w:szCs w:val="28"/>
        </w:rPr>
        <w:t>8</w:t>
      </w:r>
      <w:r w:rsidRPr="00DD0966">
        <w:rPr>
          <w:color w:val="auto"/>
          <w:szCs w:val="28"/>
        </w:rPr>
        <w:t>, 1</w:t>
      </w:r>
      <w:r w:rsidR="00393986">
        <w:rPr>
          <w:color w:val="auto"/>
          <w:szCs w:val="28"/>
        </w:rPr>
        <w:t>9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>
        <w:rPr>
          <w:color w:val="auto"/>
          <w:szCs w:val="28"/>
        </w:rPr>
        <w:t>1</w:t>
      </w:r>
      <w:r w:rsidR="00393986">
        <w:rPr>
          <w:color w:val="auto"/>
          <w:szCs w:val="28"/>
        </w:rPr>
        <w:t>7</w:t>
      </w:r>
      <w:r w:rsidRPr="00DD0966">
        <w:rPr>
          <w:color w:val="auto"/>
          <w:szCs w:val="28"/>
        </w:rPr>
        <w:t>, 1</w:t>
      </w:r>
      <w:r w:rsidR="00393986">
        <w:rPr>
          <w:color w:val="auto"/>
          <w:szCs w:val="28"/>
        </w:rPr>
        <w:t>8</w:t>
      </w:r>
      <w:r w:rsidRPr="00DD0966">
        <w:rPr>
          <w:color w:val="auto"/>
          <w:szCs w:val="28"/>
        </w:rPr>
        <w:t>»;</w:t>
      </w:r>
    </w:p>
    <w:p w14:paraId="60F894A7" w14:textId="2CB44A37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 w:rsidR="00393986">
        <w:rPr>
          <w:color w:val="auto"/>
          <w:szCs w:val="28"/>
        </w:rPr>
        <w:t>дванадцятому</w:t>
      </w:r>
      <w:r w:rsidR="00CB6DBA">
        <w:rPr>
          <w:color w:val="auto"/>
          <w:szCs w:val="28"/>
        </w:rPr>
        <w:t xml:space="preserve">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="00393986">
        <w:rPr>
          <w:color w:val="auto"/>
          <w:szCs w:val="28"/>
        </w:rPr>
        <w:t>додат</w:t>
      </w:r>
      <w:r w:rsidR="00380D26">
        <w:rPr>
          <w:color w:val="auto"/>
          <w:szCs w:val="28"/>
        </w:rPr>
        <w:t>ки</w:t>
      </w:r>
      <w:r w:rsidR="00393986">
        <w:rPr>
          <w:color w:val="auto"/>
          <w:szCs w:val="28"/>
        </w:rPr>
        <w:t xml:space="preserve"> 20</w:t>
      </w:r>
      <w:r w:rsidRPr="00DD0966">
        <w:rPr>
          <w:color w:val="auto"/>
          <w:szCs w:val="28"/>
        </w:rPr>
        <w:t xml:space="preserve">, </w:t>
      </w:r>
      <w:r w:rsidR="00393986">
        <w:rPr>
          <w:color w:val="auto"/>
          <w:szCs w:val="28"/>
        </w:rPr>
        <w:t>21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 w:rsidR="00C61005">
        <w:rPr>
          <w:color w:val="auto"/>
          <w:szCs w:val="28"/>
        </w:rPr>
        <w:t>19</w:t>
      </w:r>
      <w:r w:rsidRPr="00DD0966">
        <w:rPr>
          <w:color w:val="auto"/>
          <w:szCs w:val="28"/>
        </w:rPr>
        <w:t xml:space="preserve">, </w:t>
      </w:r>
      <w:r w:rsidR="00393986">
        <w:rPr>
          <w:color w:val="auto"/>
          <w:szCs w:val="28"/>
        </w:rPr>
        <w:t>2</w:t>
      </w:r>
      <w:r w:rsidR="00C61005">
        <w:rPr>
          <w:color w:val="auto"/>
          <w:szCs w:val="28"/>
        </w:rPr>
        <w:t>0</w:t>
      </w:r>
      <w:r w:rsidRPr="00DD0966">
        <w:rPr>
          <w:color w:val="auto"/>
          <w:szCs w:val="28"/>
        </w:rPr>
        <w:t>»;</w:t>
      </w:r>
    </w:p>
    <w:p w14:paraId="3B6BC3E7" w14:textId="3BDCAD13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 w:rsidR="00393986">
        <w:rPr>
          <w:color w:val="auto"/>
          <w:szCs w:val="28"/>
        </w:rPr>
        <w:t>трин</w:t>
      </w:r>
      <w:r w:rsidR="00380D26">
        <w:rPr>
          <w:color w:val="auto"/>
          <w:szCs w:val="28"/>
        </w:rPr>
        <w:t>адцятому слов</w:t>
      </w:r>
      <w:r w:rsidR="0037224C">
        <w:rPr>
          <w:color w:val="auto"/>
          <w:szCs w:val="28"/>
        </w:rPr>
        <w:t>о</w:t>
      </w:r>
      <w:r w:rsidR="00380D26">
        <w:rPr>
          <w:color w:val="auto"/>
          <w:szCs w:val="28"/>
        </w:rPr>
        <w:t xml:space="preserve"> та цифри «додатки</w:t>
      </w:r>
      <w:r w:rsidR="00393986">
        <w:rPr>
          <w:color w:val="auto"/>
          <w:szCs w:val="28"/>
        </w:rPr>
        <w:t xml:space="preserve"> 22</w:t>
      </w:r>
      <w:r w:rsidRPr="00DD0966">
        <w:rPr>
          <w:color w:val="auto"/>
          <w:szCs w:val="28"/>
        </w:rPr>
        <w:t xml:space="preserve">, </w:t>
      </w:r>
      <w:r w:rsidR="00393986">
        <w:rPr>
          <w:color w:val="auto"/>
          <w:szCs w:val="28"/>
        </w:rPr>
        <w:t>2</w:t>
      </w:r>
      <w:r>
        <w:rPr>
          <w:color w:val="auto"/>
          <w:szCs w:val="28"/>
        </w:rPr>
        <w:t>3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 w:rsidR="00C61005">
        <w:rPr>
          <w:color w:val="auto"/>
          <w:szCs w:val="28"/>
        </w:rPr>
        <w:t>21, 22</w:t>
      </w:r>
      <w:r w:rsidRPr="00DD0966">
        <w:rPr>
          <w:color w:val="auto"/>
          <w:szCs w:val="28"/>
        </w:rPr>
        <w:t>»;</w:t>
      </w:r>
    </w:p>
    <w:p w14:paraId="30474AB6" w14:textId="36498055" w:rsidR="00DD0966" w:rsidRDefault="00DD096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 w:rsidR="00C61005">
        <w:rPr>
          <w:color w:val="auto"/>
          <w:szCs w:val="28"/>
        </w:rPr>
        <w:t xml:space="preserve">чотирнадцятому </w:t>
      </w:r>
      <w:r w:rsidR="00CB6DBA">
        <w:rPr>
          <w:color w:val="auto"/>
          <w:szCs w:val="28"/>
        </w:rPr>
        <w:t>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Pr="00DD0966">
        <w:rPr>
          <w:color w:val="auto"/>
          <w:szCs w:val="28"/>
        </w:rPr>
        <w:t>додат</w:t>
      </w:r>
      <w:r w:rsidR="00380D26"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</w:t>
      </w:r>
      <w:r w:rsidR="00C61005">
        <w:rPr>
          <w:color w:val="auto"/>
          <w:szCs w:val="28"/>
        </w:rPr>
        <w:t>24</w:t>
      </w:r>
      <w:r w:rsidRPr="00DD0966">
        <w:rPr>
          <w:color w:val="auto"/>
          <w:szCs w:val="28"/>
        </w:rPr>
        <w:t xml:space="preserve">, </w:t>
      </w:r>
      <w:r w:rsidR="00C61005">
        <w:rPr>
          <w:color w:val="auto"/>
          <w:szCs w:val="28"/>
        </w:rPr>
        <w:t>25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 w:rsidR="00C61005">
        <w:rPr>
          <w:color w:val="auto"/>
          <w:szCs w:val="28"/>
        </w:rPr>
        <w:t>23</w:t>
      </w:r>
      <w:r w:rsidRPr="00DD0966">
        <w:rPr>
          <w:color w:val="auto"/>
          <w:szCs w:val="28"/>
        </w:rPr>
        <w:t xml:space="preserve">, </w:t>
      </w:r>
      <w:r w:rsidR="00C61005">
        <w:rPr>
          <w:color w:val="auto"/>
          <w:szCs w:val="28"/>
        </w:rPr>
        <w:t>24</w:t>
      </w:r>
      <w:r w:rsidRPr="00DD0966">
        <w:rPr>
          <w:color w:val="auto"/>
          <w:szCs w:val="28"/>
        </w:rPr>
        <w:t>»;</w:t>
      </w:r>
    </w:p>
    <w:p w14:paraId="52218D6C" w14:textId="00B569E9" w:rsidR="00C61005" w:rsidRDefault="00C61005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>
        <w:rPr>
          <w:color w:val="auto"/>
          <w:szCs w:val="28"/>
        </w:rPr>
        <w:t>п</w:t>
      </w:r>
      <w:r w:rsidR="002570A5">
        <w:rPr>
          <w:color w:val="auto"/>
          <w:szCs w:val="28"/>
        </w:rPr>
        <w:t>’</w:t>
      </w:r>
      <w:r>
        <w:rPr>
          <w:color w:val="auto"/>
          <w:szCs w:val="28"/>
        </w:rPr>
        <w:t xml:space="preserve">ятнадцятому </w:t>
      </w:r>
      <w:r w:rsidR="00CB6DBA">
        <w:rPr>
          <w:color w:val="auto"/>
          <w:szCs w:val="28"/>
        </w:rPr>
        <w:t>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Pr="00DD0966">
        <w:rPr>
          <w:color w:val="auto"/>
          <w:szCs w:val="28"/>
        </w:rPr>
        <w:t>додат</w:t>
      </w:r>
      <w:r w:rsidR="00380D26"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26</w:t>
      </w:r>
      <w:r w:rsidRPr="00DD0966">
        <w:rPr>
          <w:color w:val="auto"/>
          <w:szCs w:val="28"/>
        </w:rPr>
        <w:t xml:space="preserve">, </w:t>
      </w:r>
      <w:r>
        <w:rPr>
          <w:color w:val="auto"/>
          <w:szCs w:val="28"/>
        </w:rPr>
        <w:t>27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>
        <w:rPr>
          <w:color w:val="auto"/>
          <w:szCs w:val="28"/>
        </w:rPr>
        <w:t>25</w:t>
      </w:r>
      <w:r w:rsidRPr="00DD0966">
        <w:rPr>
          <w:color w:val="auto"/>
          <w:szCs w:val="28"/>
        </w:rPr>
        <w:t xml:space="preserve">, </w:t>
      </w:r>
      <w:r>
        <w:rPr>
          <w:color w:val="auto"/>
          <w:szCs w:val="28"/>
        </w:rPr>
        <w:t>26</w:t>
      </w:r>
      <w:r w:rsidRPr="00DD0966">
        <w:rPr>
          <w:color w:val="auto"/>
          <w:szCs w:val="28"/>
        </w:rPr>
        <w:t>»;</w:t>
      </w:r>
    </w:p>
    <w:p w14:paraId="6666BB76" w14:textId="758ABB6E" w:rsidR="00C61005" w:rsidRDefault="00C61005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C61005">
        <w:rPr>
          <w:color w:val="auto"/>
          <w:szCs w:val="28"/>
        </w:rPr>
        <w:t xml:space="preserve">в абзаці </w:t>
      </w:r>
      <w:r>
        <w:rPr>
          <w:color w:val="auto"/>
          <w:szCs w:val="28"/>
        </w:rPr>
        <w:t>шістнадцятому</w:t>
      </w:r>
      <w:r w:rsidRPr="00C61005">
        <w:rPr>
          <w:color w:val="auto"/>
          <w:szCs w:val="28"/>
        </w:rPr>
        <w:t xml:space="preserve"> слов</w:t>
      </w:r>
      <w:r w:rsidR="00380D26">
        <w:rPr>
          <w:color w:val="auto"/>
          <w:szCs w:val="28"/>
        </w:rPr>
        <w:t xml:space="preserve">о </w:t>
      </w:r>
      <w:r w:rsidR="00CB6DBA">
        <w:rPr>
          <w:color w:val="auto"/>
          <w:szCs w:val="28"/>
        </w:rPr>
        <w:t>та цифри «</w:t>
      </w:r>
      <w:r w:rsidRPr="00C61005">
        <w:rPr>
          <w:color w:val="auto"/>
          <w:szCs w:val="28"/>
        </w:rPr>
        <w:t>додаток 2</w:t>
      </w:r>
      <w:r>
        <w:rPr>
          <w:color w:val="auto"/>
          <w:szCs w:val="28"/>
        </w:rPr>
        <w:t>8</w:t>
      </w:r>
      <w:r w:rsidRPr="00C61005">
        <w:rPr>
          <w:color w:val="auto"/>
          <w:szCs w:val="28"/>
        </w:rPr>
        <w:t>» замінити слов</w:t>
      </w:r>
      <w:r w:rsidR="00380D26">
        <w:rPr>
          <w:color w:val="auto"/>
          <w:szCs w:val="28"/>
        </w:rPr>
        <w:t>ом</w:t>
      </w:r>
      <w:r w:rsidR="00CB6DBA">
        <w:rPr>
          <w:color w:val="auto"/>
          <w:szCs w:val="28"/>
        </w:rPr>
        <w:t xml:space="preserve"> та цифрами «</w:t>
      </w:r>
      <w:r w:rsidRPr="00C61005">
        <w:rPr>
          <w:color w:val="auto"/>
          <w:szCs w:val="28"/>
        </w:rPr>
        <w:t>додат</w:t>
      </w:r>
      <w:r w:rsidR="00380D26">
        <w:rPr>
          <w:color w:val="auto"/>
          <w:szCs w:val="28"/>
        </w:rPr>
        <w:t>ок</w:t>
      </w:r>
      <w:r w:rsidRPr="00C61005">
        <w:rPr>
          <w:color w:val="auto"/>
          <w:szCs w:val="28"/>
        </w:rPr>
        <w:t xml:space="preserve"> 2</w:t>
      </w:r>
      <w:r w:rsidR="00380D26">
        <w:rPr>
          <w:color w:val="auto"/>
          <w:szCs w:val="28"/>
        </w:rPr>
        <w:t>7</w:t>
      </w:r>
      <w:r w:rsidRPr="00C61005">
        <w:rPr>
          <w:color w:val="auto"/>
          <w:szCs w:val="28"/>
        </w:rPr>
        <w:t>»;</w:t>
      </w:r>
    </w:p>
    <w:p w14:paraId="29EED074" w14:textId="46E5C78C" w:rsidR="00380D26" w:rsidRDefault="00380D2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t xml:space="preserve">в абзаці </w:t>
      </w:r>
      <w:r>
        <w:rPr>
          <w:color w:val="auto"/>
          <w:szCs w:val="28"/>
        </w:rPr>
        <w:t xml:space="preserve">сімнадцятому </w:t>
      </w:r>
      <w:r w:rsidR="00CB6DBA">
        <w:rPr>
          <w:color w:val="auto"/>
          <w:szCs w:val="28"/>
        </w:rPr>
        <w:t>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Pr="00DD0966">
        <w:rPr>
          <w:color w:val="auto"/>
          <w:szCs w:val="28"/>
        </w:rPr>
        <w:t>додат</w:t>
      </w:r>
      <w:r>
        <w:rPr>
          <w:color w:val="auto"/>
          <w:szCs w:val="28"/>
        </w:rPr>
        <w:t>ки</w:t>
      </w:r>
      <w:r w:rsidRPr="00DD096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29</w:t>
      </w:r>
      <w:r w:rsidRPr="00DD0966">
        <w:rPr>
          <w:color w:val="auto"/>
          <w:szCs w:val="28"/>
        </w:rPr>
        <w:t xml:space="preserve">, </w:t>
      </w:r>
      <w:r>
        <w:rPr>
          <w:color w:val="auto"/>
          <w:szCs w:val="28"/>
        </w:rPr>
        <w:t>30</w:t>
      </w:r>
      <w:r w:rsidR="00CB6DBA">
        <w:rPr>
          <w:color w:val="auto"/>
          <w:szCs w:val="28"/>
        </w:rPr>
        <w:t>» замінити слов</w:t>
      </w:r>
      <w:r w:rsidR="0037224C">
        <w:rPr>
          <w:color w:val="auto"/>
          <w:szCs w:val="28"/>
        </w:rPr>
        <w:t>о</w:t>
      </w:r>
      <w:r w:rsidR="00CB6DBA">
        <w:rPr>
          <w:color w:val="auto"/>
          <w:szCs w:val="28"/>
        </w:rPr>
        <w:t>м та цифрами «</w:t>
      </w:r>
      <w:r w:rsidRPr="00DD0966">
        <w:rPr>
          <w:color w:val="auto"/>
          <w:szCs w:val="28"/>
        </w:rPr>
        <w:t xml:space="preserve">додатки </w:t>
      </w:r>
      <w:r>
        <w:rPr>
          <w:color w:val="auto"/>
          <w:szCs w:val="28"/>
        </w:rPr>
        <w:t>28</w:t>
      </w:r>
      <w:r w:rsidRPr="00DD0966">
        <w:rPr>
          <w:color w:val="auto"/>
          <w:szCs w:val="28"/>
        </w:rPr>
        <w:t xml:space="preserve">, </w:t>
      </w:r>
      <w:r>
        <w:rPr>
          <w:color w:val="auto"/>
          <w:szCs w:val="28"/>
        </w:rPr>
        <w:t>29</w:t>
      </w:r>
      <w:r w:rsidRPr="00DD0966">
        <w:rPr>
          <w:color w:val="auto"/>
          <w:szCs w:val="28"/>
        </w:rPr>
        <w:t>»;</w:t>
      </w:r>
    </w:p>
    <w:p w14:paraId="72EB0C90" w14:textId="184196FA" w:rsidR="00380D26" w:rsidRDefault="00380D26" w:rsidP="00023736">
      <w:pPr>
        <w:pStyle w:val="a3"/>
        <w:tabs>
          <w:tab w:val="center" w:pos="0"/>
          <w:tab w:val="left" w:pos="1134"/>
        </w:tabs>
        <w:ind w:left="0" w:firstLine="567"/>
        <w:rPr>
          <w:color w:val="auto"/>
          <w:szCs w:val="28"/>
        </w:rPr>
      </w:pPr>
      <w:r w:rsidRPr="00DD0966">
        <w:rPr>
          <w:color w:val="auto"/>
          <w:szCs w:val="28"/>
        </w:rPr>
        <w:lastRenderedPageBreak/>
        <w:t xml:space="preserve">в абзаці </w:t>
      </w:r>
      <w:r>
        <w:rPr>
          <w:color w:val="auto"/>
          <w:szCs w:val="28"/>
        </w:rPr>
        <w:t xml:space="preserve">вісімнадцятому </w:t>
      </w:r>
      <w:r w:rsidRPr="00DD0966">
        <w:rPr>
          <w:color w:val="auto"/>
          <w:szCs w:val="28"/>
        </w:rPr>
        <w:t>слов</w:t>
      </w:r>
      <w:r>
        <w:rPr>
          <w:color w:val="auto"/>
          <w:szCs w:val="28"/>
        </w:rPr>
        <w:t>о</w:t>
      </w:r>
      <w:r w:rsidR="00CB6DBA">
        <w:rPr>
          <w:color w:val="auto"/>
          <w:szCs w:val="28"/>
        </w:rPr>
        <w:t xml:space="preserve"> та цифри «</w:t>
      </w:r>
      <w:r w:rsidRPr="00DD0966">
        <w:rPr>
          <w:color w:val="auto"/>
          <w:szCs w:val="28"/>
        </w:rPr>
        <w:t xml:space="preserve">додаток </w:t>
      </w:r>
      <w:r>
        <w:rPr>
          <w:color w:val="auto"/>
          <w:szCs w:val="28"/>
        </w:rPr>
        <w:t>31</w:t>
      </w:r>
      <w:r w:rsidRPr="00DD0966">
        <w:rPr>
          <w:color w:val="auto"/>
          <w:szCs w:val="28"/>
        </w:rPr>
        <w:t>» замінити слов</w:t>
      </w:r>
      <w:r>
        <w:rPr>
          <w:color w:val="auto"/>
          <w:szCs w:val="28"/>
        </w:rPr>
        <w:t>ом</w:t>
      </w:r>
      <w:r w:rsidR="00CB6DBA">
        <w:rPr>
          <w:color w:val="auto"/>
          <w:szCs w:val="28"/>
        </w:rPr>
        <w:t xml:space="preserve"> та цифрами «</w:t>
      </w:r>
      <w:r w:rsidRPr="00DD0966">
        <w:rPr>
          <w:color w:val="auto"/>
          <w:szCs w:val="28"/>
        </w:rPr>
        <w:t>додат</w:t>
      </w:r>
      <w:r>
        <w:rPr>
          <w:color w:val="auto"/>
          <w:szCs w:val="28"/>
        </w:rPr>
        <w:t>ок</w:t>
      </w:r>
      <w:r w:rsidRPr="00DD096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30</w:t>
      </w:r>
      <w:r w:rsidRPr="00DD0966">
        <w:rPr>
          <w:color w:val="auto"/>
          <w:szCs w:val="28"/>
        </w:rPr>
        <w:t>»;</w:t>
      </w:r>
    </w:p>
    <w:p w14:paraId="746884E9" w14:textId="77777777" w:rsidR="00380D26" w:rsidRDefault="00380D26" w:rsidP="00380D26">
      <w:pPr>
        <w:pStyle w:val="a3"/>
        <w:tabs>
          <w:tab w:val="left" w:pos="1134"/>
        </w:tabs>
        <w:ind w:left="567" w:firstLine="0"/>
        <w:rPr>
          <w:color w:val="auto"/>
          <w:szCs w:val="28"/>
        </w:rPr>
      </w:pPr>
    </w:p>
    <w:p w14:paraId="779CD29F" w14:textId="605D4E70" w:rsidR="00380D26" w:rsidRDefault="009E6DD2" w:rsidP="00746532">
      <w:pPr>
        <w:pStyle w:val="a3"/>
        <w:numPr>
          <w:ilvl w:val="0"/>
          <w:numId w:val="18"/>
        </w:numPr>
        <w:tabs>
          <w:tab w:val="left" w:pos="0"/>
          <w:tab w:val="left" w:pos="851"/>
          <w:tab w:val="left" w:pos="1134"/>
        </w:tabs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 xml:space="preserve">в абзаці другому </w:t>
      </w:r>
      <w:r w:rsidR="00986394">
        <w:rPr>
          <w:color w:val="auto"/>
          <w:szCs w:val="28"/>
        </w:rPr>
        <w:t>підпункт</w:t>
      </w:r>
      <w:r>
        <w:rPr>
          <w:color w:val="auto"/>
          <w:szCs w:val="28"/>
        </w:rPr>
        <w:t>у</w:t>
      </w:r>
      <w:r w:rsidR="00986394">
        <w:rPr>
          <w:color w:val="auto"/>
          <w:szCs w:val="28"/>
        </w:rPr>
        <w:t xml:space="preserve"> 5 </w:t>
      </w:r>
      <w:r w:rsidR="00380D26">
        <w:rPr>
          <w:color w:val="auto"/>
          <w:szCs w:val="28"/>
        </w:rPr>
        <w:t>пункт</w:t>
      </w:r>
      <w:r>
        <w:rPr>
          <w:color w:val="auto"/>
          <w:szCs w:val="28"/>
        </w:rPr>
        <w:t>у</w:t>
      </w:r>
      <w:r w:rsidR="00380D26">
        <w:rPr>
          <w:color w:val="auto"/>
          <w:szCs w:val="28"/>
        </w:rPr>
        <w:t xml:space="preserve"> 3</w:t>
      </w:r>
      <w:r w:rsidR="00986394">
        <w:rPr>
          <w:color w:val="auto"/>
          <w:szCs w:val="28"/>
        </w:rPr>
        <w:t xml:space="preserve">, </w:t>
      </w:r>
      <w:bookmarkStart w:id="0" w:name="_GoBack"/>
      <w:bookmarkEnd w:id="0"/>
      <w:r w:rsidR="00986394">
        <w:rPr>
          <w:color w:val="auto"/>
          <w:szCs w:val="28"/>
        </w:rPr>
        <w:t xml:space="preserve"> підпункті 3 пункту 4,  </w:t>
      </w:r>
      <w:r w:rsidR="0037224C">
        <w:rPr>
          <w:color w:val="auto"/>
          <w:szCs w:val="28"/>
        </w:rPr>
        <w:br/>
      </w:r>
      <w:r w:rsidR="00986394">
        <w:rPr>
          <w:color w:val="auto"/>
          <w:szCs w:val="28"/>
        </w:rPr>
        <w:t>пункті 11</w:t>
      </w:r>
      <w:r w:rsidR="00A4093B">
        <w:rPr>
          <w:color w:val="auto"/>
          <w:szCs w:val="28"/>
        </w:rPr>
        <w:t xml:space="preserve"> </w:t>
      </w:r>
      <w:r w:rsidR="00FB68D3">
        <w:rPr>
          <w:color w:val="auto"/>
          <w:szCs w:val="28"/>
        </w:rPr>
        <w:t xml:space="preserve">слова </w:t>
      </w:r>
      <w:r w:rsidR="00A4093B">
        <w:rPr>
          <w:color w:val="auto"/>
          <w:szCs w:val="28"/>
        </w:rPr>
        <w:t>та цифр</w:t>
      </w:r>
      <w:r w:rsidR="00FB68D3">
        <w:rPr>
          <w:color w:val="auto"/>
          <w:szCs w:val="28"/>
        </w:rPr>
        <w:t>и</w:t>
      </w:r>
      <w:r w:rsidR="00A4093B">
        <w:rPr>
          <w:color w:val="auto"/>
          <w:szCs w:val="28"/>
        </w:rPr>
        <w:t xml:space="preserve"> «до статті 129 Кодексу), </w:t>
      </w:r>
      <w:r w:rsidR="00C87461">
        <w:rPr>
          <w:color w:val="auto"/>
          <w:szCs w:val="28"/>
        </w:rPr>
        <w:t>“</w:t>
      </w:r>
      <w:r w:rsidR="00A4093B">
        <w:rPr>
          <w:color w:val="auto"/>
          <w:szCs w:val="28"/>
        </w:rPr>
        <w:t>Д</w:t>
      </w:r>
      <w:r w:rsidR="00C87461">
        <w:rPr>
          <w:color w:val="auto"/>
          <w:szCs w:val="28"/>
        </w:rPr>
        <w:t>”</w:t>
      </w:r>
      <w:r w:rsidR="00A4093B">
        <w:rPr>
          <w:color w:val="auto"/>
          <w:szCs w:val="28"/>
        </w:rPr>
        <w:t xml:space="preserve">» </w:t>
      </w:r>
      <w:r w:rsidR="00FB68D3">
        <w:rPr>
          <w:color w:val="auto"/>
          <w:szCs w:val="28"/>
        </w:rPr>
        <w:t xml:space="preserve">замінити </w:t>
      </w:r>
      <w:r w:rsidR="00A4093B">
        <w:rPr>
          <w:color w:val="auto"/>
          <w:szCs w:val="28"/>
        </w:rPr>
        <w:t xml:space="preserve">словами та цифрами </w:t>
      </w:r>
      <w:r w:rsidR="00A4093B" w:rsidRPr="00A4093B">
        <w:rPr>
          <w:color w:val="auto"/>
          <w:szCs w:val="28"/>
        </w:rPr>
        <w:t>«</w:t>
      </w:r>
      <w:r w:rsidR="00FB68D3">
        <w:rPr>
          <w:color w:val="auto"/>
          <w:szCs w:val="28"/>
        </w:rPr>
        <w:t xml:space="preserve">до статті 129 </w:t>
      </w:r>
      <w:r w:rsidR="00FB68D3" w:rsidRPr="00FB68D3">
        <w:rPr>
          <w:color w:val="auto"/>
          <w:szCs w:val="28"/>
        </w:rPr>
        <w:t xml:space="preserve">глави 12 розділу ІІ </w:t>
      </w:r>
      <w:r w:rsidR="00FB68D3">
        <w:rPr>
          <w:color w:val="auto"/>
          <w:szCs w:val="28"/>
        </w:rPr>
        <w:t>Кодексу), “Д”</w:t>
      </w:r>
      <w:r w:rsidR="00FB68D3" w:rsidRPr="00FB68D3">
        <w:rPr>
          <w:color w:val="auto"/>
          <w:szCs w:val="28"/>
        </w:rPr>
        <w:t xml:space="preserve"> </w:t>
      </w:r>
      <w:r w:rsidR="00A4093B" w:rsidRPr="00A4093B">
        <w:t>(крім пені за заниження податковим агентом податкового зобов</w:t>
      </w:r>
      <w:r w:rsidR="002570A5">
        <w:t>’</w:t>
      </w:r>
      <w:r w:rsidR="00A4093B" w:rsidRPr="00A4093B">
        <w:t>язання при нарахуванні (виплаті) оподаткованого доходу на користь нерезидентів відповідно до статті 129</w:t>
      </w:r>
      <w:r w:rsidR="00C87461">
        <w:t xml:space="preserve"> глави 12</w:t>
      </w:r>
      <w:r w:rsidR="00A4093B" w:rsidRPr="00A4093B">
        <w:t xml:space="preserve"> </w:t>
      </w:r>
      <w:r w:rsidR="00C87461">
        <w:t xml:space="preserve">розділу ІІ </w:t>
      </w:r>
      <w:r w:rsidR="00A4093B" w:rsidRPr="00A4093B">
        <w:t>Кодексу)</w:t>
      </w:r>
      <w:r w:rsidR="00A4093B">
        <w:t>»</w:t>
      </w:r>
      <w:r w:rsidR="00A4093B">
        <w:rPr>
          <w:color w:val="auto"/>
          <w:szCs w:val="28"/>
        </w:rPr>
        <w:t>;</w:t>
      </w:r>
    </w:p>
    <w:p w14:paraId="5FE5078F" w14:textId="77777777" w:rsidR="00A4093B" w:rsidRPr="00AC5E66" w:rsidRDefault="00A4093B" w:rsidP="00AC5E66">
      <w:pPr>
        <w:tabs>
          <w:tab w:val="left" w:pos="1134"/>
        </w:tabs>
        <w:ind w:left="0" w:firstLine="0"/>
        <w:rPr>
          <w:color w:val="auto"/>
          <w:szCs w:val="28"/>
        </w:rPr>
      </w:pPr>
    </w:p>
    <w:p w14:paraId="68648BD5" w14:textId="6445CB67" w:rsidR="00C61005" w:rsidRPr="009E6DD2" w:rsidRDefault="00A4093B" w:rsidP="00746532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rPr>
          <w:color w:val="auto"/>
          <w:szCs w:val="28"/>
        </w:rPr>
      </w:pPr>
      <w:r w:rsidRPr="009E6DD2">
        <w:rPr>
          <w:color w:val="auto"/>
          <w:szCs w:val="28"/>
        </w:rPr>
        <w:t>пункт 9</w:t>
      </w:r>
      <w:r w:rsidR="009E6DD2" w:rsidRPr="009E6DD2">
        <w:rPr>
          <w:color w:val="auto"/>
          <w:szCs w:val="28"/>
        </w:rPr>
        <w:t xml:space="preserve"> доповнити </w:t>
      </w:r>
      <w:r w:rsidR="0037224C">
        <w:rPr>
          <w:color w:val="auto"/>
          <w:szCs w:val="28"/>
        </w:rPr>
        <w:t xml:space="preserve">новим </w:t>
      </w:r>
      <w:r w:rsidR="00EF4705" w:rsidRPr="009E6DD2">
        <w:rPr>
          <w:color w:val="auto"/>
          <w:szCs w:val="28"/>
        </w:rPr>
        <w:t xml:space="preserve">абзацом </w:t>
      </w:r>
      <w:r w:rsidR="00EF4705">
        <w:rPr>
          <w:color w:val="auto"/>
          <w:szCs w:val="28"/>
        </w:rPr>
        <w:t>такого</w:t>
      </w:r>
      <w:r w:rsidR="009E6DD2" w:rsidRPr="009E6DD2">
        <w:rPr>
          <w:color w:val="auto"/>
          <w:szCs w:val="28"/>
        </w:rPr>
        <w:t xml:space="preserve"> </w:t>
      </w:r>
      <w:r w:rsidR="00EF4705">
        <w:rPr>
          <w:color w:val="auto"/>
          <w:szCs w:val="28"/>
        </w:rPr>
        <w:t>змісту</w:t>
      </w:r>
      <w:r w:rsidR="009E6DD2" w:rsidRPr="009E6DD2">
        <w:rPr>
          <w:color w:val="auto"/>
          <w:szCs w:val="28"/>
        </w:rPr>
        <w:t>:</w:t>
      </w:r>
    </w:p>
    <w:p w14:paraId="43577D25" w14:textId="64579F65" w:rsidR="009E6DD2" w:rsidRPr="009E6DD2" w:rsidRDefault="009E6DD2" w:rsidP="009E6DD2">
      <w:pPr>
        <w:pStyle w:val="a6"/>
        <w:tabs>
          <w:tab w:val="left" w:pos="45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E6DD2">
        <w:rPr>
          <w:sz w:val="28"/>
          <w:szCs w:val="28"/>
          <w:lang w:val="uk-UA"/>
        </w:rPr>
        <w:t>«У разі ліквідації контролюючого органу, яки</w:t>
      </w:r>
      <w:r w:rsidR="0037224C">
        <w:rPr>
          <w:sz w:val="28"/>
          <w:szCs w:val="28"/>
          <w:lang w:val="uk-UA"/>
        </w:rPr>
        <w:t>й</w:t>
      </w:r>
      <w:r w:rsidRPr="009E6DD2">
        <w:rPr>
          <w:sz w:val="28"/>
          <w:szCs w:val="28"/>
          <w:lang w:val="uk-UA"/>
        </w:rPr>
        <w:t xml:space="preserve"> скла</w:t>
      </w:r>
      <w:r w:rsidR="0037224C">
        <w:rPr>
          <w:sz w:val="28"/>
          <w:szCs w:val="28"/>
          <w:lang w:val="uk-UA"/>
        </w:rPr>
        <w:t>в</w:t>
      </w:r>
      <w:r w:rsidRPr="009E6DD2">
        <w:rPr>
          <w:sz w:val="28"/>
          <w:szCs w:val="28"/>
          <w:lang w:val="uk-UA"/>
        </w:rPr>
        <w:t xml:space="preserve"> попереднє податкове повідомлення-рішення, податкове повідомлення-рішення згідно з </w:t>
      </w:r>
      <w:r w:rsidR="00E63708">
        <w:rPr>
          <w:sz w:val="28"/>
          <w:szCs w:val="28"/>
          <w:lang w:val="uk-UA"/>
        </w:rPr>
        <w:br/>
      </w:r>
      <w:r w:rsidRPr="009E6DD2">
        <w:rPr>
          <w:sz w:val="28"/>
          <w:szCs w:val="28"/>
          <w:lang w:val="uk-UA"/>
        </w:rPr>
        <w:t>пунктами 6</w:t>
      </w:r>
      <w:r w:rsidR="0037224C">
        <w:rPr>
          <w:sz w:val="28"/>
          <w:szCs w:val="28"/>
          <w:lang w:val="uk-UA"/>
        </w:rPr>
        <w:t>–</w:t>
      </w:r>
      <w:r w:rsidRPr="009E6DD2">
        <w:rPr>
          <w:sz w:val="28"/>
          <w:szCs w:val="28"/>
          <w:lang w:val="uk-UA"/>
        </w:rPr>
        <w:t>8 цього розділу склада</w:t>
      </w:r>
      <w:r w:rsidR="009C2DC9">
        <w:rPr>
          <w:sz w:val="28"/>
          <w:szCs w:val="28"/>
          <w:lang w:val="uk-UA"/>
        </w:rPr>
        <w:t>є</w:t>
      </w:r>
      <w:r w:rsidRPr="009E6DD2">
        <w:rPr>
          <w:sz w:val="28"/>
          <w:szCs w:val="28"/>
          <w:lang w:val="uk-UA"/>
        </w:rPr>
        <w:t xml:space="preserve"> </w:t>
      </w:r>
      <w:r w:rsidR="00746532" w:rsidRPr="009E6DD2">
        <w:rPr>
          <w:sz w:val="28"/>
          <w:szCs w:val="28"/>
          <w:lang w:val="uk-UA"/>
        </w:rPr>
        <w:t>контролюючи</w:t>
      </w:r>
      <w:r w:rsidR="00746532">
        <w:rPr>
          <w:sz w:val="28"/>
          <w:szCs w:val="28"/>
          <w:lang w:val="uk-UA"/>
        </w:rPr>
        <w:t>й</w:t>
      </w:r>
      <w:r w:rsidR="00746532" w:rsidRPr="009E6DD2">
        <w:rPr>
          <w:sz w:val="28"/>
          <w:szCs w:val="28"/>
          <w:lang w:val="uk-UA"/>
        </w:rPr>
        <w:t xml:space="preserve"> </w:t>
      </w:r>
      <w:r w:rsidRPr="009E6DD2">
        <w:rPr>
          <w:sz w:val="28"/>
          <w:szCs w:val="28"/>
          <w:lang w:val="uk-UA"/>
        </w:rPr>
        <w:t>орган, яки</w:t>
      </w:r>
      <w:r w:rsidR="0037224C">
        <w:rPr>
          <w:sz w:val="28"/>
          <w:szCs w:val="28"/>
          <w:lang w:val="uk-UA"/>
        </w:rPr>
        <w:t>й</w:t>
      </w:r>
      <w:r w:rsidRPr="009E6DD2">
        <w:rPr>
          <w:sz w:val="28"/>
          <w:szCs w:val="28"/>
          <w:lang w:val="uk-UA"/>
        </w:rPr>
        <w:t xml:space="preserve"> здійснює адміністрування податків, зборів, платежів платника податків, щодо якого виносяться такі рішення.»</w:t>
      </w:r>
      <w:r>
        <w:rPr>
          <w:sz w:val="28"/>
          <w:szCs w:val="28"/>
          <w:lang w:val="uk-UA"/>
        </w:rPr>
        <w:t>;</w:t>
      </w:r>
    </w:p>
    <w:p w14:paraId="69D62286" w14:textId="2A16AF80" w:rsidR="009E6DD2" w:rsidRPr="00C61005" w:rsidRDefault="009E6DD2" w:rsidP="00A4093B">
      <w:pPr>
        <w:tabs>
          <w:tab w:val="left" w:pos="1134"/>
        </w:tabs>
        <w:ind w:left="0" w:firstLine="567"/>
        <w:rPr>
          <w:color w:val="auto"/>
          <w:szCs w:val="28"/>
        </w:rPr>
      </w:pPr>
    </w:p>
    <w:p w14:paraId="4FFD804C" w14:textId="7BCAB765" w:rsidR="00917891" w:rsidRPr="009E5D1D" w:rsidRDefault="009E5D1D" w:rsidP="00926BC4">
      <w:pPr>
        <w:pStyle w:val="a3"/>
        <w:numPr>
          <w:ilvl w:val="0"/>
          <w:numId w:val="18"/>
        </w:numPr>
        <w:tabs>
          <w:tab w:val="center" w:pos="567"/>
        </w:tabs>
        <w:spacing w:after="0" w:line="240" w:lineRule="auto"/>
        <w:ind w:right="55"/>
        <w:rPr>
          <w:color w:val="auto"/>
          <w:szCs w:val="28"/>
        </w:rPr>
      </w:pPr>
      <w:r>
        <w:rPr>
          <w:color w:val="auto"/>
          <w:szCs w:val="28"/>
        </w:rPr>
        <w:t xml:space="preserve">доповнити </w:t>
      </w:r>
      <w:r w:rsidR="00E63708">
        <w:rPr>
          <w:color w:val="auto"/>
          <w:szCs w:val="28"/>
        </w:rPr>
        <w:t xml:space="preserve">новим </w:t>
      </w:r>
      <w:r>
        <w:rPr>
          <w:color w:val="auto"/>
          <w:szCs w:val="28"/>
        </w:rPr>
        <w:t>пунктом так</w:t>
      </w:r>
      <w:r w:rsidR="00EF4705">
        <w:rPr>
          <w:color w:val="auto"/>
          <w:szCs w:val="28"/>
        </w:rPr>
        <w:t>ого</w:t>
      </w:r>
      <w:r>
        <w:rPr>
          <w:color w:val="auto"/>
          <w:szCs w:val="28"/>
        </w:rPr>
        <w:t xml:space="preserve"> </w:t>
      </w:r>
      <w:r w:rsidR="00EF4705">
        <w:rPr>
          <w:color w:val="auto"/>
          <w:szCs w:val="28"/>
        </w:rPr>
        <w:t>змісту</w:t>
      </w:r>
      <w:r>
        <w:rPr>
          <w:color w:val="auto"/>
          <w:szCs w:val="28"/>
        </w:rPr>
        <w:t>:</w:t>
      </w:r>
    </w:p>
    <w:p w14:paraId="5ADD95CC" w14:textId="76970FD4" w:rsidR="009E5D1D" w:rsidRDefault="009E5D1D" w:rsidP="009E5D1D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E5D1D">
        <w:rPr>
          <w:sz w:val="28"/>
          <w:szCs w:val="28"/>
        </w:rPr>
        <w:t>«12</w:t>
      </w:r>
      <w:r>
        <w:rPr>
          <w:szCs w:val="28"/>
        </w:rPr>
        <w:t xml:space="preserve">. </w:t>
      </w:r>
      <w:r w:rsidR="00627A77" w:rsidRPr="00627A77">
        <w:rPr>
          <w:sz w:val="28"/>
          <w:szCs w:val="28"/>
          <w:lang w:val="uk-UA"/>
        </w:rPr>
        <w:t xml:space="preserve">Тимчасово, на період </w:t>
      </w:r>
      <w:r w:rsidR="002570A5">
        <w:rPr>
          <w:sz w:val="28"/>
          <w:szCs w:val="28"/>
          <w:lang w:val="uk-UA"/>
        </w:rPr>
        <w:t>і</w:t>
      </w:r>
      <w:r w:rsidR="00627A77" w:rsidRPr="00627A77">
        <w:rPr>
          <w:sz w:val="28"/>
          <w:szCs w:val="28"/>
          <w:lang w:val="uk-UA"/>
        </w:rPr>
        <w:t xml:space="preserve">з </w:t>
      </w:r>
      <w:r w:rsidR="002570A5">
        <w:rPr>
          <w:sz w:val="28"/>
          <w:szCs w:val="28"/>
          <w:lang w:val="uk-UA"/>
        </w:rPr>
        <w:t>0</w:t>
      </w:r>
      <w:r w:rsidR="00627A77" w:rsidRPr="00627A77">
        <w:rPr>
          <w:sz w:val="28"/>
          <w:szCs w:val="28"/>
          <w:lang w:val="uk-UA"/>
        </w:rPr>
        <w:t xml:space="preserve">1 серпня 2023 року до припинення або скасування воєнного стану на території України, введеного Указом Президента України </w:t>
      </w:r>
      <w:r w:rsidR="002620C9" w:rsidRPr="00627A77">
        <w:rPr>
          <w:sz w:val="28"/>
          <w:szCs w:val="28"/>
          <w:lang w:val="uk-UA"/>
        </w:rPr>
        <w:t>від 24 лютого 2022 року №</w:t>
      </w:r>
      <w:r w:rsidR="002620C9">
        <w:rPr>
          <w:sz w:val="28"/>
          <w:szCs w:val="28"/>
          <w:lang w:val="uk-UA"/>
        </w:rPr>
        <w:t> </w:t>
      </w:r>
      <w:r w:rsidR="002620C9" w:rsidRPr="00627A77">
        <w:rPr>
          <w:sz w:val="28"/>
          <w:szCs w:val="28"/>
          <w:lang w:val="uk-UA"/>
        </w:rPr>
        <w:t xml:space="preserve">64 </w:t>
      </w:r>
      <w:r w:rsidR="00627A77" w:rsidRPr="00627A77">
        <w:rPr>
          <w:sz w:val="28"/>
          <w:szCs w:val="28"/>
          <w:lang w:val="uk-UA"/>
        </w:rPr>
        <w:t xml:space="preserve">«Про введення воєнного стану в Україні», затвердженим Законом України </w:t>
      </w:r>
      <w:r w:rsidR="000B6BF7" w:rsidRPr="00627A77">
        <w:rPr>
          <w:sz w:val="28"/>
          <w:szCs w:val="28"/>
          <w:lang w:val="uk-UA"/>
        </w:rPr>
        <w:t xml:space="preserve">від 24 лютого 2022 року № 2102-IX </w:t>
      </w:r>
      <w:r w:rsidR="00627A77" w:rsidRPr="00627A77">
        <w:rPr>
          <w:sz w:val="28"/>
          <w:szCs w:val="28"/>
          <w:lang w:val="uk-UA"/>
        </w:rPr>
        <w:t>«Про затвердження Указу Президента України «Про введення воєнного стану в Україні» (далі – воєн</w:t>
      </w:r>
      <w:r w:rsidR="00627A77">
        <w:rPr>
          <w:sz w:val="28"/>
          <w:szCs w:val="28"/>
          <w:lang w:val="uk-UA"/>
        </w:rPr>
        <w:t>н</w:t>
      </w:r>
      <w:r w:rsidR="00627A77" w:rsidRPr="00627A77">
        <w:rPr>
          <w:sz w:val="28"/>
          <w:szCs w:val="28"/>
          <w:lang w:val="uk-UA"/>
        </w:rPr>
        <w:t xml:space="preserve">ий стан на території України), у разі сплати платником податків протягом 30 календарних днів </w:t>
      </w:r>
      <w:r w:rsidR="002570A5">
        <w:rPr>
          <w:sz w:val="28"/>
          <w:szCs w:val="28"/>
          <w:lang w:val="uk-UA"/>
        </w:rPr>
        <w:t>і</w:t>
      </w:r>
      <w:r w:rsidR="00627A77" w:rsidRPr="00627A77">
        <w:rPr>
          <w:sz w:val="28"/>
          <w:szCs w:val="28"/>
          <w:lang w:val="uk-UA"/>
        </w:rPr>
        <w:t>з дня, наступного за днем отримання податкового повідомлення-рішення (форми «Р» та «Д», суми податкового зобов</w:t>
      </w:r>
      <w:r w:rsidR="002570A5">
        <w:rPr>
          <w:sz w:val="28"/>
          <w:szCs w:val="28"/>
          <w:lang w:val="uk-UA"/>
        </w:rPr>
        <w:t>’</w:t>
      </w:r>
      <w:r w:rsidR="00627A77" w:rsidRPr="00627A77">
        <w:rPr>
          <w:sz w:val="28"/>
          <w:szCs w:val="28"/>
          <w:lang w:val="uk-UA"/>
        </w:rPr>
        <w:t xml:space="preserve">язання, нарахованого за результатами документальних перевірок, які були відновлені або розпочаті з </w:t>
      </w:r>
      <w:r w:rsidR="002570A5">
        <w:rPr>
          <w:sz w:val="28"/>
          <w:szCs w:val="28"/>
          <w:lang w:val="uk-UA"/>
        </w:rPr>
        <w:t>0</w:t>
      </w:r>
      <w:r w:rsidR="00627A77" w:rsidRPr="00627A77">
        <w:rPr>
          <w:sz w:val="28"/>
          <w:szCs w:val="28"/>
          <w:lang w:val="uk-UA"/>
        </w:rPr>
        <w:t>1 серпня 2023 року та завершені до дня припинення або скасування воєнного стану на території України, штрафні (фінансові) санкції (штрафи), нараховані на суму такого податкового зобов</w:t>
      </w:r>
      <w:r w:rsidR="002570A5">
        <w:rPr>
          <w:sz w:val="28"/>
          <w:szCs w:val="28"/>
          <w:lang w:val="uk-UA"/>
        </w:rPr>
        <w:t>’</w:t>
      </w:r>
      <w:r w:rsidR="00627A77" w:rsidRPr="00627A77">
        <w:rPr>
          <w:sz w:val="28"/>
          <w:szCs w:val="28"/>
          <w:lang w:val="uk-UA"/>
        </w:rPr>
        <w:t>язання, вважаються скасованими, а пеня не нараховується після прийняття керівником (викону</w:t>
      </w:r>
      <w:r w:rsidR="002570A5">
        <w:rPr>
          <w:sz w:val="28"/>
          <w:szCs w:val="28"/>
          <w:lang w:val="uk-UA"/>
        </w:rPr>
        <w:t>вачем</w:t>
      </w:r>
      <w:r w:rsidR="00627A77" w:rsidRPr="00627A77">
        <w:rPr>
          <w:sz w:val="28"/>
          <w:szCs w:val="28"/>
          <w:lang w:val="uk-UA"/>
        </w:rPr>
        <w:t xml:space="preserve"> обов</w:t>
      </w:r>
      <w:r w:rsidR="002570A5">
        <w:rPr>
          <w:sz w:val="28"/>
          <w:szCs w:val="28"/>
          <w:lang w:val="uk-UA"/>
        </w:rPr>
        <w:t>’</w:t>
      </w:r>
      <w:r w:rsidR="00627A77" w:rsidRPr="00627A77">
        <w:rPr>
          <w:sz w:val="28"/>
          <w:szCs w:val="28"/>
          <w:lang w:val="uk-UA"/>
        </w:rPr>
        <w:t>язки (заступником) керівника, уповноваженою особою) відповідного рішення про їх скасування. Нове податкове повідомлення-рішення при цьому не оформлюється.</w:t>
      </w:r>
      <w:r w:rsidR="00627A77">
        <w:rPr>
          <w:sz w:val="28"/>
          <w:szCs w:val="28"/>
          <w:lang w:val="uk-UA"/>
        </w:rPr>
        <w:t>».</w:t>
      </w:r>
      <w:r w:rsidRPr="00627A77">
        <w:rPr>
          <w:sz w:val="28"/>
          <w:szCs w:val="28"/>
          <w:lang w:val="uk-UA"/>
        </w:rPr>
        <w:t xml:space="preserve"> </w:t>
      </w:r>
    </w:p>
    <w:p w14:paraId="25B3F230" w14:textId="77777777" w:rsidR="00627A77" w:rsidRDefault="00627A77" w:rsidP="009E5D1D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35EDD87" w14:textId="4E7DF8F5" w:rsidR="00627A77" w:rsidRPr="00627A77" w:rsidRDefault="00926BC4" w:rsidP="009E5D1D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23736">
        <w:rPr>
          <w:sz w:val="28"/>
          <w:szCs w:val="28"/>
          <w:lang w:val="uk-UA"/>
        </w:rPr>
        <w:t>.</w:t>
      </w:r>
      <w:r w:rsidR="00627A77">
        <w:rPr>
          <w:sz w:val="28"/>
          <w:szCs w:val="28"/>
          <w:lang w:val="uk-UA"/>
        </w:rPr>
        <w:t xml:space="preserve"> В абзаці другому пункту 1 та у підпункті 3 пункту 3</w:t>
      </w:r>
      <w:r w:rsidR="00974FDE">
        <w:rPr>
          <w:sz w:val="28"/>
          <w:szCs w:val="28"/>
          <w:lang w:val="uk-UA"/>
        </w:rPr>
        <w:t xml:space="preserve"> </w:t>
      </w:r>
      <w:r w:rsidR="00627A77">
        <w:rPr>
          <w:sz w:val="28"/>
          <w:szCs w:val="28"/>
          <w:lang w:val="uk-UA"/>
        </w:rPr>
        <w:t>розділ</w:t>
      </w:r>
      <w:r w:rsidR="00974FDE">
        <w:rPr>
          <w:sz w:val="28"/>
          <w:szCs w:val="28"/>
          <w:lang w:val="uk-UA"/>
        </w:rPr>
        <w:t>у</w:t>
      </w:r>
      <w:r w:rsidR="00627A77">
        <w:rPr>
          <w:sz w:val="28"/>
          <w:szCs w:val="28"/>
          <w:lang w:val="uk-UA"/>
        </w:rPr>
        <w:t xml:space="preserve"> ІІІ слова «Про електронні довірчі послуги» замінити словами «Про електронну ідентифікацію та електронні довірчі послуги».</w:t>
      </w:r>
    </w:p>
    <w:p w14:paraId="159880CE" w14:textId="5361DCF2" w:rsidR="00393986" w:rsidRPr="009E5D1D" w:rsidRDefault="00393986" w:rsidP="00150345">
      <w:pPr>
        <w:tabs>
          <w:tab w:val="center" w:pos="567"/>
        </w:tabs>
        <w:spacing w:after="0" w:line="240" w:lineRule="auto"/>
        <w:ind w:left="0" w:right="55" w:firstLine="567"/>
        <w:rPr>
          <w:color w:val="auto"/>
          <w:szCs w:val="28"/>
        </w:rPr>
      </w:pPr>
    </w:p>
    <w:p w14:paraId="1B153823" w14:textId="6ADA10CD" w:rsidR="009E47A1" w:rsidRPr="009E6DD2" w:rsidRDefault="00926BC4" w:rsidP="009E47A1">
      <w:pPr>
        <w:tabs>
          <w:tab w:val="center" w:pos="567"/>
          <w:tab w:val="center" w:pos="2770"/>
        </w:tabs>
        <w:spacing w:after="0" w:line="240" w:lineRule="auto"/>
        <w:ind w:left="0" w:firstLine="567"/>
        <w:rPr>
          <w:szCs w:val="28"/>
        </w:rPr>
      </w:pPr>
      <w:r>
        <w:rPr>
          <w:color w:val="auto"/>
          <w:szCs w:val="28"/>
        </w:rPr>
        <w:t>3</w:t>
      </w:r>
      <w:r w:rsidR="009E47A1">
        <w:rPr>
          <w:color w:val="auto"/>
          <w:szCs w:val="28"/>
        </w:rPr>
        <w:t xml:space="preserve">. </w:t>
      </w:r>
      <w:r w:rsidR="009E47A1" w:rsidRPr="009E6DD2">
        <w:rPr>
          <w:szCs w:val="28"/>
        </w:rPr>
        <w:t xml:space="preserve">У </w:t>
      </w:r>
      <w:r w:rsidR="009E47A1">
        <w:rPr>
          <w:szCs w:val="28"/>
        </w:rPr>
        <w:t xml:space="preserve">пункті 1 </w:t>
      </w:r>
      <w:r w:rsidR="009E47A1" w:rsidRPr="009E6DD2">
        <w:rPr>
          <w:szCs w:val="28"/>
        </w:rPr>
        <w:t>розділ</w:t>
      </w:r>
      <w:r w:rsidR="002570A5">
        <w:rPr>
          <w:szCs w:val="28"/>
        </w:rPr>
        <w:t>у</w:t>
      </w:r>
      <w:r w:rsidR="009E47A1" w:rsidRPr="009E6DD2">
        <w:rPr>
          <w:szCs w:val="28"/>
        </w:rPr>
        <w:t xml:space="preserve"> І</w:t>
      </w:r>
      <w:r w:rsidR="009E47A1">
        <w:rPr>
          <w:szCs w:val="28"/>
          <w:lang w:val="en-US"/>
        </w:rPr>
        <w:t>V</w:t>
      </w:r>
      <w:r w:rsidR="009E47A1">
        <w:rPr>
          <w:szCs w:val="28"/>
        </w:rPr>
        <w:t xml:space="preserve"> слова та цифри «додаток 32», «додаток 33» замінити словами та цифрами «додаток 31», «додаток 32» відповідно.</w:t>
      </w:r>
    </w:p>
    <w:p w14:paraId="28E4CE73" w14:textId="012A2090" w:rsidR="009E47A1" w:rsidRDefault="009E47A1" w:rsidP="009E5D1D">
      <w:pPr>
        <w:tabs>
          <w:tab w:val="center" w:pos="567"/>
          <w:tab w:val="left" w:pos="851"/>
          <w:tab w:val="center" w:pos="2940"/>
        </w:tabs>
        <w:spacing w:after="0" w:line="240" w:lineRule="auto"/>
        <w:ind w:left="567" w:firstLine="0"/>
        <w:rPr>
          <w:color w:val="auto"/>
          <w:szCs w:val="28"/>
        </w:rPr>
      </w:pPr>
    </w:p>
    <w:p w14:paraId="482FD548" w14:textId="6E1601FF" w:rsidR="00746532" w:rsidRDefault="00746532" w:rsidP="009E5D1D">
      <w:pPr>
        <w:tabs>
          <w:tab w:val="center" w:pos="567"/>
          <w:tab w:val="left" w:pos="851"/>
          <w:tab w:val="center" w:pos="2940"/>
        </w:tabs>
        <w:spacing w:after="0" w:line="240" w:lineRule="auto"/>
        <w:ind w:left="567" w:firstLine="0"/>
        <w:rPr>
          <w:color w:val="auto"/>
          <w:szCs w:val="28"/>
        </w:rPr>
      </w:pPr>
    </w:p>
    <w:p w14:paraId="5D578CF2" w14:textId="77777777" w:rsidR="00746532" w:rsidRDefault="00746532" w:rsidP="009E5D1D">
      <w:pPr>
        <w:tabs>
          <w:tab w:val="center" w:pos="567"/>
          <w:tab w:val="left" w:pos="851"/>
          <w:tab w:val="center" w:pos="2940"/>
        </w:tabs>
        <w:spacing w:after="0" w:line="240" w:lineRule="auto"/>
        <w:ind w:left="567" w:firstLine="0"/>
        <w:rPr>
          <w:color w:val="auto"/>
          <w:szCs w:val="28"/>
        </w:rPr>
      </w:pPr>
    </w:p>
    <w:p w14:paraId="4B2FC970" w14:textId="2F5B010B" w:rsidR="006D584A" w:rsidRDefault="00926BC4" w:rsidP="009E5D1D">
      <w:pPr>
        <w:tabs>
          <w:tab w:val="center" w:pos="567"/>
          <w:tab w:val="left" w:pos="851"/>
          <w:tab w:val="center" w:pos="2940"/>
        </w:tabs>
        <w:spacing w:after="0" w:line="240" w:lineRule="auto"/>
        <w:ind w:left="567" w:firstLine="0"/>
        <w:rPr>
          <w:color w:val="auto"/>
          <w:szCs w:val="28"/>
        </w:rPr>
      </w:pPr>
      <w:r>
        <w:rPr>
          <w:color w:val="auto"/>
          <w:szCs w:val="28"/>
        </w:rPr>
        <w:lastRenderedPageBreak/>
        <w:t>4</w:t>
      </w:r>
      <w:r w:rsidR="009E5D1D">
        <w:rPr>
          <w:color w:val="auto"/>
          <w:szCs w:val="28"/>
        </w:rPr>
        <w:t xml:space="preserve">. </w:t>
      </w:r>
      <w:r w:rsidR="00E56806">
        <w:rPr>
          <w:color w:val="auto"/>
          <w:szCs w:val="28"/>
        </w:rPr>
        <w:t xml:space="preserve">У додатках до цього </w:t>
      </w:r>
      <w:r w:rsidR="00B81EDB">
        <w:rPr>
          <w:color w:val="auto"/>
          <w:szCs w:val="28"/>
        </w:rPr>
        <w:t>П</w:t>
      </w:r>
      <w:r w:rsidR="00E56806">
        <w:rPr>
          <w:color w:val="auto"/>
          <w:szCs w:val="28"/>
        </w:rPr>
        <w:t>орядку:</w:t>
      </w:r>
    </w:p>
    <w:p w14:paraId="3FD236A2" w14:textId="77777777" w:rsidR="003459EF" w:rsidRPr="009E5D1D" w:rsidRDefault="003459EF" w:rsidP="009E5D1D">
      <w:pPr>
        <w:tabs>
          <w:tab w:val="center" w:pos="567"/>
          <w:tab w:val="left" w:pos="851"/>
          <w:tab w:val="center" w:pos="2940"/>
        </w:tabs>
        <w:spacing w:after="0" w:line="240" w:lineRule="auto"/>
        <w:ind w:left="567" w:firstLine="0"/>
        <w:rPr>
          <w:color w:val="auto"/>
          <w:szCs w:val="28"/>
        </w:rPr>
      </w:pPr>
    </w:p>
    <w:p w14:paraId="0B94B8A8" w14:textId="77777777" w:rsidR="0065422B" w:rsidRDefault="003459EF" w:rsidP="00746532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right="55" w:firstLine="567"/>
        <w:rPr>
          <w:color w:val="auto"/>
          <w:szCs w:val="28"/>
        </w:rPr>
      </w:pPr>
      <w:r>
        <w:rPr>
          <w:color w:val="auto"/>
          <w:szCs w:val="28"/>
        </w:rPr>
        <w:t>додаток 8 виключити</w:t>
      </w:r>
      <w:r w:rsidR="002570A5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</w:p>
    <w:p w14:paraId="0964E399" w14:textId="2166317E" w:rsidR="003459EF" w:rsidRPr="00C82E79" w:rsidRDefault="002570A5" w:rsidP="0065422B">
      <w:pPr>
        <w:pStyle w:val="a3"/>
        <w:tabs>
          <w:tab w:val="left" w:pos="1134"/>
        </w:tabs>
        <w:spacing w:after="0" w:line="240" w:lineRule="auto"/>
        <w:ind w:left="567" w:right="55" w:firstLine="0"/>
        <w:rPr>
          <w:color w:val="auto"/>
          <w:szCs w:val="28"/>
        </w:rPr>
      </w:pPr>
      <w:r>
        <w:rPr>
          <w:color w:val="auto"/>
          <w:szCs w:val="28"/>
        </w:rPr>
        <w:t>У</w:t>
      </w:r>
      <w:r w:rsidR="003459EF">
        <w:rPr>
          <w:color w:val="auto"/>
          <w:szCs w:val="28"/>
        </w:rPr>
        <w:t xml:space="preserve"> зв</w:t>
      </w:r>
      <w:r>
        <w:rPr>
          <w:color w:val="auto"/>
          <w:szCs w:val="28"/>
        </w:rPr>
        <w:t>’</w:t>
      </w:r>
      <w:r w:rsidR="003459EF">
        <w:rPr>
          <w:color w:val="auto"/>
          <w:szCs w:val="28"/>
        </w:rPr>
        <w:t xml:space="preserve">язку </w:t>
      </w:r>
      <w:r>
        <w:rPr>
          <w:color w:val="auto"/>
          <w:szCs w:val="28"/>
        </w:rPr>
        <w:t>і</w:t>
      </w:r>
      <w:r w:rsidR="003459EF">
        <w:rPr>
          <w:color w:val="auto"/>
          <w:szCs w:val="28"/>
        </w:rPr>
        <w:t xml:space="preserve">з </w:t>
      </w:r>
      <w:r>
        <w:rPr>
          <w:color w:val="auto"/>
          <w:szCs w:val="28"/>
        </w:rPr>
        <w:t>ц</w:t>
      </w:r>
      <w:r w:rsidR="003459EF">
        <w:rPr>
          <w:color w:val="auto"/>
          <w:szCs w:val="28"/>
        </w:rPr>
        <w:t>им додатки 9–33 вважати додатками 8–32</w:t>
      </w:r>
      <w:r w:rsidRPr="002570A5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відповідно</w:t>
      </w:r>
      <w:r w:rsidR="003459EF">
        <w:rPr>
          <w:color w:val="auto"/>
          <w:szCs w:val="28"/>
        </w:rPr>
        <w:t>;</w:t>
      </w:r>
    </w:p>
    <w:p w14:paraId="7E7C1E46" w14:textId="77777777" w:rsidR="003459EF" w:rsidRPr="00BF46C1" w:rsidRDefault="003459EF" w:rsidP="003459EF">
      <w:pPr>
        <w:spacing w:after="0" w:line="240" w:lineRule="auto"/>
        <w:ind w:left="1004" w:right="55" w:firstLine="0"/>
        <w:rPr>
          <w:color w:val="auto"/>
          <w:szCs w:val="28"/>
        </w:rPr>
      </w:pPr>
    </w:p>
    <w:p w14:paraId="7AA25E62" w14:textId="63C5D880" w:rsidR="003459EF" w:rsidRDefault="003459EF" w:rsidP="00746532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right="55" w:firstLine="567"/>
        <w:rPr>
          <w:color w:val="auto"/>
          <w:szCs w:val="28"/>
        </w:rPr>
      </w:pPr>
      <w:r>
        <w:rPr>
          <w:color w:val="auto"/>
          <w:szCs w:val="28"/>
        </w:rPr>
        <w:t>додатки 1</w:t>
      </w:r>
      <w:r w:rsidR="002570A5">
        <w:rPr>
          <w:color w:val="auto"/>
          <w:szCs w:val="28"/>
        </w:rPr>
        <w:t>–</w:t>
      </w:r>
      <w:r>
        <w:rPr>
          <w:color w:val="auto"/>
          <w:szCs w:val="28"/>
        </w:rPr>
        <w:t>30 викласти у новій редакції, що додається;</w:t>
      </w:r>
    </w:p>
    <w:p w14:paraId="69F8F1FE" w14:textId="77777777" w:rsidR="00D508C7" w:rsidRPr="00D508C7" w:rsidRDefault="00D508C7" w:rsidP="00D508C7">
      <w:pPr>
        <w:pStyle w:val="a3"/>
        <w:rPr>
          <w:color w:val="auto"/>
          <w:szCs w:val="28"/>
        </w:rPr>
      </w:pPr>
    </w:p>
    <w:p w14:paraId="11708E45" w14:textId="0AEBBE4B" w:rsidR="00C27B56" w:rsidRPr="007A57F2" w:rsidRDefault="00C27B56" w:rsidP="00A9104F">
      <w:pPr>
        <w:pStyle w:val="a3"/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right="55" w:firstLine="567"/>
        <w:rPr>
          <w:color w:val="auto"/>
          <w:szCs w:val="28"/>
        </w:rPr>
      </w:pPr>
      <w:r w:rsidRPr="007A57F2">
        <w:rPr>
          <w:color w:val="auto"/>
          <w:szCs w:val="28"/>
        </w:rPr>
        <w:t xml:space="preserve">примітку «*» </w:t>
      </w:r>
      <w:r w:rsidR="002B4F96" w:rsidRPr="007A57F2">
        <w:rPr>
          <w:color w:val="auto"/>
          <w:szCs w:val="28"/>
        </w:rPr>
        <w:t xml:space="preserve">додатку 32 </w:t>
      </w:r>
      <w:r w:rsidRPr="007A57F2">
        <w:rPr>
          <w:color w:val="auto"/>
          <w:szCs w:val="28"/>
        </w:rPr>
        <w:t xml:space="preserve">викласти </w:t>
      </w:r>
      <w:r w:rsidR="00517C5F">
        <w:rPr>
          <w:color w:val="auto"/>
          <w:szCs w:val="28"/>
        </w:rPr>
        <w:t xml:space="preserve">в </w:t>
      </w:r>
      <w:r w:rsidRPr="007A57F2">
        <w:rPr>
          <w:color w:val="auto"/>
          <w:szCs w:val="28"/>
        </w:rPr>
        <w:t>такій редакції:</w:t>
      </w:r>
    </w:p>
    <w:p w14:paraId="260E9D52" w14:textId="5883B1C8" w:rsidR="00C27B56" w:rsidRPr="007A57F2" w:rsidRDefault="00C27B56" w:rsidP="007A57F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7A57F2">
        <w:rPr>
          <w:sz w:val="28"/>
          <w:szCs w:val="28"/>
          <w:lang w:val="uk-UA" w:eastAsia="uk-UA"/>
        </w:rPr>
        <w:t>«*</w:t>
      </w:r>
      <w:r w:rsidR="002570A5" w:rsidRPr="007A57F2">
        <w:rPr>
          <w:sz w:val="28"/>
          <w:szCs w:val="28"/>
          <w:lang w:val="uk-UA" w:eastAsia="uk-UA"/>
        </w:rPr>
        <w:t xml:space="preserve"> </w:t>
      </w:r>
      <w:r w:rsidR="007A57F2" w:rsidRPr="007A57F2">
        <w:rPr>
          <w:sz w:val="28"/>
          <w:szCs w:val="28"/>
          <w:lang w:val="uk-UA" w:eastAsia="uk-UA"/>
        </w:rPr>
        <w:t xml:space="preserve"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орган, і мають відмітку </w:t>
      </w:r>
      <w:r w:rsidR="002D08C0" w:rsidRPr="002D08C0">
        <w:rPr>
          <w:sz w:val="28"/>
          <w:szCs w:val="28"/>
          <w:lang w:val="uk-UA" w:eastAsia="uk-UA"/>
        </w:rPr>
        <w:t>у</w:t>
      </w:r>
      <w:r w:rsidR="00517C5F" w:rsidRPr="002D08C0">
        <w:rPr>
          <w:sz w:val="28"/>
          <w:szCs w:val="28"/>
          <w:lang w:val="uk-UA" w:eastAsia="uk-UA"/>
        </w:rPr>
        <w:t xml:space="preserve"> </w:t>
      </w:r>
      <w:r w:rsidR="007A57F2" w:rsidRPr="007A57F2">
        <w:rPr>
          <w:sz w:val="28"/>
          <w:szCs w:val="28"/>
          <w:lang w:val="uk-UA" w:eastAsia="uk-UA"/>
        </w:rPr>
        <w:t>паспорті.</w:t>
      </w:r>
      <w:r w:rsidR="003459EF" w:rsidRPr="007A57F2">
        <w:rPr>
          <w:szCs w:val="28"/>
          <w:lang w:val="uk-UA"/>
        </w:rPr>
        <w:t>».</w:t>
      </w:r>
    </w:p>
    <w:p w14:paraId="7591B740" w14:textId="77777777" w:rsidR="00C82E79" w:rsidRDefault="00C82E79" w:rsidP="00C27B56">
      <w:pPr>
        <w:spacing w:after="0" w:line="240" w:lineRule="auto"/>
        <w:ind w:left="0" w:right="55" w:firstLine="567"/>
        <w:rPr>
          <w:color w:val="auto"/>
          <w:szCs w:val="28"/>
        </w:rPr>
      </w:pPr>
    </w:p>
    <w:p w14:paraId="2626A3ED" w14:textId="77777777" w:rsidR="00A66FB9" w:rsidRPr="00BF46C1" w:rsidRDefault="00A66FB9" w:rsidP="0065422B">
      <w:pPr>
        <w:spacing w:after="0" w:line="240" w:lineRule="auto"/>
        <w:ind w:left="0" w:right="55" w:firstLine="0"/>
        <w:rPr>
          <w:color w:val="auto"/>
          <w:szCs w:val="28"/>
        </w:rPr>
      </w:pPr>
    </w:p>
    <w:p w14:paraId="32F06804" w14:textId="77777777" w:rsidR="00385BAD" w:rsidRPr="0023478C" w:rsidRDefault="00385BAD" w:rsidP="00385BAD">
      <w:pPr>
        <w:ind w:left="0" w:firstLine="0"/>
        <w:rPr>
          <w:rFonts w:eastAsia="Calibri"/>
          <w:b/>
          <w:szCs w:val="28"/>
          <w:lang w:eastAsia="en-US"/>
        </w:rPr>
      </w:pPr>
      <w:r w:rsidRPr="0023478C">
        <w:rPr>
          <w:rFonts w:eastAsia="Calibri"/>
          <w:b/>
          <w:szCs w:val="28"/>
          <w:lang w:eastAsia="en-US"/>
        </w:rPr>
        <w:t>Директор Департаменту</w:t>
      </w:r>
    </w:p>
    <w:p w14:paraId="4BD32A82" w14:textId="388D863F" w:rsidR="00385BAD" w:rsidRPr="0023478C" w:rsidRDefault="00385BAD" w:rsidP="00385BAD">
      <w:pPr>
        <w:ind w:left="0" w:firstLine="0"/>
        <w:rPr>
          <w:rFonts w:eastAsia="Calibri"/>
          <w:b/>
          <w:szCs w:val="28"/>
          <w:lang w:eastAsia="en-US"/>
        </w:rPr>
      </w:pPr>
      <w:r w:rsidRPr="0023478C">
        <w:rPr>
          <w:rFonts w:eastAsia="Calibri"/>
          <w:b/>
          <w:szCs w:val="28"/>
          <w:lang w:eastAsia="en-US"/>
        </w:rPr>
        <w:t>податкової політики                                                                      Віктор ОВЧАРЕНКО</w:t>
      </w:r>
    </w:p>
    <w:p w14:paraId="7F129AE2" w14:textId="77777777" w:rsidR="00385BAD" w:rsidRPr="0023478C" w:rsidRDefault="00385BAD" w:rsidP="00385BAD">
      <w:pPr>
        <w:ind w:firstLine="0"/>
        <w:rPr>
          <w:rFonts w:eastAsia="Calibri"/>
          <w:b/>
          <w:sz w:val="26"/>
          <w:szCs w:val="26"/>
          <w:lang w:eastAsia="en-US"/>
        </w:rPr>
      </w:pPr>
    </w:p>
    <w:tbl>
      <w:tblPr>
        <w:tblW w:w="5003" w:type="pct"/>
        <w:tblCellSpacing w:w="22" w:type="dxa"/>
        <w:tblInd w:w="358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77"/>
        <w:gridCol w:w="2171"/>
        <w:gridCol w:w="3296"/>
      </w:tblGrid>
      <w:tr w:rsidR="00D53185" w:rsidRPr="00D16CEB" w14:paraId="2EE8D8FE" w14:textId="77777777" w:rsidTr="006F6DA9">
        <w:trPr>
          <w:tblCellSpacing w:w="22" w:type="dxa"/>
        </w:trPr>
        <w:tc>
          <w:tcPr>
            <w:tcW w:w="2146" w:type="pct"/>
          </w:tcPr>
          <w:p w14:paraId="1A71BDC1" w14:textId="6D654EE2" w:rsidR="00D53185" w:rsidRPr="00681254" w:rsidRDefault="00681254" w:rsidP="006F6DA9">
            <w:pPr>
              <w:pStyle w:val="a6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0" w:type="pct"/>
          </w:tcPr>
          <w:p w14:paraId="18895B66" w14:textId="77777777" w:rsidR="00D53185" w:rsidRPr="00D16CEB" w:rsidRDefault="00D53185" w:rsidP="006F6DA9">
            <w:pPr>
              <w:pStyle w:val="a6"/>
              <w:spacing w:before="120" w:beforeAutospacing="0" w:after="0" w:afterAutospacing="0"/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D16CEB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87" w:type="pct"/>
          </w:tcPr>
          <w:p w14:paraId="68841A10" w14:textId="77777777" w:rsidR="00D53185" w:rsidRPr="00D16CEB" w:rsidRDefault="00D53185" w:rsidP="006F6DA9">
            <w:pPr>
              <w:pStyle w:val="a6"/>
              <w:spacing w:before="120" w:beforeAutospacing="0" w:after="0" w:afterAutospacing="0"/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D16CEB">
              <w:rPr>
                <w:sz w:val="28"/>
                <w:szCs w:val="28"/>
                <w:lang w:val="uk-UA"/>
              </w:rPr>
              <w:t> </w:t>
            </w:r>
          </w:p>
        </w:tc>
      </w:tr>
    </w:tbl>
    <w:p w14:paraId="600C01B2" w14:textId="78D30274" w:rsidR="006D584A" w:rsidRPr="00150345" w:rsidRDefault="006D584A" w:rsidP="00BA2247">
      <w:pPr>
        <w:tabs>
          <w:tab w:val="right" w:pos="9708"/>
        </w:tabs>
        <w:spacing w:after="0" w:line="240" w:lineRule="auto"/>
        <w:ind w:left="0" w:firstLine="0"/>
        <w:jc w:val="left"/>
      </w:pPr>
    </w:p>
    <w:sectPr w:rsidR="006D584A" w:rsidRPr="00150345" w:rsidSect="009C2DC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426" w:footer="77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AA01" w14:textId="77777777" w:rsidR="00EC2977" w:rsidRDefault="00EC2977">
      <w:pPr>
        <w:spacing w:after="0" w:line="240" w:lineRule="auto"/>
      </w:pPr>
      <w:r>
        <w:separator/>
      </w:r>
    </w:p>
  </w:endnote>
  <w:endnote w:type="continuationSeparator" w:id="0">
    <w:p w14:paraId="18744CAA" w14:textId="77777777" w:rsidR="00EC2977" w:rsidRDefault="00EC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58F7A" w14:textId="77777777" w:rsidR="00EC2977" w:rsidRDefault="00EC2977">
      <w:pPr>
        <w:spacing w:after="0" w:line="240" w:lineRule="auto"/>
      </w:pPr>
      <w:r>
        <w:separator/>
      </w:r>
    </w:p>
  </w:footnote>
  <w:footnote w:type="continuationSeparator" w:id="0">
    <w:p w14:paraId="3687EB5F" w14:textId="77777777" w:rsidR="00EC2977" w:rsidRDefault="00EC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56621" w14:textId="77777777" w:rsidR="006D584A" w:rsidRDefault="00E4610C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3EFA" w14:textId="5F99A3D7" w:rsidR="006D584A" w:rsidRPr="00BA2247" w:rsidRDefault="00F734F9" w:rsidP="00BD1713">
    <w:pPr>
      <w:tabs>
        <w:tab w:val="left" w:pos="2646"/>
        <w:tab w:val="center" w:pos="4784"/>
      </w:tabs>
      <w:spacing w:after="0" w:line="259" w:lineRule="auto"/>
      <w:ind w:left="0" w:right="70" w:firstLine="0"/>
      <w:jc w:val="lef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E4610C" w:rsidRPr="00150345">
      <w:rPr>
        <w:sz w:val="24"/>
        <w:szCs w:val="24"/>
      </w:rPr>
      <w:fldChar w:fldCharType="begin"/>
    </w:r>
    <w:r w:rsidR="00E4610C" w:rsidRPr="00BA2247">
      <w:rPr>
        <w:sz w:val="24"/>
        <w:szCs w:val="24"/>
      </w:rPr>
      <w:instrText xml:space="preserve"> PAGE   \* MERGEFORMAT </w:instrText>
    </w:r>
    <w:r w:rsidR="00E4610C" w:rsidRPr="00150345">
      <w:rPr>
        <w:sz w:val="24"/>
        <w:szCs w:val="24"/>
      </w:rPr>
      <w:fldChar w:fldCharType="separate"/>
    </w:r>
    <w:r w:rsidR="001B3EBD">
      <w:rPr>
        <w:noProof/>
        <w:sz w:val="24"/>
        <w:szCs w:val="24"/>
      </w:rPr>
      <w:t>3</w:t>
    </w:r>
    <w:r w:rsidR="00E4610C" w:rsidRPr="00150345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2660" w14:textId="77777777" w:rsidR="006D584A" w:rsidRDefault="006D584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54A"/>
    <w:multiLevelType w:val="hybridMultilevel"/>
    <w:tmpl w:val="49ACB844"/>
    <w:lvl w:ilvl="0" w:tplc="81EA9008">
      <w:start w:val="8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A7BE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AC5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E6C0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A35D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848D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4C09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C4A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C827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93503"/>
    <w:multiLevelType w:val="hybridMultilevel"/>
    <w:tmpl w:val="49ACB844"/>
    <w:lvl w:ilvl="0" w:tplc="81EA9008">
      <w:start w:val="8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A7BE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AC5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E6C0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A35D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848D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4C09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C4A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C827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04FC1"/>
    <w:multiLevelType w:val="hybridMultilevel"/>
    <w:tmpl w:val="3000C726"/>
    <w:lvl w:ilvl="0" w:tplc="620E2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973F8F"/>
    <w:multiLevelType w:val="hybridMultilevel"/>
    <w:tmpl w:val="FAD44A56"/>
    <w:lvl w:ilvl="0" w:tplc="C51EA0EC">
      <w:start w:val="19"/>
      <w:numFmt w:val="decimal"/>
      <w:lvlText w:val="%1)"/>
      <w:lvlJc w:val="left"/>
      <w:pPr>
        <w:ind w:left="235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56" w:hanging="360"/>
      </w:pPr>
    </w:lvl>
    <w:lvl w:ilvl="2" w:tplc="0422001B" w:tentative="1">
      <w:start w:val="1"/>
      <w:numFmt w:val="lowerRoman"/>
      <w:lvlText w:val="%3."/>
      <w:lvlJc w:val="right"/>
      <w:pPr>
        <w:ind w:left="3776" w:hanging="180"/>
      </w:pPr>
    </w:lvl>
    <w:lvl w:ilvl="3" w:tplc="0422000F" w:tentative="1">
      <w:start w:val="1"/>
      <w:numFmt w:val="decimal"/>
      <w:lvlText w:val="%4."/>
      <w:lvlJc w:val="left"/>
      <w:pPr>
        <w:ind w:left="4496" w:hanging="360"/>
      </w:pPr>
    </w:lvl>
    <w:lvl w:ilvl="4" w:tplc="04220019" w:tentative="1">
      <w:start w:val="1"/>
      <w:numFmt w:val="lowerLetter"/>
      <w:lvlText w:val="%5."/>
      <w:lvlJc w:val="left"/>
      <w:pPr>
        <w:ind w:left="5216" w:hanging="360"/>
      </w:pPr>
    </w:lvl>
    <w:lvl w:ilvl="5" w:tplc="0422001B" w:tentative="1">
      <w:start w:val="1"/>
      <w:numFmt w:val="lowerRoman"/>
      <w:lvlText w:val="%6."/>
      <w:lvlJc w:val="right"/>
      <w:pPr>
        <w:ind w:left="5936" w:hanging="180"/>
      </w:pPr>
    </w:lvl>
    <w:lvl w:ilvl="6" w:tplc="0422000F" w:tentative="1">
      <w:start w:val="1"/>
      <w:numFmt w:val="decimal"/>
      <w:lvlText w:val="%7."/>
      <w:lvlJc w:val="left"/>
      <w:pPr>
        <w:ind w:left="6656" w:hanging="360"/>
      </w:pPr>
    </w:lvl>
    <w:lvl w:ilvl="7" w:tplc="04220019" w:tentative="1">
      <w:start w:val="1"/>
      <w:numFmt w:val="lowerLetter"/>
      <w:lvlText w:val="%8."/>
      <w:lvlJc w:val="left"/>
      <w:pPr>
        <w:ind w:left="7376" w:hanging="360"/>
      </w:pPr>
    </w:lvl>
    <w:lvl w:ilvl="8" w:tplc="0422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4" w15:restartNumberingAfterBreak="0">
    <w:nsid w:val="0E534BA5"/>
    <w:multiLevelType w:val="hybridMultilevel"/>
    <w:tmpl w:val="49ACB844"/>
    <w:lvl w:ilvl="0" w:tplc="81EA9008">
      <w:start w:val="8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A7BE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AC5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E6C0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A35D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848D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4C09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C4A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C827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A698F"/>
    <w:multiLevelType w:val="hybridMultilevel"/>
    <w:tmpl w:val="D0C6B366"/>
    <w:lvl w:ilvl="0" w:tplc="F4A60EC0">
      <w:start w:val="10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6CFA2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01B4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608F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03D0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9EF1E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E2AB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7895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CFCE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C2666B"/>
    <w:multiLevelType w:val="hybridMultilevel"/>
    <w:tmpl w:val="D25CB4A8"/>
    <w:lvl w:ilvl="0" w:tplc="459010BA">
      <w:start w:val="18"/>
      <w:numFmt w:val="decimal"/>
      <w:lvlText w:val="%1)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B241C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3283D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C9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A710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4250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EA1C5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42FF5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06C0E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9362DE"/>
    <w:multiLevelType w:val="hybridMultilevel"/>
    <w:tmpl w:val="237EDDB8"/>
    <w:lvl w:ilvl="0" w:tplc="FD0C454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4B4CF8"/>
    <w:multiLevelType w:val="hybridMultilevel"/>
    <w:tmpl w:val="5644C6D6"/>
    <w:lvl w:ilvl="0" w:tplc="AC9C68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5B6884"/>
    <w:multiLevelType w:val="hybridMultilevel"/>
    <w:tmpl w:val="9C529730"/>
    <w:lvl w:ilvl="0" w:tplc="69960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6F8006B"/>
    <w:multiLevelType w:val="hybridMultilevel"/>
    <w:tmpl w:val="49ACB844"/>
    <w:lvl w:ilvl="0" w:tplc="81EA9008">
      <w:start w:val="8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A7BE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AC53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E6C0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A35D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848D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4C09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C4A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C827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13468"/>
    <w:multiLevelType w:val="hybridMultilevel"/>
    <w:tmpl w:val="105C0FA6"/>
    <w:lvl w:ilvl="0" w:tplc="DC9032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B2636B"/>
    <w:multiLevelType w:val="hybridMultilevel"/>
    <w:tmpl w:val="94D89E52"/>
    <w:lvl w:ilvl="0" w:tplc="67186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492775"/>
    <w:multiLevelType w:val="hybridMultilevel"/>
    <w:tmpl w:val="E7D212FA"/>
    <w:lvl w:ilvl="0" w:tplc="8832722A">
      <w:start w:val="1"/>
      <w:numFmt w:val="decimal"/>
      <w:lvlText w:val="%1)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521F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B4679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868F1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695A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42FF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83CB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ED20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43B5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54693A"/>
    <w:multiLevelType w:val="hybridMultilevel"/>
    <w:tmpl w:val="4DB218C4"/>
    <w:lvl w:ilvl="0" w:tplc="75A827EC">
      <w:start w:val="1"/>
      <w:numFmt w:val="decimal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EF99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7A62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69AA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D6A95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9AB25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C2751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C026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AA00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6F523A"/>
    <w:multiLevelType w:val="hybridMultilevel"/>
    <w:tmpl w:val="B26C5D32"/>
    <w:lvl w:ilvl="0" w:tplc="AC62CDC2">
      <w:start w:val="14"/>
      <w:numFmt w:val="decimal"/>
      <w:lvlText w:val="%1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A4B7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06C1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C3BD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C2CB2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66F5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C9B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C9A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A03B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BE05E1"/>
    <w:multiLevelType w:val="hybridMultilevel"/>
    <w:tmpl w:val="913C2AE2"/>
    <w:lvl w:ilvl="0" w:tplc="6A8261C6">
      <w:start w:val="5"/>
      <w:numFmt w:val="decimal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066F2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D29B4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C166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A778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3EFA7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C6646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54148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E69E5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BE6343"/>
    <w:multiLevelType w:val="hybridMultilevel"/>
    <w:tmpl w:val="B26C5D32"/>
    <w:lvl w:ilvl="0" w:tplc="AC62CDC2">
      <w:start w:val="14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A4B7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06C1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C3BD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C2CB2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66F5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C9B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C9A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A03B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0"/>
  </w:num>
  <w:num w:numId="5">
    <w:abstractNumId w:val="5"/>
  </w:num>
  <w:num w:numId="6">
    <w:abstractNumId w:val="17"/>
  </w:num>
  <w:num w:numId="7">
    <w:abstractNumId w:val="6"/>
  </w:num>
  <w:num w:numId="8">
    <w:abstractNumId w:val="12"/>
  </w:num>
  <w:num w:numId="9">
    <w:abstractNumId w:val="15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  <w:num w:numId="15">
    <w:abstractNumId w:val="8"/>
  </w:num>
  <w:num w:numId="16">
    <w:abstractNumId w:val="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4A"/>
    <w:rsid w:val="00011E34"/>
    <w:rsid w:val="00023736"/>
    <w:rsid w:val="00026649"/>
    <w:rsid w:val="00036849"/>
    <w:rsid w:val="000449B3"/>
    <w:rsid w:val="00051717"/>
    <w:rsid w:val="00063975"/>
    <w:rsid w:val="00090C42"/>
    <w:rsid w:val="000948B4"/>
    <w:rsid w:val="000A1A0C"/>
    <w:rsid w:val="000A264A"/>
    <w:rsid w:val="000A2F31"/>
    <w:rsid w:val="000B0FDA"/>
    <w:rsid w:val="000B10CE"/>
    <w:rsid w:val="000B2077"/>
    <w:rsid w:val="000B36BE"/>
    <w:rsid w:val="000B6BF7"/>
    <w:rsid w:val="000C0FB5"/>
    <w:rsid w:val="000D125E"/>
    <w:rsid w:val="00117538"/>
    <w:rsid w:val="0012041B"/>
    <w:rsid w:val="001206F2"/>
    <w:rsid w:val="00124AA7"/>
    <w:rsid w:val="001250C1"/>
    <w:rsid w:val="00125E94"/>
    <w:rsid w:val="00133F8C"/>
    <w:rsid w:val="001375CF"/>
    <w:rsid w:val="00140F15"/>
    <w:rsid w:val="00143F9B"/>
    <w:rsid w:val="00150345"/>
    <w:rsid w:val="00163042"/>
    <w:rsid w:val="0018719C"/>
    <w:rsid w:val="001B1CDC"/>
    <w:rsid w:val="001B3EBD"/>
    <w:rsid w:val="001B4968"/>
    <w:rsid w:val="001B6FA3"/>
    <w:rsid w:val="001D1047"/>
    <w:rsid w:val="001E1CA7"/>
    <w:rsid w:val="001E568B"/>
    <w:rsid w:val="001F4E53"/>
    <w:rsid w:val="001F7B15"/>
    <w:rsid w:val="00201276"/>
    <w:rsid w:val="002040B9"/>
    <w:rsid w:val="00204376"/>
    <w:rsid w:val="00215930"/>
    <w:rsid w:val="002171A9"/>
    <w:rsid w:val="0022127C"/>
    <w:rsid w:val="00231420"/>
    <w:rsid w:val="002570A5"/>
    <w:rsid w:val="00257DB6"/>
    <w:rsid w:val="002620C9"/>
    <w:rsid w:val="0027494D"/>
    <w:rsid w:val="0029489B"/>
    <w:rsid w:val="002B4F96"/>
    <w:rsid w:val="002C1B29"/>
    <w:rsid w:val="002C2B27"/>
    <w:rsid w:val="002C7983"/>
    <w:rsid w:val="002D08C0"/>
    <w:rsid w:val="002D29AF"/>
    <w:rsid w:val="002D7D30"/>
    <w:rsid w:val="002F765E"/>
    <w:rsid w:val="00312253"/>
    <w:rsid w:val="003206E2"/>
    <w:rsid w:val="00330B68"/>
    <w:rsid w:val="00333FD5"/>
    <w:rsid w:val="00340226"/>
    <w:rsid w:val="003459EF"/>
    <w:rsid w:val="00355318"/>
    <w:rsid w:val="00356594"/>
    <w:rsid w:val="00357502"/>
    <w:rsid w:val="0037224C"/>
    <w:rsid w:val="00380D26"/>
    <w:rsid w:val="00381486"/>
    <w:rsid w:val="00383C40"/>
    <w:rsid w:val="00384C02"/>
    <w:rsid w:val="00385BAD"/>
    <w:rsid w:val="00393986"/>
    <w:rsid w:val="003A11E6"/>
    <w:rsid w:val="003B2307"/>
    <w:rsid w:val="003C4DE4"/>
    <w:rsid w:val="003E3EBD"/>
    <w:rsid w:val="003F50EB"/>
    <w:rsid w:val="00405483"/>
    <w:rsid w:val="00407C48"/>
    <w:rsid w:val="004213BC"/>
    <w:rsid w:val="004234F3"/>
    <w:rsid w:val="00424508"/>
    <w:rsid w:val="004554B3"/>
    <w:rsid w:val="00456C95"/>
    <w:rsid w:val="00462C58"/>
    <w:rsid w:val="0047329B"/>
    <w:rsid w:val="00481282"/>
    <w:rsid w:val="00483103"/>
    <w:rsid w:val="00491FFA"/>
    <w:rsid w:val="004B01F8"/>
    <w:rsid w:val="004B04AF"/>
    <w:rsid w:val="004B11F3"/>
    <w:rsid w:val="004D47E6"/>
    <w:rsid w:val="004D509E"/>
    <w:rsid w:val="00503BB6"/>
    <w:rsid w:val="005129B9"/>
    <w:rsid w:val="0051471D"/>
    <w:rsid w:val="00517C5F"/>
    <w:rsid w:val="00521996"/>
    <w:rsid w:val="00546EC1"/>
    <w:rsid w:val="00546FC2"/>
    <w:rsid w:val="005561CB"/>
    <w:rsid w:val="005578C2"/>
    <w:rsid w:val="00566A48"/>
    <w:rsid w:val="00580BC5"/>
    <w:rsid w:val="0059051A"/>
    <w:rsid w:val="00590674"/>
    <w:rsid w:val="00591B74"/>
    <w:rsid w:val="00592229"/>
    <w:rsid w:val="005956F2"/>
    <w:rsid w:val="005A38E8"/>
    <w:rsid w:val="005C31FE"/>
    <w:rsid w:val="005C5DAA"/>
    <w:rsid w:val="005F5844"/>
    <w:rsid w:val="0060176C"/>
    <w:rsid w:val="006238E1"/>
    <w:rsid w:val="00627A77"/>
    <w:rsid w:val="006319DB"/>
    <w:rsid w:val="00633FD2"/>
    <w:rsid w:val="006438D0"/>
    <w:rsid w:val="0065422B"/>
    <w:rsid w:val="00656D8A"/>
    <w:rsid w:val="00672CC4"/>
    <w:rsid w:val="00681254"/>
    <w:rsid w:val="006D1BAB"/>
    <w:rsid w:val="006D584A"/>
    <w:rsid w:val="006E5B7B"/>
    <w:rsid w:val="00707719"/>
    <w:rsid w:val="00707964"/>
    <w:rsid w:val="00707C54"/>
    <w:rsid w:val="007107BF"/>
    <w:rsid w:val="007130F7"/>
    <w:rsid w:val="0071693F"/>
    <w:rsid w:val="00726A2F"/>
    <w:rsid w:val="007358EE"/>
    <w:rsid w:val="00736CAB"/>
    <w:rsid w:val="00746532"/>
    <w:rsid w:val="00752E18"/>
    <w:rsid w:val="00753B13"/>
    <w:rsid w:val="00760757"/>
    <w:rsid w:val="007702A9"/>
    <w:rsid w:val="00784802"/>
    <w:rsid w:val="00792D3F"/>
    <w:rsid w:val="00796EC9"/>
    <w:rsid w:val="007A5645"/>
    <w:rsid w:val="007A57F2"/>
    <w:rsid w:val="007C44E3"/>
    <w:rsid w:val="007D09DB"/>
    <w:rsid w:val="007D1F72"/>
    <w:rsid w:val="007D360B"/>
    <w:rsid w:val="007D4374"/>
    <w:rsid w:val="007E336F"/>
    <w:rsid w:val="007F7399"/>
    <w:rsid w:val="00813BA8"/>
    <w:rsid w:val="00832225"/>
    <w:rsid w:val="00857450"/>
    <w:rsid w:val="00881E24"/>
    <w:rsid w:val="0088793B"/>
    <w:rsid w:val="008907CA"/>
    <w:rsid w:val="00891FE4"/>
    <w:rsid w:val="00894AE9"/>
    <w:rsid w:val="008B67E1"/>
    <w:rsid w:val="00913C56"/>
    <w:rsid w:val="00917891"/>
    <w:rsid w:val="00924A04"/>
    <w:rsid w:val="00926BC4"/>
    <w:rsid w:val="00932FC3"/>
    <w:rsid w:val="00936592"/>
    <w:rsid w:val="00943F56"/>
    <w:rsid w:val="00963E9A"/>
    <w:rsid w:val="00974FDE"/>
    <w:rsid w:val="0098049C"/>
    <w:rsid w:val="009826B0"/>
    <w:rsid w:val="00983130"/>
    <w:rsid w:val="00986394"/>
    <w:rsid w:val="00987FA0"/>
    <w:rsid w:val="00992314"/>
    <w:rsid w:val="009A3456"/>
    <w:rsid w:val="009C2DC9"/>
    <w:rsid w:val="009C4E88"/>
    <w:rsid w:val="009C6EC0"/>
    <w:rsid w:val="009E47A1"/>
    <w:rsid w:val="009E5D1D"/>
    <w:rsid w:val="009E6DD1"/>
    <w:rsid w:val="009E6DD2"/>
    <w:rsid w:val="009F3711"/>
    <w:rsid w:val="00A21F08"/>
    <w:rsid w:val="00A3247B"/>
    <w:rsid w:val="00A4093B"/>
    <w:rsid w:val="00A66FB9"/>
    <w:rsid w:val="00A90C81"/>
    <w:rsid w:val="00A9104F"/>
    <w:rsid w:val="00AA505F"/>
    <w:rsid w:val="00AB074C"/>
    <w:rsid w:val="00AC39E9"/>
    <w:rsid w:val="00AC59BC"/>
    <w:rsid w:val="00AC5E66"/>
    <w:rsid w:val="00AD0BC4"/>
    <w:rsid w:val="00AE5345"/>
    <w:rsid w:val="00AF623F"/>
    <w:rsid w:val="00B10379"/>
    <w:rsid w:val="00B132AD"/>
    <w:rsid w:val="00B2073A"/>
    <w:rsid w:val="00B32D16"/>
    <w:rsid w:val="00B42C3F"/>
    <w:rsid w:val="00B459A7"/>
    <w:rsid w:val="00B7540B"/>
    <w:rsid w:val="00B81EDB"/>
    <w:rsid w:val="00B8346A"/>
    <w:rsid w:val="00B83EE1"/>
    <w:rsid w:val="00B93014"/>
    <w:rsid w:val="00B93F0F"/>
    <w:rsid w:val="00BA2247"/>
    <w:rsid w:val="00BA5289"/>
    <w:rsid w:val="00BA5FE0"/>
    <w:rsid w:val="00BA6F32"/>
    <w:rsid w:val="00BB1372"/>
    <w:rsid w:val="00BC2276"/>
    <w:rsid w:val="00BC3DA1"/>
    <w:rsid w:val="00BC66CA"/>
    <w:rsid w:val="00BC6B6A"/>
    <w:rsid w:val="00BD1713"/>
    <w:rsid w:val="00BD1CF5"/>
    <w:rsid w:val="00BD661E"/>
    <w:rsid w:val="00BF4121"/>
    <w:rsid w:val="00BF46C1"/>
    <w:rsid w:val="00BF7B3F"/>
    <w:rsid w:val="00C04177"/>
    <w:rsid w:val="00C130CD"/>
    <w:rsid w:val="00C26C4A"/>
    <w:rsid w:val="00C27B56"/>
    <w:rsid w:val="00C30277"/>
    <w:rsid w:val="00C42C37"/>
    <w:rsid w:val="00C55E00"/>
    <w:rsid w:val="00C61005"/>
    <w:rsid w:val="00C6285B"/>
    <w:rsid w:val="00C72C6E"/>
    <w:rsid w:val="00C82E79"/>
    <w:rsid w:val="00C87461"/>
    <w:rsid w:val="00CB6DBA"/>
    <w:rsid w:val="00CB7569"/>
    <w:rsid w:val="00CC3C8E"/>
    <w:rsid w:val="00CD2BFD"/>
    <w:rsid w:val="00CE1681"/>
    <w:rsid w:val="00CF58CD"/>
    <w:rsid w:val="00D0745A"/>
    <w:rsid w:val="00D1173F"/>
    <w:rsid w:val="00D11C77"/>
    <w:rsid w:val="00D44B67"/>
    <w:rsid w:val="00D46BFA"/>
    <w:rsid w:val="00D5040E"/>
    <w:rsid w:val="00D508C7"/>
    <w:rsid w:val="00D53185"/>
    <w:rsid w:val="00D75DCB"/>
    <w:rsid w:val="00D77615"/>
    <w:rsid w:val="00D77D7C"/>
    <w:rsid w:val="00D8784A"/>
    <w:rsid w:val="00D93898"/>
    <w:rsid w:val="00D97FEA"/>
    <w:rsid w:val="00DA1D5F"/>
    <w:rsid w:val="00DB09C1"/>
    <w:rsid w:val="00DB3C52"/>
    <w:rsid w:val="00DD0966"/>
    <w:rsid w:val="00DD2B2C"/>
    <w:rsid w:val="00DE27AD"/>
    <w:rsid w:val="00DF48ED"/>
    <w:rsid w:val="00DF7DE2"/>
    <w:rsid w:val="00DF7FF9"/>
    <w:rsid w:val="00E04EF6"/>
    <w:rsid w:val="00E05FCE"/>
    <w:rsid w:val="00E1570E"/>
    <w:rsid w:val="00E21D65"/>
    <w:rsid w:val="00E35F2F"/>
    <w:rsid w:val="00E36ABD"/>
    <w:rsid w:val="00E4610C"/>
    <w:rsid w:val="00E56806"/>
    <w:rsid w:val="00E63708"/>
    <w:rsid w:val="00E838A4"/>
    <w:rsid w:val="00E923B5"/>
    <w:rsid w:val="00EC06C2"/>
    <w:rsid w:val="00EC2977"/>
    <w:rsid w:val="00ED3F3F"/>
    <w:rsid w:val="00ED6F8E"/>
    <w:rsid w:val="00EE7D07"/>
    <w:rsid w:val="00EF4705"/>
    <w:rsid w:val="00EF79DB"/>
    <w:rsid w:val="00F0439E"/>
    <w:rsid w:val="00F23702"/>
    <w:rsid w:val="00F3428E"/>
    <w:rsid w:val="00F4204B"/>
    <w:rsid w:val="00F43D39"/>
    <w:rsid w:val="00F46231"/>
    <w:rsid w:val="00F47E81"/>
    <w:rsid w:val="00F47F7E"/>
    <w:rsid w:val="00F50973"/>
    <w:rsid w:val="00F6253A"/>
    <w:rsid w:val="00F71FE1"/>
    <w:rsid w:val="00F734F9"/>
    <w:rsid w:val="00F77F6D"/>
    <w:rsid w:val="00F86882"/>
    <w:rsid w:val="00F96DAB"/>
    <w:rsid w:val="00FA7566"/>
    <w:rsid w:val="00FB68D3"/>
    <w:rsid w:val="00FC463C"/>
    <w:rsid w:val="00FC7AE3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5BBC"/>
  <w15:docId w15:val="{C33B0062-9685-4C01-AE8A-4E3F2E3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8" w:lineRule="auto"/>
      <w:ind w:left="1985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8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57DB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B0F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0B0FD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Normal (Web)"/>
    <w:aliases w:val="Знак,Обычный (Web)1,Обычный (Web),Обычный (веб) Знак Знак Знак Знак Знак Знак Знак Знак Знак Знак Знак Знак,Знак11,Обычный (веб) Знак1,Обычный (Web) Знак1,Обычный (Web)1 Знак1,Обычный (веб) Знак Знак,Обычный (Web) Знак Знак"/>
    <w:basedOn w:val="a"/>
    <w:link w:val="a7"/>
    <w:qFormat/>
    <w:rsid w:val="001B6FA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7">
    <w:name w:val="Звичайний (веб) Знак"/>
    <w:aliases w:val="Знак Знак,Обычный (Web)1 Знак,Обычный (Web) Знак,Обычный (веб) Знак Знак Знак Знак Знак Знак Знак Знак Знак Знак Знак Знак Знак,Знак11 Знак,Обычный (веб) Знак1 Знак,Обычный (Web) Знак1 Знак,Обычный (Web)1 Знак1 Знак"/>
    <w:link w:val="a6"/>
    <w:locked/>
    <w:rsid w:val="001B6F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1503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0345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15034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0345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15034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Revision"/>
    <w:hidden/>
    <w:uiPriority w:val="99"/>
    <w:semiHidden/>
    <w:rsid w:val="0015034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150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50345"/>
    <w:rPr>
      <w:rFonts w:ascii="Segoe UI" w:eastAsia="Times New Roman" w:hAnsi="Segoe UI" w:cs="Segoe UI"/>
      <w:color w:val="000000"/>
      <w:sz w:val="18"/>
      <w:szCs w:val="18"/>
    </w:rPr>
  </w:style>
  <w:style w:type="paragraph" w:styleId="af0">
    <w:name w:val="Body Text"/>
    <w:basedOn w:val="a"/>
    <w:link w:val="af1"/>
    <w:rsid w:val="00D53185"/>
    <w:pPr>
      <w:spacing w:after="120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f1">
    <w:name w:val="Основний текст Знак"/>
    <w:basedOn w:val="a0"/>
    <w:link w:val="af0"/>
    <w:rsid w:val="00D5318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DDAA-AB26-43F2-8A62-2608C990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Чаюн Алла Василівна</dc:creator>
  <cp:lastModifiedBy>АНТОНЕНКО Наталія Ігорівна</cp:lastModifiedBy>
  <cp:revision>6</cp:revision>
  <cp:lastPrinted>2025-10-07T12:51:00Z</cp:lastPrinted>
  <dcterms:created xsi:type="dcterms:W3CDTF">2025-08-28T08:54:00Z</dcterms:created>
  <dcterms:modified xsi:type="dcterms:W3CDTF">2025-11-07T07:53:00Z</dcterms:modified>
</cp:coreProperties>
</file>