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244" w:rsidRPr="00C86928" w:rsidRDefault="00950244" w:rsidP="00C86928">
      <w:pPr>
        <w:spacing w:after="120" w:line="240" w:lineRule="auto"/>
        <w:ind w:left="4820"/>
        <w:rPr>
          <w:rFonts w:ascii="Times New Roman" w:eastAsia="Times New Roman" w:hAnsi="Times New Roman" w:cs="Times New Roman"/>
          <w:sz w:val="28"/>
          <w:szCs w:val="24"/>
          <w:lang w:eastAsia="ru-RU"/>
        </w:rPr>
      </w:pPr>
      <w:r w:rsidRPr="00C86928">
        <w:rPr>
          <w:rFonts w:ascii="Times New Roman" w:eastAsia="Times New Roman" w:hAnsi="Times New Roman" w:cs="Times New Roman"/>
          <w:sz w:val="28"/>
          <w:szCs w:val="24"/>
          <w:lang w:eastAsia="ru-RU"/>
        </w:rPr>
        <w:t>ЗАТВЕРДЖЕНО</w:t>
      </w:r>
    </w:p>
    <w:p w:rsidR="00950244" w:rsidRPr="00C86928" w:rsidRDefault="00950244" w:rsidP="00C86928">
      <w:pPr>
        <w:spacing w:after="0" w:line="240" w:lineRule="auto"/>
        <w:ind w:left="4820" w:right="-1"/>
        <w:rPr>
          <w:rFonts w:ascii="Times New Roman" w:eastAsia="Times New Roman" w:hAnsi="Times New Roman" w:cs="Times New Roman"/>
          <w:sz w:val="28"/>
          <w:szCs w:val="24"/>
          <w:lang w:eastAsia="ru-RU"/>
        </w:rPr>
      </w:pPr>
      <w:r w:rsidRPr="00C86928">
        <w:rPr>
          <w:rFonts w:ascii="Times New Roman" w:eastAsia="Times New Roman" w:hAnsi="Times New Roman" w:cs="Times New Roman"/>
          <w:sz w:val="28"/>
          <w:szCs w:val="24"/>
          <w:lang w:eastAsia="ru-RU"/>
        </w:rPr>
        <w:t>Наказ Міністерства фінансів України</w:t>
      </w:r>
    </w:p>
    <w:p w:rsidR="00950244" w:rsidRPr="00C86928" w:rsidRDefault="00C86928" w:rsidP="00C86928">
      <w:pPr>
        <w:spacing w:after="0" w:line="240" w:lineRule="auto"/>
        <w:ind w:left="4820" w:right="-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w:t>
      </w:r>
      <w:bookmarkStart w:id="0" w:name="_GoBack"/>
      <w:bookmarkEnd w:id="0"/>
      <w:r>
        <w:rPr>
          <w:rFonts w:ascii="Times New Roman" w:eastAsia="Times New Roman" w:hAnsi="Times New Roman" w:cs="Times New Roman"/>
          <w:sz w:val="28"/>
          <w:szCs w:val="24"/>
          <w:lang w:eastAsia="ru-RU"/>
        </w:rPr>
        <w:t xml:space="preserve">ід </w:t>
      </w:r>
      <w:r w:rsidR="00E66576" w:rsidRPr="00C86928">
        <w:rPr>
          <w:rFonts w:ascii="Times New Roman" w:eastAsia="Times New Roman" w:hAnsi="Times New Roman" w:cs="Times New Roman"/>
          <w:sz w:val="28"/>
          <w:szCs w:val="24"/>
          <w:lang w:eastAsia="ru-RU"/>
        </w:rPr>
        <w:t xml:space="preserve">04 серпня </w:t>
      </w:r>
      <w:r w:rsidR="00950244" w:rsidRPr="00C86928">
        <w:rPr>
          <w:rFonts w:ascii="Times New Roman" w:eastAsia="Times New Roman" w:hAnsi="Times New Roman" w:cs="Times New Roman"/>
          <w:sz w:val="28"/>
          <w:szCs w:val="24"/>
          <w:lang w:eastAsia="ru-RU"/>
        </w:rPr>
        <w:t>2021 року №</w:t>
      </w:r>
      <w:r w:rsidR="00E66576" w:rsidRPr="00C86928">
        <w:rPr>
          <w:rFonts w:ascii="Times New Roman" w:eastAsia="Times New Roman" w:hAnsi="Times New Roman" w:cs="Times New Roman"/>
          <w:sz w:val="28"/>
          <w:szCs w:val="24"/>
          <w:lang w:eastAsia="ru-RU"/>
        </w:rPr>
        <w:t> 448</w:t>
      </w:r>
    </w:p>
    <w:p w:rsidR="00C86928" w:rsidRPr="00C86928" w:rsidRDefault="00C86928" w:rsidP="00C86928">
      <w:pPr>
        <w:spacing w:after="0" w:line="240" w:lineRule="auto"/>
        <w:ind w:left="4820" w:right="-6"/>
        <w:rPr>
          <w:rStyle w:val="FontStyle21"/>
          <w:b w:val="0"/>
          <w:color w:val="000000"/>
          <w:sz w:val="24"/>
          <w:szCs w:val="24"/>
          <w:lang w:eastAsia="uk-UA"/>
        </w:rPr>
      </w:pPr>
      <w:r w:rsidRPr="00C86928">
        <w:rPr>
          <w:rFonts w:ascii="Times New Roman" w:hAnsi="Times New Roman" w:cs="Times New Roman"/>
          <w:color w:val="000000"/>
          <w:sz w:val="24"/>
          <w:szCs w:val="24"/>
        </w:rPr>
        <w:t>(Зареєстровано в Міністерстві юстиції України 17 вересня  2021 р. </w:t>
      </w:r>
      <w:r w:rsidRPr="00C86928">
        <w:rPr>
          <w:rFonts w:ascii="Times New Roman" w:hAnsi="Times New Roman" w:cs="Times New Roman"/>
          <w:color w:val="000000"/>
          <w:sz w:val="24"/>
          <w:szCs w:val="24"/>
        </w:rPr>
        <w:t>за № 1243</w:t>
      </w:r>
      <w:r w:rsidRPr="00C86928">
        <w:rPr>
          <w:rFonts w:ascii="Times New Roman" w:hAnsi="Times New Roman" w:cs="Times New Roman"/>
          <w:color w:val="000000"/>
          <w:sz w:val="24"/>
          <w:szCs w:val="24"/>
        </w:rPr>
        <w:t>/368</w:t>
      </w:r>
      <w:r w:rsidRPr="00C86928">
        <w:rPr>
          <w:rFonts w:ascii="Times New Roman" w:hAnsi="Times New Roman" w:cs="Times New Roman"/>
          <w:color w:val="000000"/>
          <w:sz w:val="24"/>
          <w:szCs w:val="24"/>
        </w:rPr>
        <w:t>65</w:t>
      </w:r>
      <w:r w:rsidRPr="00C86928">
        <w:rPr>
          <w:rFonts w:ascii="Times New Roman" w:hAnsi="Times New Roman" w:cs="Times New Roman"/>
          <w:color w:val="000000"/>
          <w:sz w:val="24"/>
          <w:szCs w:val="24"/>
        </w:rPr>
        <w:t>)</w:t>
      </w:r>
    </w:p>
    <w:p w:rsidR="00C86928" w:rsidRPr="00B8411F" w:rsidRDefault="00C86928" w:rsidP="00950244">
      <w:pPr>
        <w:spacing w:after="0" w:line="360" w:lineRule="auto"/>
        <w:ind w:left="4820" w:right="-1"/>
        <w:rPr>
          <w:rFonts w:ascii="Times New Roman" w:eastAsia="Times New Roman" w:hAnsi="Times New Roman" w:cs="Times New Roman"/>
          <w:sz w:val="28"/>
          <w:szCs w:val="28"/>
          <w:lang w:eastAsia="ru-RU"/>
        </w:rPr>
      </w:pPr>
    </w:p>
    <w:p w:rsidR="00950244" w:rsidRDefault="00950244" w:rsidP="00BF04AF">
      <w:pPr>
        <w:spacing w:after="0" w:line="240" w:lineRule="auto"/>
        <w:contextualSpacing/>
        <w:rPr>
          <w:rFonts w:ascii="Times New Roman" w:eastAsia="Times New Roman" w:hAnsi="Times New Roman" w:cs="Times New Roman"/>
          <w:sz w:val="28"/>
          <w:szCs w:val="28"/>
          <w:lang w:eastAsia="ru-RU"/>
        </w:rPr>
      </w:pPr>
    </w:p>
    <w:p w:rsidR="00950244" w:rsidRPr="00B8411F" w:rsidRDefault="00950244" w:rsidP="00950244">
      <w:pPr>
        <w:spacing w:after="0" w:line="240" w:lineRule="auto"/>
        <w:contextualSpacing/>
        <w:jc w:val="center"/>
        <w:rPr>
          <w:rFonts w:ascii="Times New Roman" w:eastAsia="Times New Roman" w:hAnsi="Times New Roman" w:cs="Times New Roman"/>
          <w:b/>
          <w:sz w:val="28"/>
          <w:szCs w:val="28"/>
          <w:lang w:eastAsia="ru-RU"/>
        </w:rPr>
      </w:pPr>
      <w:r w:rsidRPr="00B8411F">
        <w:rPr>
          <w:rFonts w:ascii="Times New Roman" w:eastAsia="Times New Roman" w:hAnsi="Times New Roman" w:cs="Times New Roman"/>
          <w:b/>
          <w:sz w:val="28"/>
          <w:szCs w:val="28"/>
          <w:lang w:eastAsia="ru-RU"/>
        </w:rPr>
        <w:t>ЗМІНИ</w:t>
      </w:r>
    </w:p>
    <w:p w:rsidR="00950244" w:rsidRPr="00B8411F" w:rsidRDefault="00950244" w:rsidP="00950244">
      <w:pPr>
        <w:spacing w:after="0" w:line="240" w:lineRule="auto"/>
        <w:ind w:firstLine="709"/>
        <w:contextualSpacing/>
        <w:jc w:val="center"/>
        <w:rPr>
          <w:rFonts w:ascii="Times New Roman" w:eastAsia="Times New Roman" w:hAnsi="Times New Roman" w:cs="Times New Roman"/>
          <w:b/>
          <w:sz w:val="28"/>
          <w:szCs w:val="28"/>
          <w:lang w:eastAsia="ru-RU"/>
        </w:rPr>
      </w:pPr>
      <w:r w:rsidRPr="00B8411F">
        <w:rPr>
          <w:rFonts w:ascii="Times New Roman" w:eastAsia="Times New Roman" w:hAnsi="Times New Roman" w:cs="Times New Roman"/>
          <w:b/>
          <w:sz w:val="28"/>
          <w:szCs w:val="28"/>
          <w:lang w:eastAsia="ru-RU"/>
        </w:rPr>
        <w:t>до Інструкції про порядок допуску на територію</w:t>
      </w:r>
    </w:p>
    <w:p w:rsidR="00950244" w:rsidRPr="00B8411F" w:rsidRDefault="00950244" w:rsidP="00950244">
      <w:pPr>
        <w:spacing w:after="0" w:line="240" w:lineRule="auto"/>
        <w:ind w:firstLine="709"/>
        <w:contextualSpacing/>
        <w:jc w:val="center"/>
        <w:rPr>
          <w:rFonts w:ascii="Times New Roman" w:eastAsia="Times New Roman" w:hAnsi="Times New Roman" w:cs="Times New Roman"/>
          <w:b/>
          <w:sz w:val="28"/>
          <w:szCs w:val="28"/>
          <w:lang w:eastAsia="ru-RU"/>
        </w:rPr>
      </w:pPr>
      <w:r w:rsidRPr="00B8411F">
        <w:rPr>
          <w:rFonts w:ascii="Times New Roman" w:eastAsia="Times New Roman" w:hAnsi="Times New Roman" w:cs="Times New Roman"/>
          <w:b/>
          <w:sz w:val="28"/>
          <w:szCs w:val="28"/>
          <w:lang w:eastAsia="ru-RU"/>
        </w:rPr>
        <w:t>Міністерства фінансів України</w:t>
      </w:r>
    </w:p>
    <w:p w:rsidR="00950244" w:rsidRPr="00B8411F" w:rsidRDefault="00950244" w:rsidP="00950244">
      <w:pPr>
        <w:spacing w:after="0" w:line="240" w:lineRule="auto"/>
        <w:jc w:val="both"/>
        <w:rPr>
          <w:rFonts w:ascii="Times New Roman" w:eastAsia="Times New Roman" w:hAnsi="Times New Roman" w:cs="Times New Roman"/>
          <w:sz w:val="28"/>
          <w:szCs w:val="28"/>
          <w:lang w:eastAsia="ru-RU"/>
        </w:rPr>
      </w:pP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1. У розділ</w:t>
      </w:r>
      <w:r w:rsidR="002F3B74">
        <w:rPr>
          <w:rFonts w:ascii="Times New Roman" w:eastAsia="Times New Roman" w:hAnsi="Times New Roman" w:cs="Times New Roman"/>
          <w:sz w:val="28"/>
          <w:szCs w:val="28"/>
          <w:lang w:eastAsia="ru-RU"/>
        </w:rPr>
        <w:t>і</w:t>
      </w:r>
      <w:r w:rsidRPr="00B8411F">
        <w:rPr>
          <w:rFonts w:ascii="Times New Roman" w:eastAsia="Times New Roman" w:hAnsi="Times New Roman" w:cs="Times New Roman"/>
          <w:sz w:val="28"/>
          <w:szCs w:val="28"/>
          <w:lang w:eastAsia="ru-RU"/>
        </w:rPr>
        <w:t xml:space="preserve"> ІІ:</w:t>
      </w:r>
    </w:p>
    <w:p w:rsidR="00BF04AF" w:rsidRPr="00B8411F" w:rsidRDefault="00BF04AF" w:rsidP="00950244">
      <w:pPr>
        <w:spacing w:after="0" w:line="240" w:lineRule="auto"/>
        <w:ind w:firstLine="567"/>
        <w:jc w:val="both"/>
        <w:rPr>
          <w:rFonts w:ascii="Times New Roman" w:eastAsia="Times New Roman" w:hAnsi="Times New Roman" w:cs="Times New Roman"/>
          <w:sz w:val="16"/>
          <w:szCs w:val="16"/>
          <w:lang w:eastAsia="ru-RU"/>
        </w:rPr>
      </w:pP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абзац третій пункту 1 викласти в такій редакції:</w:t>
      </w: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«Тимчасові електронні картки-перепустки надаються радникам, помічникам Міністра, першого заступника Міністра, заступників Міністра, державного секретаря Мінфіну (далі – радники та помічники) на підставі наказу про призначення; працівникам для здійснення службової діяльності на території Мінфіну на підставі списків, зазначених у пункті 2 цього розділу.»;</w:t>
      </w:r>
    </w:p>
    <w:p w:rsidR="00BF04AF" w:rsidRPr="00B8411F" w:rsidRDefault="00BF04AF" w:rsidP="00950244">
      <w:pPr>
        <w:spacing w:after="0" w:line="240" w:lineRule="auto"/>
        <w:ind w:firstLine="567"/>
        <w:jc w:val="both"/>
        <w:rPr>
          <w:rFonts w:ascii="Times New Roman" w:eastAsia="Times New Roman" w:hAnsi="Times New Roman" w:cs="Times New Roman"/>
          <w:sz w:val="16"/>
          <w:szCs w:val="16"/>
          <w:lang w:eastAsia="ru-RU"/>
        </w:rPr>
      </w:pP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пункт 3 викласти в такій редакції:</w:t>
      </w:r>
    </w:p>
    <w:p w:rsidR="00950244" w:rsidRPr="00B8411F" w:rsidRDefault="00950244" w:rsidP="00950244">
      <w:pPr>
        <w:spacing w:after="0" w:line="240" w:lineRule="auto"/>
        <w:ind w:firstLine="567"/>
        <w:jc w:val="both"/>
        <w:rPr>
          <w:rFonts w:ascii="Times New Roman" w:eastAsia="Times New Roman" w:hAnsi="Times New Roman" w:cs="Times New Roman"/>
          <w:strike/>
          <w:sz w:val="28"/>
          <w:szCs w:val="28"/>
          <w:lang w:eastAsia="ru-RU"/>
        </w:rPr>
      </w:pPr>
      <w:r w:rsidRPr="00B8411F">
        <w:rPr>
          <w:rFonts w:ascii="Times New Roman" w:eastAsia="Times New Roman" w:hAnsi="Times New Roman" w:cs="Times New Roman"/>
          <w:sz w:val="28"/>
          <w:szCs w:val="28"/>
          <w:lang w:eastAsia="ru-RU"/>
        </w:rPr>
        <w:t xml:space="preserve">«3. Для отримання разових електронних карток-перепусток відвідувачі обов’язково пред’являють у Бюро перепусток відображення в електронній формі </w:t>
      </w:r>
      <w:r w:rsidR="00C82D04">
        <w:rPr>
          <w:rFonts w:ascii="Times New Roman" w:eastAsia="Times New Roman" w:hAnsi="Times New Roman" w:cs="Times New Roman"/>
          <w:sz w:val="28"/>
          <w:szCs w:val="28"/>
          <w:lang w:eastAsia="ru-RU"/>
        </w:rPr>
        <w:t xml:space="preserve">інформації, що міститься у документах, які можуть пред’являтися (надаватися) особою з використанням мобільного додатка Єдиного державного вебпорталу електронних послуг (Дія) (без </w:t>
      </w:r>
      <w:r w:rsidRPr="00B8411F">
        <w:rPr>
          <w:rFonts w:ascii="Times New Roman" w:eastAsia="Times New Roman" w:hAnsi="Times New Roman" w:cs="Times New Roman"/>
          <w:sz w:val="28"/>
          <w:szCs w:val="28"/>
          <w:lang w:eastAsia="ru-RU"/>
        </w:rPr>
        <w:t>д</w:t>
      </w:r>
      <w:r w:rsidR="00C82D04">
        <w:rPr>
          <w:rFonts w:ascii="Times New Roman" w:eastAsia="Times New Roman" w:hAnsi="Times New Roman" w:cs="Times New Roman"/>
          <w:sz w:val="28"/>
          <w:szCs w:val="28"/>
          <w:lang w:eastAsia="ru-RU"/>
        </w:rPr>
        <w:t>од</w:t>
      </w:r>
      <w:r w:rsidRPr="00B8411F">
        <w:rPr>
          <w:rFonts w:ascii="Times New Roman" w:eastAsia="Times New Roman" w:hAnsi="Times New Roman" w:cs="Times New Roman"/>
          <w:sz w:val="28"/>
          <w:szCs w:val="28"/>
          <w:lang w:eastAsia="ru-RU"/>
        </w:rPr>
        <w:t xml:space="preserve">аткового пред’явлення </w:t>
      </w:r>
      <w:r w:rsidR="004B266D">
        <w:rPr>
          <w:rFonts w:ascii="Times New Roman" w:eastAsia="Times New Roman" w:hAnsi="Times New Roman" w:cs="Times New Roman"/>
          <w:sz w:val="28"/>
          <w:szCs w:val="28"/>
          <w:lang w:eastAsia="ru-RU"/>
        </w:rPr>
        <w:t>таких документів)</w:t>
      </w:r>
      <w:r w:rsidRPr="00B8411F">
        <w:rPr>
          <w:rFonts w:ascii="Times New Roman" w:eastAsia="Times New Roman" w:hAnsi="Times New Roman" w:cs="Times New Roman"/>
          <w:sz w:val="28"/>
          <w:szCs w:val="28"/>
          <w:lang w:eastAsia="ru-RU"/>
        </w:rPr>
        <w:t xml:space="preserve"> або оригінали документів, що посвідчують особу та підтверджують громадянство України, відповідно до статті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а саме:</w:t>
      </w: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паспорт громадянина України;</w:t>
      </w: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паспорт громадянина України для виїзду за кордон;</w:t>
      </w: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дипломатичний паспорт України;</w:t>
      </w: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службовий паспорт України;</w:t>
      </w: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посвідчення особи моряка;</w:t>
      </w: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посвідчення члена екіпажу;</w:t>
      </w: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посвідчення особи на повернення в Україну;</w:t>
      </w: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тимчасове посвідчення громадянина України.»;</w:t>
      </w:r>
    </w:p>
    <w:p w:rsidR="00BF04AF" w:rsidRPr="00B8411F" w:rsidRDefault="00BF04AF" w:rsidP="00950244">
      <w:pPr>
        <w:spacing w:after="0" w:line="240" w:lineRule="auto"/>
        <w:ind w:firstLine="567"/>
        <w:jc w:val="both"/>
        <w:rPr>
          <w:rFonts w:ascii="Times New Roman" w:eastAsia="Times New Roman" w:hAnsi="Times New Roman" w:cs="Times New Roman"/>
          <w:sz w:val="16"/>
          <w:szCs w:val="16"/>
          <w:lang w:eastAsia="ru-RU"/>
        </w:rPr>
      </w:pP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абзац другий пункту 4 викласти в такій редакції:</w:t>
      </w:r>
    </w:p>
    <w:p w:rsidR="00950244" w:rsidRDefault="00950244" w:rsidP="004D6D66">
      <w:pPr>
        <w:spacing w:after="0" w:line="240" w:lineRule="auto"/>
        <w:ind w:firstLine="567"/>
        <w:contextualSpacing/>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 xml:space="preserve">«Зазначені замовлення підписують керівники самостійних структурних підрозділів або посадові особи, які виконують їх обов’язки, що погоджуються мобілізаційним підрозділом у день відвідування та завіряються печаткою </w:t>
      </w:r>
      <w:r w:rsidR="004A0D94" w:rsidRPr="00B8411F">
        <w:rPr>
          <w:rFonts w:ascii="Times New Roman" w:eastAsia="Times New Roman" w:hAnsi="Times New Roman" w:cs="Times New Roman"/>
          <w:sz w:val="28"/>
          <w:szCs w:val="28"/>
          <w:lang w:eastAsia="ru-RU"/>
        </w:rPr>
        <w:t>«</w:t>
      </w:r>
      <w:r w:rsidR="004A0D94" w:rsidRPr="00B8411F">
        <w:rPr>
          <w:rFonts w:ascii="Times New Roman" w:eastAsia="Times New Roman" w:hAnsi="Times New Roman" w:cs="Times New Roman"/>
          <w:sz w:val="28"/>
          <w:szCs w:val="28"/>
          <w:lang w:val="ru-RU" w:eastAsia="ru-RU"/>
        </w:rPr>
        <w:t>Для перепусток № 2»</w:t>
      </w:r>
      <w:r w:rsidRPr="00B8411F">
        <w:rPr>
          <w:rFonts w:ascii="Times New Roman" w:eastAsia="Times New Roman" w:hAnsi="Times New Roman" w:cs="Times New Roman"/>
          <w:sz w:val="28"/>
          <w:szCs w:val="28"/>
          <w:lang w:val="ru-RU" w:eastAsia="ru-RU"/>
        </w:rPr>
        <w:t>.</w:t>
      </w:r>
      <w:r w:rsidRPr="00B8411F">
        <w:rPr>
          <w:rFonts w:ascii="Times New Roman" w:eastAsia="Times New Roman" w:hAnsi="Times New Roman" w:cs="Times New Roman"/>
          <w:sz w:val="28"/>
          <w:szCs w:val="28"/>
          <w:lang w:eastAsia="ru-RU"/>
        </w:rPr>
        <w:t>».</w:t>
      </w:r>
    </w:p>
    <w:p w:rsidR="004D6D66" w:rsidRPr="00655251" w:rsidRDefault="004D6D66" w:rsidP="004D6D66">
      <w:pPr>
        <w:spacing w:after="0" w:line="240" w:lineRule="auto"/>
        <w:ind w:firstLine="567"/>
        <w:contextualSpacing/>
        <w:jc w:val="both"/>
        <w:rPr>
          <w:rFonts w:ascii="Times New Roman" w:eastAsia="Times New Roman" w:hAnsi="Times New Roman" w:cs="Times New Roman"/>
          <w:sz w:val="20"/>
          <w:szCs w:val="28"/>
          <w:lang w:eastAsia="ru-RU"/>
        </w:rPr>
      </w:pP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2. </w:t>
      </w:r>
      <w:r w:rsidR="00DE4FE9" w:rsidRPr="00B8411F">
        <w:rPr>
          <w:rFonts w:ascii="Times New Roman" w:eastAsia="Times New Roman" w:hAnsi="Times New Roman" w:cs="Times New Roman"/>
          <w:sz w:val="28"/>
          <w:szCs w:val="28"/>
          <w:lang w:eastAsia="ru-RU"/>
        </w:rPr>
        <w:t>Пункт 2 р</w:t>
      </w:r>
      <w:r w:rsidRPr="00B8411F">
        <w:rPr>
          <w:rFonts w:ascii="Times New Roman" w:eastAsia="Times New Roman" w:hAnsi="Times New Roman" w:cs="Times New Roman"/>
          <w:sz w:val="28"/>
          <w:szCs w:val="28"/>
          <w:lang w:eastAsia="ru-RU"/>
        </w:rPr>
        <w:t>озділу ІІІ викласти в такій редакції:</w:t>
      </w: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 xml:space="preserve">«2. Цілодобово у робочі, святкові та вихідні дні з пред’явленням на постах охорони службового посвідчення та обов’язковим використанням електронної картки-перепустки на територію Мінфіну допускаються: </w:t>
      </w: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lastRenderedPageBreak/>
        <w:t xml:space="preserve">працівники </w:t>
      </w:r>
      <w:r w:rsidR="00DE4FE9" w:rsidRPr="00B8411F">
        <w:rPr>
          <w:rFonts w:ascii="Times New Roman" w:eastAsia="Times New Roman" w:hAnsi="Times New Roman" w:cs="Times New Roman"/>
          <w:sz w:val="28"/>
          <w:szCs w:val="28"/>
          <w:lang w:eastAsia="ru-RU"/>
        </w:rPr>
        <w:t>приймалень</w:t>
      </w:r>
      <w:r w:rsidRPr="00B8411F">
        <w:rPr>
          <w:rFonts w:ascii="Times New Roman" w:eastAsia="Times New Roman" w:hAnsi="Times New Roman" w:cs="Times New Roman"/>
          <w:sz w:val="28"/>
          <w:szCs w:val="28"/>
          <w:lang w:eastAsia="ru-RU"/>
        </w:rPr>
        <w:t xml:space="preserve"> Міністра, першого заступника Міністра, заступників Міністра, державного секретаря Мінфіну;</w:t>
      </w: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 xml:space="preserve">керівники самостійних структурних підрозділів та їх заступники; </w:t>
      </w: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 xml:space="preserve">працівники мобілізаційного підрозділу; </w:t>
      </w: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працівники режимно-секретного органу (далі – РСО);</w:t>
      </w:r>
    </w:p>
    <w:p w:rsidR="00950244" w:rsidRPr="00646FF3"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646FF3">
        <w:rPr>
          <w:rFonts w:ascii="Times New Roman" w:eastAsia="Times New Roman" w:hAnsi="Times New Roman" w:cs="Times New Roman"/>
          <w:sz w:val="28"/>
          <w:szCs w:val="28"/>
          <w:lang w:eastAsia="ru-RU"/>
        </w:rPr>
        <w:t>працівники Бюро перепусток;</w:t>
      </w:r>
    </w:p>
    <w:p w:rsidR="00950244" w:rsidRPr="00646FF3" w:rsidRDefault="00F05607" w:rsidP="00950244">
      <w:pPr>
        <w:spacing w:after="0" w:line="240" w:lineRule="auto"/>
        <w:ind w:firstLine="567"/>
        <w:jc w:val="both"/>
        <w:rPr>
          <w:rFonts w:ascii="Times New Roman" w:eastAsia="Times New Roman" w:hAnsi="Times New Roman" w:cs="Times New Roman"/>
          <w:sz w:val="28"/>
          <w:szCs w:val="28"/>
          <w:lang w:eastAsia="ru-RU"/>
        </w:rPr>
      </w:pPr>
      <w:r w:rsidRPr="00670AA3">
        <w:rPr>
          <w:rFonts w:ascii="Times New Roman" w:eastAsia="Times New Roman" w:hAnsi="Times New Roman" w:cs="Times New Roman"/>
          <w:sz w:val="28"/>
          <w:szCs w:val="28"/>
          <w:lang w:eastAsia="ru-RU"/>
        </w:rPr>
        <w:t>відвідувачі</w:t>
      </w:r>
      <w:r w:rsidRPr="00646FF3">
        <w:rPr>
          <w:rFonts w:ascii="Times New Roman" w:eastAsia="Times New Roman" w:hAnsi="Times New Roman" w:cs="Times New Roman"/>
          <w:sz w:val="28"/>
          <w:szCs w:val="28"/>
          <w:lang w:eastAsia="ru-RU"/>
        </w:rPr>
        <w:t xml:space="preserve"> </w:t>
      </w:r>
      <w:r w:rsidR="00950244" w:rsidRPr="00646FF3">
        <w:rPr>
          <w:rFonts w:ascii="Times New Roman" w:eastAsia="Times New Roman" w:hAnsi="Times New Roman" w:cs="Times New Roman"/>
          <w:sz w:val="28"/>
          <w:szCs w:val="28"/>
          <w:lang w:eastAsia="ru-RU"/>
        </w:rPr>
        <w:t xml:space="preserve">за окремими списками, які погоджені з мобілізаційним підрозділом та завірені печаткою </w:t>
      </w:r>
      <w:r w:rsidR="00DE4FE9" w:rsidRPr="00646FF3">
        <w:rPr>
          <w:rFonts w:ascii="Times New Roman" w:eastAsia="Times New Roman" w:hAnsi="Times New Roman" w:cs="Times New Roman"/>
          <w:sz w:val="28"/>
          <w:szCs w:val="28"/>
          <w:lang w:eastAsia="ru-RU"/>
        </w:rPr>
        <w:t>«</w:t>
      </w:r>
      <w:r w:rsidR="00DE4FE9" w:rsidRPr="00646FF3">
        <w:rPr>
          <w:rFonts w:ascii="Times New Roman" w:eastAsia="Times New Roman" w:hAnsi="Times New Roman" w:cs="Times New Roman"/>
          <w:sz w:val="28"/>
          <w:szCs w:val="28"/>
          <w:lang w:val="ru-RU" w:eastAsia="ru-RU"/>
        </w:rPr>
        <w:t>Для перепусток № 2»</w:t>
      </w:r>
      <w:r w:rsidR="00950244" w:rsidRPr="00646FF3">
        <w:rPr>
          <w:rFonts w:ascii="Times New Roman" w:eastAsia="Times New Roman" w:hAnsi="Times New Roman" w:cs="Times New Roman"/>
          <w:sz w:val="28"/>
          <w:szCs w:val="28"/>
          <w:lang w:val="ru-RU" w:eastAsia="ru-RU"/>
        </w:rPr>
        <w:t>.</w:t>
      </w:r>
      <w:r w:rsidR="00950244" w:rsidRPr="00646FF3">
        <w:rPr>
          <w:rFonts w:ascii="Times New Roman" w:eastAsia="Times New Roman" w:hAnsi="Times New Roman" w:cs="Times New Roman"/>
          <w:sz w:val="28"/>
          <w:szCs w:val="28"/>
          <w:lang w:eastAsia="ru-RU"/>
        </w:rPr>
        <w:t>».</w:t>
      </w:r>
    </w:p>
    <w:p w:rsidR="00950244" w:rsidRPr="00655251" w:rsidRDefault="00950244" w:rsidP="00950244">
      <w:pPr>
        <w:spacing w:after="0" w:line="240" w:lineRule="auto"/>
        <w:ind w:firstLine="567"/>
        <w:jc w:val="both"/>
        <w:rPr>
          <w:rFonts w:ascii="Times New Roman" w:eastAsia="Times New Roman" w:hAnsi="Times New Roman" w:cs="Times New Roman"/>
          <w:sz w:val="20"/>
          <w:szCs w:val="16"/>
          <w:lang w:eastAsia="ru-RU"/>
        </w:rPr>
      </w:pPr>
    </w:p>
    <w:p w:rsidR="00950244" w:rsidRPr="00646FF3" w:rsidRDefault="00950244" w:rsidP="00950244">
      <w:pPr>
        <w:spacing w:after="0" w:line="240" w:lineRule="auto"/>
        <w:ind w:firstLine="567"/>
        <w:jc w:val="both"/>
        <w:rPr>
          <w:rFonts w:ascii="Times New Roman" w:eastAsia="Times New Roman" w:hAnsi="Times New Roman" w:cs="Times New Roman"/>
          <w:sz w:val="28"/>
          <w:szCs w:val="28"/>
          <w:lang w:val="ru-RU" w:eastAsia="ru-RU"/>
        </w:rPr>
      </w:pPr>
      <w:r w:rsidRPr="00646FF3">
        <w:rPr>
          <w:rFonts w:ascii="Times New Roman" w:eastAsia="Times New Roman" w:hAnsi="Times New Roman" w:cs="Times New Roman"/>
          <w:sz w:val="28"/>
          <w:szCs w:val="28"/>
          <w:lang w:eastAsia="ru-RU"/>
        </w:rPr>
        <w:t xml:space="preserve">3. У розділі </w:t>
      </w:r>
      <w:r w:rsidRPr="00646FF3">
        <w:rPr>
          <w:rFonts w:ascii="Times New Roman" w:eastAsia="Times New Roman" w:hAnsi="Times New Roman" w:cs="Times New Roman"/>
          <w:sz w:val="28"/>
          <w:szCs w:val="28"/>
          <w:lang w:val="en-US" w:eastAsia="ru-RU"/>
        </w:rPr>
        <w:t>V</w:t>
      </w:r>
      <w:r w:rsidRPr="00646FF3">
        <w:rPr>
          <w:rFonts w:ascii="Times New Roman" w:eastAsia="Times New Roman" w:hAnsi="Times New Roman" w:cs="Times New Roman"/>
          <w:sz w:val="28"/>
          <w:szCs w:val="28"/>
          <w:lang w:val="ru-RU" w:eastAsia="ru-RU"/>
        </w:rPr>
        <w:t>:</w:t>
      </w:r>
    </w:p>
    <w:p w:rsidR="004A0D94" w:rsidRPr="00646FF3" w:rsidRDefault="004A0D94" w:rsidP="00950244">
      <w:pPr>
        <w:spacing w:after="0" w:line="240" w:lineRule="auto"/>
        <w:ind w:firstLine="567"/>
        <w:jc w:val="both"/>
        <w:rPr>
          <w:rFonts w:ascii="Times New Roman" w:eastAsia="Times New Roman" w:hAnsi="Times New Roman" w:cs="Times New Roman"/>
          <w:sz w:val="16"/>
          <w:szCs w:val="16"/>
          <w:lang w:eastAsia="ru-RU"/>
        </w:rPr>
      </w:pPr>
    </w:p>
    <w:p w:rsidR="00950244" w:rsidRPr="004B4606" w:rsidRDefault="004A0D94" w:rsidP="00950244">
      <w:pPr>
        <w:spacing w:after="0" w:line="240" w:lineRule="auto"/>
        <w:ind w:firstLine="567"/>
        <w:jc w:val="both"/>
        <w:rPr>
          <w:rFonts w:ascii="Times New Roman" w:eastAsia="Times New Roman" w:hAnsi="Times New Roman" w:cs="Times New Roman"/>
          <w:color w:val="00B050"/>
          <w:sz w:val="28"/>
          <w:szCs w:val="28"/>
          <w:lang w:eastAsia="ru-RU"/>
        </w:rPr>
      </w:pPr>
      <w:r w:rsidRPr="00646FF3">
        <w:rPr>
          <w:rFonts w:ascii="Times New Roman" w:eastAsia="Times New Roman" w:hAnsi="Times New Roman" w:cs="Times New Roman"/>
          <w:sz w:val="28"/>
          <w:szCs w:val="28"/>
          <w:lang w:eastAsia="ru-RU"/>
        </w:rPr>
        <w:t>у</w:t>
      </w:r>
      <w:r w:rsidR="00950244" w:rsidRPr="00646FF3">
        <w:rPr>
          <w:rFonts w:ascii="Times New Roman" w:eastAsia="Times New Roman" w:hAnsi="Times New Roman" w:cs="Times New Roman"/>
          <w:sz w:val="28"/>
          <w:szCs w:val="28"/>
          <w:lang w:eastAsia="ru-RU"/>
        </w:rPr>
        <w:t xml:space="preserve"> пункті 1 слова </w:t>
      </w:r>
      <w:r w:rsidR="00950244" w:rsidRPr="00670AA3">
        <w:rPr>
          <w:rFonts w:ascii="Times New Roman" w:eastAsia="Times New Roman" w:hAnsi="Times New Roman" w:cs="Times New Roman"/>
          <w:sz w:val="28"/>
          <w:szCs w:val="28"/>
          <w:lang w:eastAsia="ru-RU"/>
        </w:rPr>
        <w:t>«Генеральний прокурор України;</w:t>
      </w:r>
      <w:r w:rsidR="00DE4FE9" w:rsidRPr="00670AA3">
        <w:rPr>
          <w:rFonts w:ascii="Times New Roman" w:eastAsia="Times New Roman" w:hAnsi="Times New Roman" w:cs="Times New Roman"/>
          <w:sz w:val="28"/>
          <w:szCs w:val="28"/>
          <w:lang w:eastAsia="ru-RU"/>
        </w:rPr>
        <w:t>»</w:t>
      </w:r>
      <w:r w:rsidR="00B3241C" w:rsidRPr="00670AA3">
        <w:rPr>
          <w:rFonts w:ascii="Times New Roman" w:eastAsia="Times New Roman" w:hAnsi="Times New Roman" w:cs="Times New Roman"/>
          <w:sz w:val="28"/>
          <w:szCs w:val="28"/>
          <w:lang w:eastAsia="ru-RU"/>
        </w:rPr>
        <w:t xml:space="preserve"> та </w:t>
      </w:r>
      <w:r w:rsidR="00DE4FE9" w:rsidRPr="00670AA3">
        <w:rPr>
          <w:rFonts w:ascii="Times New Roman" w:eastAsia="Times New Roman" w:hAnsi="Times New Roman" w:cs="Times New Roman"/>
          <w:sz w:val="28"/>
          <w:szCs w:val="28"/>
          <w:lang w:eastAsia="ru-RU"/>
        </w:rPr>
        <w:t xml:space="preserve"> </w:t>
      </w:r>
      <w:r w:rsidR="00B3241C" w:rsidRPr="00670AA3">
        <w:rPr>
          <w:rFonts w:ascii="Times New Roman" w:eastAsia="Times New Roman" w:hAnsi="Times New Roman" w:cs="Times New Roman"/>
          <w:sz w:val="28"/>
          <w:szCs w:val="28"/>
          <w:lang w:eastAsia="ru-RU"/>
        </w:rPr>
        <w:t xml:space="preserve">«Голова Верховного Суду України;» </w:t>
      </w:r>
      <w:r w:rsidR="00950244" w:rsidRPr="00670AA3">
        <w:rPr>
          <w:rFonts w:ascii="Times New Roman" w:eastAsia="Times New Roman" w:hAnsi="Times New Roman" w:cs="Times New Roman"/>
          <w:sz w:val="28"/>
          <w:szCs w:val="28"/>
          <w:lang w:eastAsia="ru-RU"/>
        </w:rPr>
        <w:t xml:space="preserve">замінити </w:t>
      </w:r>
      <w:r w:rsidR="00DE4FE9" w:rsidRPr="00670AA3">
        <w:rPr>
          <w:rFonts w:ascii="Times New Roman" w:eastAsia="Times New Roman" w:hAnsi="Times New Roman" w:cs="Times New Roman"/>
          <w:sz w:val="28"/>
          <w:szCs w:val="28"/>
          <w:lang w:eastAsia="ru-RU"/>
        </w:rPr>
        <w:t>словами</w:t>
      </w:r>
      <w:r w:rsidR="00950244" w:rsidRPr="00670AA3">
        <w:rPr>
          <w:rFonts w:ascii="Times New Roman" w:eastAsia="Times New Roman" w:hAnsi="Times New Roman" w:cs="Times New Roman"/>
          <w:sz w:val="28"/>
          <w:szCs w:val="28"/>
          <w:lang w:eastAsia="ru-RU"/>
        </w:rPr>
        <w:t xml:space="preserve"> «Генеральний прокурор;</w:t>
      </w:r>
      <w:r w:rsidRPr="00670AA3">
        <w:rPr>
          <w:rFonts w:ascii="Times New Roman" w:eastAsia="Times New Roman" w:hAnsi="Times New Roman" w:cs="Times New Roman"/>
          <w:sz w:val="28"/>
          <w:szCs w:val="28"/>
          <w:lang w:eastAsia="ru-RU"/>
        </w:rPr>
        <w:t>»</w:t>
      </w:r>
      <w:r w:rsidR="00B3241C" w:rsidRPr="00670AA3">
        <w:rPr>
          <w:rFonts w:ascii="Times New Roman" w:eastAsia="Times New Roman" w:hAnsi="Times New Roman" w:cs="Times New Roman"/>
          <w:sz w:val="28"/>
          <w:szCs w:val="28"/>
          <w:lang w:eastAsia="ru-RU"/>
        </w:rPr>
        <w:t xml:space="preserve"> та</w:t>
      </w:r>
      <w:r w:rsidR="00F05607" w:rsidRPr="00670AA3">
        <w:rPr>
          <w:rFonts w:ascii="Times New Roman" w:eastAsia="Times New Roman" w:hAnsi="Times New Roman" w:cs="Times New Roman"/>
          <w:sz w:val="28"/>
          <w:szCs w:val="28"/>
          <w:lang w:eastAsia="ru-RU"/>
        </w:rPr>
        <w:t xml:space="preserve"> «Голова Верховного Суду;»</w:t>
      </w:r>
      <w:r w:rsidR="00B3241C" w:rsidRPr="00670AA3">
        <w:rPr>
          <w:rFonts w:ascii="Times New Roman" w:eastAsia="Times New Roman" w:hAnsi="Times New Roman" w:cs="Times New Roman"/>
          <w:sz w:val="28"/>
          <w:szCs w:val="28"/>
          <w:lang w:eastAsia="ru-RU"/>
        </w:rPr>
        <w:t xml:space="preserve"> відповідно</w:t>
      </w:r>
      <w:r w:rsidRPr="00670AA3">
        <w:rPr>
          <w:rFonts w:ascii="Times New Roman" w:eastAsia="Times New Roman" w:hAnsi="Times New Roman" w:cs="Times New Roman"/>
          <w:sz w:val="28"/>
          <w:szCs w:val="28"/>
          <w:lang w:eastAsia="ru-RU"/>
        </w:rPr>
        <w:t>;</w:t>
      </w:r>
    </w:p>
    <w:p w:rsidR="00950244" w:rsidRPr="00B8411F" w:rsidRDefault="00950244" w:rsidP="00950244">
      <w:pPr>
        <w:spacing w:after="0" w:line="240" w:lineRule="auto"/>
        <w:ind w:firstLine="567"/>
        <w:jc w:val="both"/>
        <w:rPr>
          <w:rFonts w:ascii="Times New Roman" w:eastAsia="Times New Roman" w:hAnsi="Times New Roman" w:cs="Times New Roman"/>
          <w:sz w:val="16"/>
          <w:szCs w:val="16"/>
          <w:lang w:eastAsia="ru-RU"/>
        </w:rPr>
      </w:pPr>
    </w:p>
    <w:p w:rsidR="00950244" w:rsidRPr="00B8411F" w:rsidRDefault="004A0D9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а</w:t>
      </w:r>
      <w:r w:rsidR="00950244" w:rsidRPr="00B8411F">
        <w:rPr>
          <w:rFonts w:ascii="Times New Roman" w:eastAsia="Times New Roman" w:hAnsi="Times New Roman" w:cs="Times New Roman"/>
          <w:sz w:val="28"/>
          <w:szCs w:val="28"/>
          <w:lang w:eastAsia="ru-RU"/>
        </w:rPr>
        <w:t>бзац перший пункту 4 викласти в такій редакції:</w:t>
      </w: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«4. Відвідувачі Мінфіну у робочі дні з 09:00 до 18:00, у передвихідні та передсвяткові дні з 09:00 до 16:45 допускаються на територію Мінфіну з дотриманням вимог, визначених у пункті 4 розділу ІІ цієї Інструкції, та отримують разові електронні картки-перепустки у Бюро перепусток після перевірки документа, що посвідчує особу, внесення імені та прізвища до бази даних інформаційно-по</w:t>
      </w:r>
      <w:r w:rsidR="004A0D94" w:rsidRPr="00B8411F">
        <w:rPr>
          <w:rFonts w:ascii="Times New Roman" w:eastAsia="Times New Roman" w:hAnsi="Times New Roman" w:cs="Times New Roman"/>
          <w:sz w:val="28"/>
          <w:szCs w:val="28"/>
          <w:lang w:eastAsia="ru-RU"/>
        </w:rPr>
        <w:t>шукової системи Бюро перепусток;</w:t>
      </w:r>
    </w:p>
    <w:p w:rsidR="00950244" w:rsidRPr="00B8411F" w:rsidRDefault="00950244" w:rsidP="00950244">
      <w:pPr>
        <w:spacing w:after="0" w:line="240" w:lineRule="auto"/>
        <w:ind w:firstLine="567"/>
        <w:jc w:val="both"/>
        <w:rPr>
          <w:rFonts w:ascii="Times New Roman" w:eastAsia="Times New Roman" w:hAnsi="Times New Roman" w:cs="Times New Roman"/>
          <w:sz w:val="16"/>
          <w:szCs w:val="16"/>
          <w:lang w:eastAsia="ru-RU"/>
        </w:rPr>
      </w:pPr>
    </w:p>
    <w:p w:rsidR="00950244" w:rsidRPr="00B8411F" w:rsidRDefault="004A0D9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п</w:t>
      </w:r>
      <w:r w:rsidR="00E4178E">
        <w:rPr>
          <w:rFonts w:ascii="Times New Roman" w:eastAsia="Times New Roman" w:hAnsi="Times New Roman" w:cs="Times New Roman"/>
          <w:sz w:val="28"/>
          <w:szCs w:val="28"/>
          <w:lang w:eastAsia="ru-RU"/>
        </w:rPr>
        <w:t>ункт 12</w:t>
      </w:r>
      <w:r w:rsidR="00950244" w:rsidRPr="00B8411F">
        <w:rPr>
          <w:rFonts w:ascii="Times New Roman" w:eastAsia="Times New Roman" w:hAnsi="Times New Roman" w:cs="Times New Roman"/>
          <w:sz w:val="28"/>
          <w:szCs w:val="28"/>
          <w:lang w:eastAsia="ru-RU"/>
        </w:rPr>
        <w:t xml:space="preserve"> викласти в такій редакції:</w:t>
      </w:r>
    </w:p>
    <w:p w:rsidR="00950244" w:rsidRPr="00B8411F" w:rsidRDefault="004B4606" w:rsidP="0095024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50244" w:rsidRPr="00B8411F">
        <w:rPr>
          <w:rFonts w:ascii="Times New Roman" w:eastAsia="Times New Roman" w:hAnsi="Times New Roman" w:cs="Times New Roman"/>
          <w:sz w:val="28"/>
          <w:szCs w:val="28"/>
          <w:lang w:eastAsia="ru-RU"/>
        </w:rPr>
        <w:t>. На територію Мінфіну не допускаються (навіть за наявності відповідних документів) особи:</w:t>
      </w: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з ознаками алкогольного або наркотичного сп’яніння;</w:t>
      </w:r>
    </w:p>
    <w:p w:rsidR="00950244" w:rsidRPr="00B8411F" w:rsidRDefault="00950244" w:rsidP="00950244">
      <w:pPr>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з тваринами (крім службових собак правоохоронних органів</w:t>
      </w:r>
      <w:r w:rsidR="0053399F">
        <w:rPr>
          <w:rFonts w:ascii="Times New Roman" w:eastAsia="Times New Roman" w:hAnsi="Times New Roman" w:cs="Times New Roman"/>
          <w:sz w:val="28"/>
          <w:szCs w:val="28"/>
          <w:lang w:eastAsia="ru-RU"/>
        </w:rPr>
        <w:t xml:space="preserve"> та собак-поводирів для супроводу осіб з інвалідністю</w:t>
      </w:r>
      <w:r w:rsidRPr="00B8411F">
        <w:rPr>
          <w:rFonts w:ascii="Times New Roman" w:eastAsia="Times New Roman" w:hAnsi="Times New Roman" w:cs="Times New Roman"/>
          <w:sz w:val="28"/>
          <w:szCs w:val="28"/>
          <w:lang w:eastAsia="ru-RU"/>
        </w:rPr>
        <w:t>);</w:t>
      </w:r>
    </w:p>
    <w:p w:rsidR="00950244" w:rsidRPr="00B8411F" w:rsidRDefault="00950244" w:rsidP="009502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з холодною</w:t>
      </w:r>
      <w:r w:rsidR="00901E22">
        <w:rPr>
          <w:rFonts w:ascii="Times New Roman" w:eastAsia="Times New Roman" w:hAnsi="Times New Roman" w:cs="Times New Roman"/>
          <w:sz w:val="28"/>
          <w:szCs w:val="28"/>
          <w:lang w:eastAsia="ru-RU"/>
        </w:rPr>
        <w:t xml:space="preserve"> </w:t>
      </w:r>
      <w:r w:rsidRPr="00B8411F">
        <w:rPr>
          <w:rFonts w:ascii="Times New Roman" w:eastAsia="Times New Roman" w:hAnsi="Times New Roman" w:cs="Times New Roman"/>
          <w:sz w:val="28"/>
          <w:szCs w:val="28"/>
          <w:lang w:eastAsia="ru-RU"/>
        </w:rPr>
        <w:t xml:space="preserve">чи вогнепальною зброєю (за винятком співробітників </w:t>
      </w:r>
      <w:r w:rsidR="001F55A6" w:rsidRPr="00B8411F">
        <w:rPr>
          <w:rFonts w:ascii="Times New Roman" w:eastAsia="Times New Roman" w:hAnsi="Times New Roman" w:cs="Times New Roman"/>
          <w:sz w:val="28"/>
          <w:szCs w:val="28"/>
          <w:lang w:eastAsia="ru-RU"/>
        </w:rPr>
        <w:t>фельд’єгерського зв’</w:t>
      </w:r>
      <w:r w:rsidRPr="00B8411F">
        <w:rPr>
          <w:rFonts w:ascii="Times New Roman" w:eastAsia="Times New Roman" w:hAnsi="Times New Roman" w:cs="Times New Roman"/>
          <w:sz w:val="28"/>
          <w:szCs w:val="28"/>
          <w:lang w:eastAsia="ru-RU"/>
        </w:rPr>
        <w:t>язку, осіб які здійснюють охорону посадових осіб відповідно до Закону України «Про державну охорону органів державної влади України та посадових осіб» та працівників банківських установ, які уповноважені здійснювати операції з інкасації коштів);</w:t>
      </w:r>
    </w:p>
    <w:p w:rsidR="00950244" w:rsidRPr="00B8411F" w:rsidRDefault="00950244" w:rsidP="00AB0177">
      <w:pPr>
        <w:tabs>
          <w:tab w:val="left" w:pos="0"/>
        </w:tabs>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з вогненебезпечними, вибухонебезпечними та легкозаймистими речовинами (рідинами), засобами підриву, піротехнічними засобами, набо</w:t>
      </w:r>
      <w:r w:rsidR="00AB5C40">
        <w:rPr>
          <w:rFonts w:ascii="Times New Roman" w:eastAsia="Times New Roman" w:hAnsi="Times New Roman" w:cs="Times New Roman"/>
          <w:sz w:val="28"/>
          <w:szCs w:val="28"/>
          <w:lang w:eastAsia="ru-RU"/>
        </w:rPr>
        <w:t>ями</w:t>
      </w:r>
      <w:r w:rsidRPr="00B8411F">
        <w:rPr>
          <w:rFonts w:ascii="Times New Roman" w:eastAsia="Times New Roman" w:hAnsi="Times New Roman" w:cs="Times New Roman"/>
          <w:sz w:val="28"/>
          <w:szCs w:val="28"/>
          <w:lang w:eastAsia="ru-RU"/>
        </w:rPr>
        <w:t>, боєприпасами всіх видів і зразків</w:t>
      </w:r>
      <w:r w:rsidR="00621FDA">
        <w:rPr>
          <w:rFonts w:ascii="Times New Roman" w:eastAsia="Times New Roman" w:hAnsi="Times New Roman" w:cs="Times New Roman"/>
          <w:sz w:val="28"/>
          <w:szCs w:val="28"/>
          <w:lang w:eastAsia="ru-RU"/>
        </w:rPr>
        <w:t xml:space="preserve"> (включно з</w:t>
      </w:r>
      <w:r w:rsidRPr="00B8411F">
        <w:rPr>
          <w:rFonts w:ascii="Times New Roman" w:eastAsia="Times New Roman" w:hAnsi="Times New Roman" w:cs="Times New Roman"/>
          <w:sz w:val="28"/>
          <w:szCs w:val="28"/>
          <w:lang w:eastAsia="ru-RU"/>
        </w:rPr>
        <w:t xml:space="preserve"> навчальними або імітаційними</w:t>
      </w:r>
      <w:r w:rsidR="00621FDA">
        <w:rPr>
          <w:rFonts w:ascii="Times New Roman" w:eastAsia="Times New Roman" w:hAnsi="Times New Roman" w:cs="Times New Roman"/>
          <w:sz w:val="28"/>
          <w:szCs w:val="28"/>
          <w:lang w:eastAsia="ru-RU"/>
        </w:rPr>
        <w:t>)</w:t>
      </w:r>
      <w:r w:rsidRPr="00B8411F">
        <w:rPr>
          <w:rFonts w:ascii="Times New Roman" w:eastAsia="Times New Roman" w:hAnsi="Times New Roman" w:cs="Times New Roman"/>
          <w:sz w:val="28"/>
          <w:szCs w:val="28"/>
          <w:lang w:eastAsia="ru-RU"/>
        </w:rPr>
        <w:t>, газовими балончиками, наркотичними, хімічними, отруйними, їдкими речовинами, речовинами з різким запа</w:t>
      </w:r>
      <w:r w:rsidR="004D6D66">
        <w:rPr>
          <w:rFonts w:ascii="Times New Roman" w:eastAsia="Times New Roman" w:hAnsi="Times New Roman" w:cs="Times New Roman"/>
          <w:sz w:val="28"/>
          <w:szCs w:val="28"/>
          <w:lang w:eastAsia="ru-RU"/>
        </w:rPr>
        <w:t>хом, радіоактивними матеріалами;</w:t>
      </w:r>
    </w:p>
    <w:p w:rsidR="00950244" w:rsidRDefault="00950244" w:rsidP="009502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B8411F">
        <w:rPr>
          <w:rFonts w:ascii="Times New Roman" w:eastAsia="Times New Roman" w:hAnsi="Times New Roman" w:cs="Times New Roman"/>
          <w:sz w:val="28"/>
          <w:szCs w:val="28"/>
          <w:lang w:eastAsia="ru-RU"/>
        </w:rPr>
        <w:t xml:space="preserve">з речами великих розмірів: валізи, господарські сумки та </w:t>
      </w:r>
      <w:r w:rsidRPr="00B8411F">
        <w:rPr>
          <w:rFonts w:ascii="Times New Roman" w:eastAsia="Times New Roman" w:hAnsi="Times New Roman" w:cs="Times New Roman"/>
          <w:spacing w:val="-8"/>
          <w:sz w:val="28"/>
          <w:szCs w:val="28"/>
          <w:lang w:eastAsia="ru-RU"/>
        </w:rPr>
        <w:t>пакети великих розмірів (більше ніж 60×40×20 см), крім випадків, якщо на це надано дозвіл керівництва Мінфіну.</w:t>
      </w:r>
      <w:r w:rsidRPr="00B8411F">
        <w:rPr>
          <w:rFonts w:ascii="Times New Roman" w:eastAsia="Times New Roman" w:hAnsi="Times New Roman" w:cs="Times New Roman"/>
          <w:sz w:val="28"/>
          <w:szCs w:val="28"/>
          <w:lang w:eastAsia="ru-RU"/>
        </w:rPr>
        <w:t>».</w:t>
      </w:r>
    </w:p>
    <w:p w:rsidR="001700DD" w:rsidRPr="00655251" w:rsidRDefault="001700DD" w:rsidP="00950244">
      <w:pPr>
        <w:tabs>
          <w:tab w:val="left" w:pos="142"/>
        </w:tabs>
        <w:spacing w:after="0" w:line="240" w:lineRule="auto"/>
        <w:ind w:firstLine="567"/>
        <w:jc w:val="both"/>
        <w:rPr>
          <w:rFonts w:ascii="Times New Roman" w:eastAsia="Times New Roman" w:hAnsi="Times New Roman" w:cs="Times New Roman"/>
          <w:sz w:val="20"/>
          <w:szCs w:val="28"/>
          <w:lang w:eastAsia="ru-RU"/>
        </w:rPr>
      </w:pPr>
    </w:p>
    <w:p w:rsidR="00FE6C9B" w:rsidRDefault="00FE6C9B" w:rsidP="00950244">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646FF3">
        <w:rPr>
          <w:rFonts w:ascii="Times New Roman" w:eastAsia="Times New Roman" w:hAnsi="Times New Roman" w:cs="Times New Roman"/>
          <w:sz w:val="28"/>
          <w:szCs w:val="28"/>
          <w:lang w:eastAsia="ru-RU"/>
        </w:rPr>
        <w:t xml:space="preserve">4. Абзац п’ятий пункту 1 розділу </w:t>
      </w:r>
      <w:r w:rsidRPr="00655251">
        <w:rPr>
          <w:rFonts w:ascii="Times New Roman" w:eastAsia="Times New Roman" w:hAnsi="Times New Roman" w:cs="Times New Roman"/>
          <w:sz w:val="28"/>
          <w:szCs w:val="28"/>
          <w:lang w:eastAsia="ru-RU"/>
        </w:rPr>
        <w:t xml:space="preserve">ІХ </w:t>
      </w:r>
      <w:r w:rsidR="00655251" w:rsidRPr="00655251">
        <w:rPr>
          <w:rFonts w:ascii="Times New Roman" w:eastAsia="Times New Roman" w:hAnsi="Times New Roman" w:cs="Times New Roman"/>
          <w:sz w:val="28"/>
          <w:szCs w:val="28"/>
          <w:lang w:eastAsia="ru-RU"/>
        </w:rPr>
        <w:t>доповнити словами</w:t>
      </w:r>
      <w:r w:rsidR="00655251">
        <w:rPr>
          <w:rFonts w:ascii="Times New Roman" w:eastAsia="Times New Roman" w:hAnsi="Times New Roman" w:cs="Times New Roman"/>
          <w:sz w:val="28"/>
          <w:szCs w:val="28"/>
          <w:lang w:eastAsia="ru-RU"/>
        </w:rPr>
        <w:t xml:space="preserve"> </w:t>
      </w:r>
      <w:r w:rsidR="00655251" w:rsidRPr="00655251">
        <w:rPr>
          <w:rFonts w:ascii="Times New Roman" w:eastAsia="Times New Roman" w:hAnsi="Times New Roman" w:cs="Times New Roman"/>
          <w:sz w:val="28"/>
          <w:szCs w:val="28"/>
          <w:lang w:eastAsia="ru-RU"/>
        </w:rPr>
        <w:t xml:space="preserve">«, спеціальні прилади та засоби для проведення поверхневої перевірки» після слова «зброю». </w:t>
      </w:r>
    </w:p>
    <w:p w:rsidR="00655251" w:rsidRPr="00655251" w:rsidRDefault="00655251" w:rsidP="00950244">
      <w:pPr>
        <w:tabs>
          <w:tab w:val="left" w:pos="142"/>
        </w:tabs>
        <w:spacing w:after="0" w:line="240" w:lineRule="auto"/>
        <w:ind w:firstLine="567"/>
        <w:jc w:val="both"/>
        <w:rPr>
          <w:rFonts w:ascii="Times New Roman" w:eastAsia="Times New Roman" w:hAnsi="Times New Roman" w:cs="Times New Roman"/>
          <w:sz w:val="20"/>
          <w:szCs w:val="28"/>
          <w:lang w:eastAsia="ru-RU"/>
        </w:rPr>
      </w:pPr>
    </w:p>
    <w:p w:rsidR="00950244" w:rsidRPr="00646FF3" w:rsidRDefault="00950244" w:rsidP="00950244">
      <w:pPr>
        <w:spacing w:after="0" w:line="240" w:lineRule="auto"/>
        <w:ind w:firstLine="567"/>
        <w:contextualSpacing/>
        <w:jc w:val="both"/>
        <w:rPr>
          <w:rFonts w:ascii="Times New Roman" w:eastAsia="Times New Roman" w:hAnsi="Times New Roman" w:cs="Times New Roman"/>
          <w:sz w:val="2"/>
          <w:szCs w:val="16"/>
          <w:lang w:eastAsia="ru-RU"/>
        </w:rPr>
      </w:pPr>
    </w:p>
    <w:p w:rsidR="00950244" w:rsidRPr="00646FF3" w:rsidRDefault="005C355C" w:rsidP="00950244">
      <w:pPr>
        <w:spacing w:after="0" w:line="240" w:lineRule="auto"/>
        <w:ind w:firstLine="567"/>
        <w:jc w:val="both"/>
        <w:rPr>
          <w:rFonts w:ascii="Times New Roman" w:eastAsia="Times New Roman" w:hAnsi="Times New Roman" w:cs="Times New Roman"/>
          <w:sz w:val="28"/>
          <w:szCs w:val="28"/>
          <w:lang w:eastAsia="ru-RU"/>
        </w:rPr>
      </w:pPr>
      <w:r w:rsidRPr="00646FF3">
        <w:rPr>
          <w:rFonts w:ascii="Times New Roman" w:eastAsia="Times New Roman" w:hAnsi="Times New Roman" w:cs="Times New Roman"/>
          <w:sz w:val="28"/>
          <w:szCs w:val="28"/>
          <w:lang w:eastAsia="ru-RU"/>
        </w:rPr>
        <w:t>5</w:t>
      </w:r>
      <w:r w:rsidR="00950244" w:rsidRPr="00646FF3">
        <w:rPr>
          <w:rFonts w:ascii="Times New Roman" w:eastAsia="Times New Roman" w:hAnsi="Times New Roman" w:cs="Times New Roman"/>
          <w:sz w:val="28"/>
          <w:szCs w:val="28"/>
          <w:lang w:eastAsia="ru-RU"/>
        </w:rPr>
        <w:t>. </w:t>
      </w:r>
      <w:r w:rsidRPr="00646FF3">
        <w:rPr>
          <w:rFonts w:ascii="Times New Roman" w:eastAsia="Times New Roman" w:hAnsi="Times New Roman" w:cs="Times New Roman"/>
          <w:sz w:val="28"/>
          <w:szCs w:val="28"/>
          <w:lang w:eastAsia="ru-RU"/>
        </w:rPr>
        <w:t>У п</w:t>
      </w:r>
      <w:r w:rsidR="001F55A6" w:rsidRPr="00646FF3">
        <w:rPr>
          <w:rFonts w:ascii="Times New Roman" w:eastAsia="Times New Roman" w:hAnsi="Times New Roman" w:cs="Times New Roman"/>
          <w:sz w:val="28"/>
          <w:szCs w:val="28"/>
          <w:lang w:eastAsia="ru-RU"/>
        </w:rPr>
        <w:t>ункт</w:t>
      </w:r>
      <w:r w:rsidRPr="00646FF3">
        <w:rPr>
          <w:rFonts w:ascii="Times New Roman" w:eastAsia="Times New Roman" w:hAnsi="Times New Roman" w:cs="Times New Roman"/>
          <w:sz w:val="28"/>
          <w:szCs w:val="28"/>
          <w:lang w:eastAsia="ru-RU"/>
        </w:rPr>
        <w:t>і</w:t>
      </w:r>
      <w:r w:rsidR="001F55A6" w:rsidRPr="00646FF3">
        <w:rPr>
          <w:rFonts w:ascii="Times New Roman" w:eastAsia="Times New Roman" w:hAnsi="Times New Roman" w:cs="Times New Roman"/>
          <w:sz w:val="28"/>
          <w:szCs w:val="28"/>
          <w:lang w:eastAsia="ru-RU"/>
        </w:rPr>
        <w:t xml:space="preserve"> 2 р</w:t>
      </w:r>
      <w:r w:rsidR="00950244" w:rsidRPr="00646FF3">
        <w:rPr>
          <w:rFonts w:ascii="Times New Roman" w:eastAsia="Times New Roman" w:hAnsi="Times New Roman" w:cs="Times New Roman"/>
          <w:sz w:val="28"/>
          <w:szCs w:val="28"/>
          <w:lang w:eastAsia="ru-RU"/>
        </w:rPr>
        <w:t xml:space="preserve">озділу </w:t>
      </w:r>
      <w:r w:rsidR="00950244" w:rsidRPr="00646FF3">
        <w:rPr>
          <w:rFonts w:ascii="Times New Roman" w:eastAsia="Times New Roman" w:hAnsi="Times New Roman" w:cs="Times New Roman"/>
          <w:sz w:val="28"/>
          <w:szCs w:val="28"/>
          <w:lang w:val="en-US" w:eastAsia="ru-RU"/>
        </w:rPr>
        <w:t>IX</w:t>
      </w:r>
      <w:r w:rsidR="00950244" w:rsidRPr="00646FF3">
        <w:rPr>
          <w:rFonts w:ascii="Times New Roman" w:eastAsia="Times New Roman" w:hAnsi="Times New Roman" w:cs="Times New Roman"/>
          <w:sz w:val="28"/>
          <w:szCs w:val="28"/>
          <w:lang w:eastAsia="ru-RU"/>
        </w:rPr>
        <w:t>:</w:t>
      </w:r>
    </w:p>
    <w:p w:rsidR="005C355C" w:rsidRPr="00655251" w:rsidRDefault="005C355C" w:rsidP="005C355C">
      <w:pPr>
        <w:spacing w:after="0" w:line="240" w:lineRule="auto"/>
        <w:ind w:firstLine="567"/>
        <w:jc w:val="both"/>
        <w:rPr>
          <w:rFonts w:ascii="Times New Roman" w:eastAsia="Times New Roman" w:hAnsi="Times New Roman" w:cs="Times New Roman"/>
          <w:sz w:val="28"/>
          <w:szCs w:val="28"/>
          <w:lang w:eastAsia="ru-RU"/>
        </w:rPr>
      </w:pPr>
      <w:r w:rsidRPr="00646FF3">
        <w:rPr>
          <w:rFonts w:ascii="Times New Roman" w:eastAsia="Times New Roman" w:hAnsi="Times New Roman" w:cs="Times New Roman"/>
          <w:sz w:val="28"/>
          <w:szCs w:val="28"/>
          <w:lang w:eastAsia="ru-RU"/>
        </w:rPr>
        <w:t xml:space="preserve">абзац другий викласти у такій </w:t>
      </w:r>
      <w:r w:rsidRPr="00655251">
        <w:rPr>
          <w:rFonts w:ascii="Times New Roman" w:eastAsia="Times New Roman" w:hAnsi="Times New Roman" w:cs="Times New Roman"/>
          <w:sz w:val="28"/>
          <w:szCs w:val="28"/>
          <w:lang w:eastAsia="ru-RU"/>
        </w:rPr>
        <w:t>редакції: «забезпечити виконання завдань, покладених на підрозділ охорони;</w:t>
      </w:r>
    </w:p>
    <w:p w:rsidR="00950244" w:rsidRPr="00670AA3" w:rsidRDefault="00F8229B" w:rsidP="00F8229B">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646FF3">
        <w:rPr>
          <w:rFonts w:ascii="Times New Roman" w:eastAsia="Times New Roman" w:hAnsi="Times New Roman" w:cs="Times New Roman"/>
          <w:sz w:val="28"/>
          <w:szCs w:val="28"/>
          <w:lang w:eastAsia="ru-RU"/>
        </w:rPr>
        <w:lastRenderedPageBreak/>
        <w:t xml:space="preserve">після абзацу четвертого доповнити абзацом п’ятим такого змісту: </w:t>
      </w:r>
      <w:r w:rsidRPr="00670AA3">
        <w:rPr>
          <w:rFonts w:ascii="Times New Roman" w:eastAsia="Times New Roman" w:hAnsi="Times New Roman" w:cs="Times New Roman"/>
          <w:sz w:val="28"/>
          <w:szCs w:val="28"/>
          <w:lang w:eastAsia="ru-RU"/>
        </w:rPr>
        <w:t>«перевіряти відповідність майна, що ввозиться (вивозиться), вноситься (виноситься) на територію (з території) Мінфіну, зазначеному в перепустці на його ввезення (вивезення), внесення (винесення) (додаток 11).»</w:t>
      </w:r>
      <w:r w:rsidR="00670AA3" w:rsidRPr="00670AA3">
        <w:rPr>
          <w:rFonts w:ascii="Times New Roman" w:eastAsia="Times New Roman" w:hAnsi="Times New Roman" w:cs="Times New Roman"/>
          <w:sz w:val="28"/>
          <w:szCs w:val="28"/>
          <w:lang w:val="ru-RU" w:eastAsia="ru-RU"/>
        </w:rPr>
        <w:t>.</w:t>
      </w:r>
    </w:p>
    <w:p w:rsidR="00AB0177" w:rsidRPr="00AB0177" w:rsidRDefault="00AB0177" w:rsidP="00950244">
      <w:pPr>
        <w:spacing w:after="0" w:line="240" w:lineRule="auto"/>
        <w:jc w:val="both"/>
        <w:rPr>
          <w:rFonts w:ascii="Times New Roman" w:eastAsia="Times New Roman" w:hAnsi="Times New Roman" w:cs="Times New Roman"/>
          <w:b/>
          <w:sz w:val="12"/>
          <w:szCs w:val="28"/>
          <w:lang w:eastAsia="ru-RU"/>
        </w:rPr>
      </w:pPr>
    </w:p>
    <w:p w:rsidR="00AD74B3" w:rsidRDefault="00AD74B3" w:rsidP="00950244">
      <w:pPr>
        <w:spacing w:after="0" w:line="240" w:lineRule="auto"/>
        <w:jc w:val="both"/>
        <w:rPr>
          <w:rFonts w:ascii="Times New Roman" w:eastAsia="Times New Roman" w:hAnsi="Times New Roman" w:cs="Times New Roman"/>
          <w:b/>
          <w:sz w:val="28"/>
          <w:szCs w:val="28"/>
          <w:lang w:eastAsia="ru-RU"/>
        </w:rPr>
      </w:pPr>
    </w:p>
    <w:p w:rsidR="00D76FE3" w:rsidRDefault="00D76FE3" w:rsidP="00950244">
      <w:pPr>
        <w:spacing w:after="0" w:line="240" w:lineRule="auto"/>
        <w:jc w:val="both"/>
        <w:rPr>
          <w:rFonts w:ascii="Times New Roman" w:eastAsia="Times New Roman" w:hAnsi="Times New Roman" w:cs="Times New Roman"/>
          <w:b/>
          <w:sz w:val="28"/>
          <w:szCs w:val="28"/>
          <w:lang w:eastAsia="ru-RU"/>
        </w:rPr>
      </w:pPr>
    </w:p>
    <w:p w:rsidR="00950244" w:rsidRPr="00B8411F" w:rsidRDefault="0038414F" w:rsidP="0095024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Заступник н</w:t>
      </w:r>
      <w:r w:rsidR="00AD74B3">
        <w:rPr>
          <w:rFonts w:ascii="Times New Roman" w:eastAsia="Times New Roman" w:hAnsi="Times New Roman" w:cs="Times New Roman"/>
          <w:b/>
          <w:sz w:val="28"/>
          <w:szCs w:val="28"/>
          <w:lang w:eastAsia="ru-RU"/>
        </w:rPr>
        <w:t>ачальник</w:t>
      </w:r>
      <w:r>
        <w:rPr>
          <w:rFonts w:ascii="Times New Roman" w:eastAsia="Times New Roman" w:hAnsi="Times New Roman" w:cs="Times New Roman"/>
          <w:b/>
          <w:sz w:val="28"/>
          <w:szCs w:val="28"/>
          <w:lang w:eastAsia="ru-RU"/>
        </w:rPr>
        <w:t>а</w:t>
      </w:r>
    </w:p>
    <w:p w:rsidR="003B70C5" w:rsidRDefault="00950244" w:rsidP="0038414F">
      <w:pPr>
        <w:tabs>
          <w:tab w:val="left" w:pos="6663"/>
        </w:tabs>
        <w:spacing w:after="0" w:line="240" w:lineRule="auto"/>
        <w:jc w:val="both"/>
        <w:rPr>
          <w:rFonts w:ascii="Times New Roman" w:eastAsia="Times New Roman" w:hAnsi="Times New Roman" w:cs="Times New Roman"/>
          <w:b/>
          <w:sz w:val="28"/>
          <w:szCs w:val="28"/>
          <w:lang w:eastAsia="ru-RU"/>
        </w:rPr>
      </w:pPr>
      <w:r w:rsidRPr="00B8411F">
        <w:rPr>
          <w:rFonts w:ascii="Times New Roman" w:eastAsia="Times New Roman" w:hAnsi="Times New Roman" w:cs="Times New Roman"/>
          <w:b/>
          <w:sz w:val="28"/>
          <w:szCs w:val="28"/>
          <w:lang w:eastAsia="ru-RU"/>
        </w:rPr>
        <w:t>Мобілізаційного відділу</w:t>
      </w:r>
      <w:r w:rsidRPr="00B8411F">
        <w:rPr>
          <w:rFonts w:ascii="Times New Roman" w:eastAsia="Times New Roman" w:hAnsi="Times New Roman" w:cs="Times New Roman"/>
          <w:b/>
          <w:sz w:val="28"/>
          <w:szCs w:val="28"/>
          <w:lang w:eastAsia="ru-RU"/>
        </w:rPr>
        <w:tab/>
        <w:t xml:space="preserve"> </w:t>
      </w:r>
      <w:r w:rsidR="0038414F">
        <w:rPr>
          <w:rFonts w:ascii="Times New Roman" w:eastAsia="Times New Roman" w:hAnsi="Times New Roman" w:cs="Times New Roman"/>
          <w:b/>
          <w:sz w:val="28"/>
          <w:szCs w:val="28"/>
          <w:lang w:eastAsia="ru-RU"/>
        </w:rPr>
        <w:t>Юрій РАЗЗОР</w:t>
      </w:r>
      <w:r w:rsidR="003B7C6B">
        <w:rPr>
          <w:rFonts w:ascii="Times New Roman" w:eastAsia="Times New Roman" w:hAnsi="Times New Roman" w:cs="Times New Roman"/>
          <w:b/>
          <w:sz w:val="28"/>
          <w:szCs w:val="28"/>
          <w:lang w:eastAsia="ru-RU"/>
        </w:rPr>
        <w:t>Ь</w:t>
      </w:r>
      <w:r w:rsidR="0038414F">
        <w:rPr>
          <w:rFonts w:ascii="Times New Roman" w:eastAsia="Times New Roman" w:hAnsi="Times New Roman" w:cs="Times New Roman"/>
          <w:b/>
          <w:sz w:val="28"/>
          <w:szCs w:val="28"/>
          <w:lang w:eastAsia="ru-RU"/>
        </w:rPr>
        <w:t>ОНОВ</w:t>
      </w: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Default="0095517B" w:rsidP="0038414F">
      <w:pPr>
        <w:tabs>
          <w:tab w:val="left" w:pos="6663"/>
        </w:tabs>
        <w:spacing w:after="0" w:line="240" w:lineRule="auto"/>
        <w:jc w:val="both"/>
        <w:rPr>
          <w:rFonts w:ascii="Times New Roman" w:eastAsia="Times New Roman" w:hAnsi="Times New Roman" w:cs="Times New Roman"/>
          <w:b/>
          <w:sz w:val="28"/>
          <w:szCs w:val="28"/>
          <w:lang w:eastAsia="ru-RU"/>
        </w:rPr>
      </w:pPr>
    </w:p>
    <w:p w:rsidR="0095517B" w:rsidRPr="0095517B" w:rsidRDefault="0095517B" w:rsidP="0038414F">
      <w:pPr>
        <w:tabs>
          <w:tab w:val="left" w:pos="6663"/>
        </w:tabs>
        <w:spacing w:after="0" w:line="240" w:lineRule="auto"/>
        <w:jc w:val="both"/>
        <w:rPr>
          <w:lang w:val="ru-RU"/>
        </w:rPr>
      </w:pPr>
    </w:p>
    <w:sectPr w:rsidR="0095517B" w:rsidRPr="0095517B" w:rsidSect="003D0969">
      <w:headerReference w:type="even" r:id="rId7"/>
      <w:headerReference w:type="default" r:id="rId8"/>
      <w:pgSz w:w="11906" w:h="16838" w:code="9"/>
      <w:pgMar w:top="567" w:right="567" w:bottom="794" w:left="1701"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212" w:rsidRDefault="00050212" w:rsidP="00BF04AF">
      <w:pPr>
        <w:spacing w:after="0" w:line="240" w:lineRule="auto"/>
      </w:pPr>
      <w:r>
        <w:separator/>
      </w:r>
    </w:p>
  </w:endnote>
  <w:endnote w:type="continuationSeparator" w:id="0">
    <w:p w:rsidR="00050212" w:rsidRDefault="00050212" w:rsidP="00BF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212" w:rsidRDefault="00050212" w:rsidP="00BF04AF">
      <w:pPr>
        <w:spacing w:after="0" w:line="240" w:lineRule="auto"/>
      </w:pPr>
      <w:r>
        <w:separator/>
      </w:r>
    </w:p>
  </w:footnote>
  <w:footnote w:type="continuationSeparator" w:id="0">
    <w:p w:rsidR="00050212" w:rsidRDefault="00050212" w:rsidP="00BF0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0C4" w:rsidRDefault="00316F6B" w:rsidP="008C59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040C4" w:rsidRDefault="000502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293382"/>
      <w:docPartObj>
        <w:docPartGallery w:val="Page Numbers (Top of Page)"/>
        <w:docPartUnique/>
      </w:docPartObj>
    </w:sdtPr>
    <w:sdtEndPr>
      <w:rPr>
        <w:rFonts w:ascii="Times New Roman" w:hAnsi="Times New Roman" w:cs="Times New Roman"/>
        <w:sz w:val="24"/>
        <w:szCs w:val="24"/>
      </w:rPr>
    </w:sdtEndPr>
    <w:sdtContent>
      <w:p w:rsidR="00BF04AF" w:rsidRPr="00B8411F" w:rsidRDefault="00BF04AF">
        <w:pPr>
          <w:pStyle w:val="a3"/>
          <w:jc w:val="center"/>
          <w:rPr>
            <w:rFonts w:ascii="Times New Roman" w:hAnsi="Times New Roman" w:cs="Times New Roman"/>
            <w:sz w:val="24"/>
            <w:szCs w:val="24"/>
          </w:rPr>
        </w:pPr>
        <w:r w:rsidRPr="00B8411F">
          <w:rPr>
            <w:rFonts w:ascii="Times New Roman" w:hAnsi="Times New Roman" w:cs="Times New Roman"/>
            <w:sz w:val="24"/>
            <w:szCs w:val="24"/>
          </w:rPr>
          <w:fldChar w:fldCharType="begin"/>
        </w:r>
        <w:r w:rsidRPr="00B8411F">
          <w:rPr>
            <w:rFonts w:ascii="Times New Roman" w:hAnsi="Times New Roman" w:cs="Times New Roman"/>
            <w:sz w:val="24"/>
            <w:szCs w:val="24"/>
          </w:rPr>
          <w:instrText>PAGE   \* MERGEFORMAT</w:instrText>
        </w:r>
        <w:r w:rsidRPr="00B8411F">
          <w:rPr>
            <w:rFonts w:ascii="Times New Roman" w:hAnsi="Times New Roman" w:cs="Times New Roman"/>
            <w:sz w:val="24"/>
            <w:szCs w:val="24"/>
          </w:rPr>
          <w:fldChar w:fldCharType="separate"/>
        </w:r>
        <w:r w:rsidR="00C5601E">
          <w:rPr>
            <w:rFonts w:ascii="Times New Roman" w:hAnsi="Times New Roman" w:cs="Times New Roman"/>
            <w:noProof/>
            <w:sz w:val="24"/>
            <w:szCs w:val="24"/>
          </w:rPr>
          <w:t>3</w:t>
        </w:r>
        <w:r w:rsidRPr="00B8411F">
          <w:rPr>
            <w:rFonts w:ascii="Times New Roman" w:hAnsi="Times New Roman" w:cs="Times New Roman"/>
            <w:sz w:val="24"/>
            <w:szCs w:val="24"/>
          </w:rPr>
          <w:fldChar w:fldCharType="end"/>
        </w:r>
      </w:p>
    </w:sdtContent>
  </w:sdt>
  <w:p w:rsidR="00F040C4" w:rsidRPr="00AB0177" w:rsidRDefault="00050212">
    <w:pPr>
      <w:pStyle w:val="a3"/>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44"/>
    <w:rsid w:val="00050212"/>
    <w:rsid w:val="00067F47"/>
    <w:rsid w:val="0010085E"/>
    <w:rsid w:val="001700DD"/>
    <w:rsid w:val="001F55A6"/>
    <w:rsid w:val="002F3B74"/>
    <w:rsid w:val="00307873"/>
    <w:rsid w:val="00316F6B"/>
    <w:rsid w:val="003548A8"/>
    <w:rsid w:val="00382833"/>
    <w:rsid w:val="0038414F"/>
    <w:rsid w:val="003B7C6B"/>
    <w:rsid w:val="003C559E"/>
    <w:rsid w:val="003D0969"/>
    <w:rsid w:val="003D2C65"/>
    <w:rsid w:val="003F27E5"/>
    <w:rsid w:val="004A0D94"/>
    <w:rsid w:val="004B2532"/>
    <w:rsid w:val="004B266D"/>
    <w:rsid w:val="004B4606"/>
    <w:rsid w:val="004C2987"/>
    <w:rsid w:val="004D6D66"/>
    <w:rsid w:val="0053399F"/>
    <w:rsid w:val="005422CF"/>
    <w:rsid w:val="005C355C"/>
    <w:rsid w:val="00621FDA"/>
    <w:rsid w:val="00646FF3"/>
    <w:rsid w:val="00655251"/>
    <w:rsid w:val="00670AA3"/>
    <w:rsid w:val="006B24CC"/>
    <w:rsid w:val="007174FA"/>
    <w:rsid w:val="007447B6"/>
    <w:rsid w:val="007B2650"/>
    <w:rsid w:val="007B5BA3"/>
    <w:rsid w:val="007C4CCC"/>
    <w:rsid w:val="008053F9"/>
    <w:rsid w:val="0089050A"/>
    <w:rsid w:val="00901E22"/>
    <w:rsid w:val="00950244"/>
    <w:rsid w:val="0095517B"/>
    <w:rsid w:val="0097432D"/>
    <w:rsid w:val="00A06191"/>
    <w:rsid w:val="00A56285"/>
    <w:rsid w:val="00AB0177"/>
    <w:rsid w:val="00AB5C40"/>
    <w:rsid w:val="00AD74B3"/>
    <w:rsid w:val="00B3241C"/>
    <w:rsid w:val="00B8411F"/>
    <w:rsid w:val="00B9401A"/>
    <w:rsid w:val="00BA77AA"/>
    <w:rsid w:val="00BB352E"/>
    <w:rsid w:val="00BE6C33"/>
    <w:rsid w:val="00BF04AF"/>
    <w:rsid w:val="00BF4100"/>
    <w:rsid w:val="00C5601E"/>
    <w:rsid w:val="00C82D04"/>
    <w:rsid w:val="00C86928"/>
    <w:rsid w:val="00CC25E0"/>
    <w:rsid w:val="00D15F26"/>
    <w:rsid w:val="00D76FE3"/>
    <w:rsid w:val="00D96FD5"/>
    <w:rsid w:val="00DE4FE9"/>
    <w:rsid w:val="00E31866"/>
    <w:rsid w:val="00E35F0A"/>
    <w:rsid w:val="00E4178E"/>
    <w:rsid w:val="00E66576"/>
    <w:rsid w:val="00E708B7"/>
    <w:rsid w:val="00EA6EBD"/>
    <w:rsid w:val="00EA79BE"/>
    <w:rsid w:val="00F05607"/>
    <w:rsid w:val="00F72D49"/>
    <w:rsid w:val="00F72E1B"/>
    <w:rsid w:val="00F80CDE"/>
    <w:rsid w:val="00F8229B"/>
    <w:rsid w:val="00FA29AF"/>
    <w:rsid w:val="00FE6C9B"/>
    <w:rsid w:val="00FF5F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83D29"/>
  <w15:chartTrackingRefBased/>
  <w15:docId w15:val="{226D8D53-0895-40B7-8233-EAC8A328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24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950244"/>
  </w:style>
  <w:style w:type="character" w:styleId="a5">
    <w:name w:val="page number"/>
    <w:basedOn w:val="a0"/>
    <w:rsid w:val="00950244"/>
  </w:style>
  <w:style w:type="paragraph" w:styleId="a6">
    <w:name w:val="footer"/>
    <w:basedOn w:val="a"/>
    <w:link w:val="a7"/>
    <w:uiPriority w:val="99"/>
    <w:unhideWhenUsed/>
    <w:rsid w:val="00BF04AF"/>
    <w:pPr>
      <w:tabs>
        <w:tab w:val="center" w:pos="4819"/>
        <w:tab w:val="right" w:pos="9639"/>
      </w:tabs>
      <w:spacing w:after="0" w:line="240" w:lineRule="auto"/>
    </w:pPr>
  </w:style>
  <w:style w:type="character" w:customStyle="1" w:styleId="a7">
    <w:name w:val="Нижній колонтитул Знак"/>
    <w:basedOn w:val="a0"/>
    <w:link w:val="a6"/>
    <w:uiPriority w:val="99"/>
    <w:rsid w:val="00BF04AF"/>
  </w:style>
  <w:style w:type="paragraph" w:styleId="a8">
    <w:name w:val="List Paragraph"/>
    <w:basedOn w:val="a"/>
    <w:uiPriority w:val="34"/>
    <w:qFormat/>
    <w:rsid w:val="00BF04AF"/>
    <w:pPr>
      <w:ind w:left="720"/>
      <w:contextualSpacing/>
    </w:pPr>
  </w:style>
  <w:style w:type="paragraph" w:styleId="a9">
    <w:name w:val="Balloon Text"/>
    <w:basedOn w:val="a"/>
    <w:link w:val="aa"/>
    <w:uiPriority w:val="99"/>
    <w:semiHidden/>
    <w:unhideWhenUsed/>
    <w:rsid w:val="00B8411F"/>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B8411F"/>
    <w:rPr>
      <w:rFonts w:ascii="Segoe UI" w:hAnsi="Segoe UI" w:cs="Segoe UI"/>
      <w:sz w:val="18"/>
      <w:szCs w:val="18"/>
    </w:rPr>
  </w:style>
  <w:style w:type="paragraph" w:customStyle="1" w:styleId="Style5">
    <w:name w:val="Style5"/>
    <w:basedOn w:val="a"/>
    <w:rsid w:val="00C86928"/>
    <w:pPr>
      <w:widowControl w:val="0"/>
      <w:autoSpaceDE w:val="0"/>
      <w:autoSpaceDN w:val="0"/>
      <w:adjustRightInd w:val="0"/>
      <w:spacing w:after="0" w:line="300" w:lineRule="exact"/>
      <w:jc w:val="center"/>
    </w:pPr>
    <w:rPr>
      <w:rFonts w:ascii="Times New Roman" w:eastAsia="Times New Roman" w:hAnsi="Times New Roman" w:cs="Times New Roman"/>
      <w:sz w:val="24"/>
      <w:szCs w:val="24"/>
      <w:lang w:val="ru-RU" w:eastAsia="ru-RU"/>
    </w:rPr>
  </w:style>
  <w:style w:type="character" w:customStyle="1" w:styleId="FontStyle21">
    <w:name w:val="Font Style21"/>
    <w:rsid w:val="00C86928"/>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BF00E-4D1F-4F4E-972D-0F127D000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3198</Words>
  <Characters>1823</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Яременко Галина Дмитрівна</dc:creator>
  <cp:keywords/>
  <dc:description/>
  <cp:lastModifiedBy>Раззорьонов Юрій Миколайович</cp:lastModifiedBy>
  <cp:revision>3</cp:revision>
  <cp:lastPrinted>2021-08-18T12:26:00Z</cp:lastPrinted>
  <dcterms:created xsi:type="dcterms:W3CDTF">2021-09-23T11:55:00Z</dcterms:created>
  <dcterms:modified xsi:type="dcterms:W3CDTF">2021-09-24T08:09:00Z</dcterms:modified>
</cp:coreProperties>
</file>