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00" w:rsidRPr="00AE0349" w:rsidRDefault="002454CC" w:rsidP="00AE034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E0349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336D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AE0349" w:rsidRPr="00AE0349" w:rsidRDefault="00AE0349" w:rsidP="00AE034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</w:t>
      </w:r>
      <w:r w:rsidRPr="00AE0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0349">
        <w:rPr>
          <w:rFonts w:ascii="Times New Roman" w:hAnsi="Times New Roman"/>
          <w:sz w:val="28"/>
          <w:szCs w:val="28"/>
          <w:lang w:val="uk-UA"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Pr="00AE0349">
        <w:rPr>
          <w:rFonts w:ascii="Times New Roman" w:hAnsi="Times New Roman"/>
          <w:sz w:val="28"/>
          <w:szCs w:val="28"/>
          <w:lang w:val="uk-UA" w:eastAsia="uk-UA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AE0349" w:rsidRPr="00AE0349" w:rsidRDefault="00AE0349" w:rsidP="00AE03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>(пункт 4 розділу ІІІ)</w:t>
      </w:r>
    </w:p>
    <w:p w:rsidR="00AE0349" w:rsidRPr="00AE0349" w:rsidRDefault="00AE0349" w:rsidP="0024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69AE" w:rsidRPr="00AE0349" w:rsidRDefault="00D969AE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b/>
          <w:sz w:val="28"/>
          <w:szCs w:val="28"/>
          <w:lang w:val="uk-UA"/>
        </w:rPr>
        <w:t>Форма довідки щодо наявності</w:t>
      </w:r>
      <w:r w:rsidR="0025671E" w:rsidRPr="00AE0349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AE0349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25671E" w:rsidRPr="00AE0349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AE0349">
        <w:rPr>
          <w:rFonts w:ascii="Times New Roman" w:hAnsi="Times New Roman" w:cs="Times New Roman"/>
          <w:b/>
          <w:sz w:val="28"/>
          <w:szCs w:val="28"/>
          <w:lang w:val="uk-UA"/>
        </w:rPr>
        <w:t>відсутності простроченої заборгованості суб’єкта господарювання</w:t>
      </w:r>
    </w:p>
    <w:p w:rsidR="002454CC" w:rsidRPr="00AE0349" w:rsidRDefault="002454CC" w:rsidP="002454C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2454CC" w:rsidRPr="00AE0349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2454CC" w:rsidRPr="00AE0349" w:rsidRDefault="002454CC" w:rsidP="0024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>(назва місцевого фінансового органу)</w:t>
      </w:r>
    </w:p>
    <w:p w:rsidR="002454CC" w:rsidRPr="00AE0349" w:rsidRDefault="002454CC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93A6D" w:rsidRPr="00AE0349" w:rsidRDefault="00793A6D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AE" w:rsidRPr="00AE0349" w:rsidRDefault="00D969AE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D969AE" w:rsidRPr="00AE0349" w:rsidRDefault="00D969AE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454CC" w:rsidRPr="00AE0349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від _______________202_ року                                                 № _____________</w:t>
      </w:r>
    </w:p>
    <w:p w:rsidR="002454CC" w:rsidRPr="00AE0349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454CC" w:rsidRPr="00AE0349" w:rsidRDefault="00604C33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604C33" w:rsidRPr="00AE0349" w:rsidRDefault="00604C33" w:rsidP="0060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>(назва суб’єкта господарювання)</w:t>
      </w:r>
    </w:p>
    <w:p w:rsidR="00604C33" w:rsidRPr="00AE0349" w:rsidRDefault="00604C33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604C33" w:rsidRPr="00AE0349" w:rsidRDefault="00604C33" w:rsidP="0060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>(код ЄДРПОУ, податкова адреса)</w:t>
      </w:r>
    </w:p>
    <w:p w:rsidR="00604C33" w:rsidRPr="00AE0349" w:rsidRDefault="00604C33" w:rsidP="0060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4C33" w:rsidRPr="00AE0349" w:rsidRDefault="00604C33" w:rsidP="0060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станом на ______________ 202_ року __________ (</w:t>
      </w:r>
      <w:r w:rsidRPr="00AE0349">
        <w:rPr>
          <w:rFonts w:ascii="Times New Roman" w:hAnsi="Times New Roman" w:cs="Times New Roman"/>
          <w:i/>
          <w:sz w:val="28"/>
          <w:szCs w:val="28"/>
          <w:lang w:val="uk-UA"/>
        </w:rPr>
        <w:t>має в сумі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___ грн або </w:t>
      </w:r>
      <w:r w:rsidRPr="00AE0349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C23CC8" w:rsidRPr="00AE03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E0349">
        <w:rPr>
          <w:rFonts w:ascii="Times New Roman" w:hAnsi="Times New Roman" w:cs="Times New Roman"/>
          <w:i/>
          <w:sz w:val="28"/>
          <w:szCs w:val="28"/>
          <w:lang w:val="uk-UA"/>
        </w:rPr>
        <w:t>має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E0349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простроченої заборгованості перед __________________</w:t>
      </w:r>
      <w:r w:rsidR="00AE0349" w:rsidRPr="00AE034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AE0349" w:rsidRPr="00AE0349" w:rsidRDefault="00AE0349" w:rsidP="00604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604C3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C33"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(Автономною Республікою Крим, обласною радою, міською, </w:t>
      </w:r>
    </w:p>
    <w:p w:rsidR="00AE0349" w:rsidRPr="00AE0349" w:rsidRDefault="00AE0349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="00604C33" w:rsidRPr="00AE0349">
        <w:rPr>
          <w:rFonts w:ascii="Times New Roman" w:hAnsi="Times New Roman" w:cs="Times New Roman"/>
          <w:sz w:val="24"/>
          <w:szCs w:val="24"/>
          <w:lang w:val="uk-UA"/>
        </w:rPr>
        <w:t>селищною чи сільською територіальною громадою)</w:t>
      </w:r>
      <w:r w:rsidR="00604C3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0349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>за кредитом (позикою), залученим ____________</w:t>
      </w:r>
      <w:r w:rsidR="00AE0349" w:rsidRPr="00AE0349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E0349" w:rsidRPr="00AE0349" w:rsidRDefault="00AE0349" w:rsidP="00604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604C33"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(Автономною Республікою Крим, обласною радою, міською, </w:t>
      </w:r>
    </w:p>
    <w:p w:rsidR="00AE0349" w:rsidRPr="00AE0349" w:rsidRDefault="00AE0349" w:rsidP="00604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604C33"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селищною чи сільською територіальною громадою) </w:t>
      </w: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або під місцеву гарантію, за кредитом з бюджету (включаючи плату за користування такими кредитами (позиками) та пеню), іншої заборгованості з погашення раніше отриманого кредиту (позики) у фінансовій установі. </w:t>
      </w: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Довідка надається відповідно до частини шістнадцятої статті 17 Бюджетного кодексу України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>для подання  Міністерству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фінансів України.</w:t>
      </w: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Довідка дійсна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30 календарних днів включно до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>_______ 202_ року.</w:t>
      </w: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4C33" w:rsidRPr="00AE0349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49">
        <w:rPr>
          <w:rFonts w:ascii="Times New Roman" w:hAnsi="Times New Roman" w:cs="Times New Roman"/>
          <w:b/>
          <w:sz w:val="28"/>
          <w:szCs w:val="28"/>
          <w:lang w:val="uk-UA"/>
        </w:rPr>
        <w:t>Керівник місцевого фінансов</w:t>
      </w:r>
      <w:r w:rsidR="004971C3" w:rsidRPr="00AE0349">
        <w:rPr>
          <w:rFonts w:ascii="Times New Roman" w:hAnsi="Times New Roman" w:cs="Times New Roman"/>
          <w:b/>
          <w:sz w:val="28"/>
          <w:szCs w:val="28"/>
          <w:lang w:val="uk-UA"/>
        </w:rPr>
        <w:t>ого органу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 __________        ___________________</w:t>
      </w:r>
    </w:p>
    <w:p w:rsidR="002454CC" w:rsidRPr="00AE0349" w:rsidRDefault="00604C33" w:rsidP="006D3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C3"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349">
        <w:rPr>
          <w:rFonts w:ascii="Times New Roman" w:hAnsi="Times New Roman" w:cs="Times New Roman"/>
          <w:sz w:val="24"/>
          <w:szCs w:val="24"/>
          <w:lang w:val="uk-UA"/>
        </w:rPr>
        <w:t>(під</w:t>
      </w:r>
      <w:r w:rsidR="004971C3"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пис)               </w:t>
      </w:r>
      <w:r w:rsidRPr="00AE03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71C3" w:rsidRPr="00AE0349">
        <w:rPr>
          <w:rFonts w:ascii="Times New Roman" w:hAnsi="Times New Roman" w:cs="Times New Roman"/>
          <w:sz w:val="24"/>
          <w:szCs w:val="24"/>
          <w:lang w:val="uk-UA"/>
        </w:rPr>
        <w:t>(Власне ім’я ПРІЗВИЩЕ)</w:t>
      </w:r>
    </w:p>
    <w:p w:rsidR="00AE0349" w:rsidRPr="00AE0349" w:rsidRDefault="00793A6D" w:rsidP="00AE0349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E0349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sectPr w:rsidR="00AE0349" w:rsidRPr="00AE0349" w:rsidSect="00AE0349">
      <w:pgSz w:w="12240" w:h="15840"/>
      <w:pgMar w:top="709" w:right="567" w:bottom="1134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ED" w:rsidRDefault="001206ED" w:rsidP="0025671E">
      <w:pPr>
        <w:spacing w:after="0" w:line="240" w:lineRule="auto"/>
      </w:pPr>
      <w:r>
        <w:separator/>
      </w:r>
    </w:p>
  </w:endnote>
  <w:endnote w:type="continuationSeparator" w:id="0">
    <w:p w:rsidR="001206ED" w:rsidRDefault="001206ED" w:rsidP="0025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ED" w:rsidRDefault="001206ED" w:rsidP="0025671E">
      <w:pPr>
        <w:spacing w:after="0" w:line="240" w:lineRule="auto"/>
      </w:pPr>
      <w:r>
        <w:separator/>
      </w:r>
    </w:p>
  </w:footnote>
  <w:footnote w:type="continuationSeparator" w:id="0">
    <w:p w:rsidR="001206ED" w:rsidRDefault="001206ED" w:rsidP="0025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A"/>
    <w:rsid w:val="001206ED"/>
    <w:rsid w:val="002454CC"/>
    <w:rsid w:val="0025671E"/>
    <w:rsid w:val="00417CF6"/>
    <w:rsid w:val="004971C3"/>
    <w:rsid w:val="0052465B"/>
    <w:rsid w:val="00552C5A"/>
    <w:rsid w:val="00604C33"/>
    <w:rsid w:val="006D336D"/>
    <w:rsid w:val="00793A6D"/>
    <w:rsid w:val="007D5878"/>
    <w:rsid w:val="00907735"/>
    <w:rsid w:val="00A7787A"/>
    <w:rsid w:val="00AE0349"/>
    <w:rsid w:val="00B45126"/>
    <w:rsid w:val="00B63FAB"/>
    <w:rsid w:val="00C23CC8"/>
    <w:rsid w:val="00D969AE"/>
    <w:rsid w:val="00E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8339-A05F-445B-8FE2-C73E2D9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7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671E"/>
  </w:style>
  <w:style w:type="paragraph" w:styleId="a5">
    <w:name w:val="footer"/>
    <w:basedOn w:val="a"/>
    <w:link w:val="a6"/>
    <w:uiPriority w:val="99"/>
    <w:unhideWhenUsed/>
    <w:rsid w:val="002567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5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dcterms:created xsi:type="dcterms:W3CDTF">2024-05-17T06:35:00Z</dcterms:created>
  <dcterms:modified xsi:type="dcterms:W3CDTF">2024-05-17T06:35:00Z</dcterms:modified>
</cp:coreProperties>
</file>