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EBE" w:rsidRPr="003C6EBE" w:rsidRDefault="003C6EBE" w:rsidP="003C6EBE">
      <w:pPr>
        <w:tabs>
          <w:tab w:val="center" w:pos="7088"/>
        </w:tabs>
        <w:spacing w:after="120"/>
        <w:ind w:left="396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6EBE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9C7E6D">
        <w:rPr>
          <w:rFonts w:ascii="Times New Roman" w:hAnsi="Times New Roman" w:cs="Times New Roman"/>
          <w:sz w:val="28"/>
          <w:szCs w:val="28"/>
        </w:rPr>
        <w:t>3</w:t>
      </w:r>
    </w:p>
    <w:p w:rsidR="003C6EBE" w:rsidRPr="003C6EBE" w:rsidRDefault="003C6EBE" w:rsidP="003C6EBE">
      <w:pPr>
        <w:tabs>
          <w:tab w:val="center" w:pos="7088"/>
        </w:tabs>
        <w:spacing w:after="120"/>
        <w:ind w:left="5670" w:hanging="170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6EBE">
        <w:rPr>
          <w:rFonts w:ascii="Times New Roman" w:hAnsi="Times New Roman" w:cs="Times New Roman"/>
          <w:sz w:val="28"/>
          <w:szCs w:val="28"/>
        </w:rPr>
        <w:t>до розпорядження Кабінету Міністрів України</w:t>
      </w:r>
    </w:p>
    <w:p w:rsidR="003C6EBE" w:rsidRPr="003C6EBE" w:rsidRDefault="003C6EBE" w:rsidP="003C6EBE">
      <w:pPr>
        <w:tabs>
          <w:tab w:val="center" w:pos="7088"/>
        </w:tabs>
        <w:spacing w:after="120"/>
        <w:ind w:left="5670" w:hanging="155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6EBE">
        <w:rPr>
          <w:rFonts w:ascii="Times New Roman" w:hAnsi="Times New Roman" w:cs="Times New Roman"/>
          <w:sz w:val="28"/>
          <w:szCs w:val="28"/>
        </w:rPr>
        <w:t>від _________ 2023 р. № ___</w:t>
      </w:r>
    </w:p>
    <w:p w:rsidR="00996AE0" w:rsidRDefault="00996AE0" w:rsidP="00996AE0"/>
    <w:p w:rsidR="00996AE0" w:rsidRDefault="00996AE0" w:rsidP="00996AE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9063"/>
      </w:tblGrid>
      <w:tr w:rsidR="00996AE0" w:rsidRPr="003C6EBE" w:rsidTr="000B225B">
        <w:tc>
          <w:tcPr>
            <w:tcW w:w="566" w:type="dxa"/>
          </w:tcPr>
          <w:p w:rsidR="00996AE0" w:rsidRPr="003C6EBE" w:rsidRDefault="009C7E6D" w:rsidP="0099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63" w:type="dxa"/>
          </w:tcPr>
          <w:p w:rsidR="00996AE0" w:rsidRPr="003C6EBE" w:rsidRDefault="00996AE0" w:rsidP="0099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Управління справами Апарату Верховної Ради України</w:t>
            </w:r>
          </w:p>
        </w:tc>
      </w:tr>
      <w:tr w:rsidR="00996AE0" w:rsidRPr="003C6EBE" w:rsidTr="000B225B">
        <w:tc>
          <w:tcPr>
            <w:tcW w:w="566" w:type="dxa"/>
          </w:tcPr>
          <w:p w:rsidR="00996AE0" w:rsidRPr="003C6EBE" w:rsidRDefault="009C7E6D" w:rsidP="0099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63" w:type="dxa"/>
          </w:tcPr>
          <w:p w:rsidR="00996AE0" w:rsidRPr="003C6EBE" w:rsidRDefault="00996AE0" w:rsidP="0099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Державне управління справами</w:t>
            </w:r>
          </w:p>
        </w:tc>
      </w:tr>
      <w:tr w:rsidR="00996AE0" w:rsidRPr="003C6EBE" w:rsidTr="000B225B">
        <w:tc>
          <w:tcPr>
            <w:tcW w:w="566" w:type="dxa"/>
          </w:tcPr>
          <w:p w:rsidR="00996AE0" w:rsidRPr="003C6EBE" w:rsidRDefault="009C7E6D" w:rsidP="0099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63" w:type="dxa"/>
          </w:tcPr>
          <w:p w:rsidR="00996AE0" w:rsidRPr="003C6EBE" w:rsidRDefault="00996AE0" w:rsidP="0099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Господарсько-фінансовий департамент Секретаріату Кабінету Міністрів України</w:t>
            </w:r>
          </w:p>
        </w:tc>
      </w:tr>
      <w:tr w:rsidR="00996AE0" w:rsidRPr="003C6EBE" w:rsidTr="000B225B">
        <w:tc>
          <w:tcPr>
            <w:tcW w:w="566" w:type="dxa"/>
          </w:tcPr>
          <w:p w:rsidR="00996AE0" w:rsidRPr="003C6EBE" w:rsidRDefault="009C7E6D" w:rsidP="0099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63" w:type="dxa"/>
          </w:tcPr>
          <w:p w:rsidR="00996AE0" w:rsidRPr="003C6EBE" w:rsidRDefault="00996AE0" w:rsidP="0099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Державна судова адміністрація України</w:t>
            </w:r>
          </w:p>
        </w:tc>
      </w:tr>
      <w:tr w:rsidR="00996AE0" w:rsidRPr="003C6EBE" w:rsidTr="000B225B">
        <w:tc>
          <w:tcPr>
            <w:tcW w:w="566" w:type="dxa"/>
          </w:tcPr>
          <w:p w:rsidR="00996AE0" w:rsidRPr="003C6EBE" w:rsidRDefault="009C7E6D" w:rsidP="0099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063" w:type="dxa"/>
          </w:tcPr>
          <w:p w:rsidR="00996AE0" w:rsidRPr="003C6EBE" w:rsidRDefault="00996AE0" w:rsidP="0099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Верховний Суд</w:t>
            </w:r>
          </w:p>
        </w:tc>
      </w:tr>
      <w:tr w:rsidR="00996AE0" w:rsidRPr="003C6EBE" w:rsidTr="000B225B">
        <w:tc>
          <w:tcPr>
            <w:tcW w:w="566" w:type="dxa"/>
          </w:tcPr>
          <w:p w:rsidR="00996AE0" w:rsidRPr="003C6EBE" w:rsidRDefault="009C7E6D" w:rsidP="0099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063" w:type="dxa"/>
          </w:tcPr>
          <w:p w:rsidR="00996AE0" w:rsidRPr="003C6EBE" w:rsidRDefault="00996AE0" w:rsidP="0099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Конституційний Суд України</w:t>
            </w:r>
          </w:p>
        </w:tc>
      </w:tr>
      <w:tr w:rsidR="00996AE0" w:rsidRPr="003C6EBE" w:rsidTr="000B225B">
        <w:tc>
          <w:tcPr>
            <w:tcW w:w="566" w:type="dxa"/>
          </w:tcPr>
          <w:p w:rsidR="00996AE0" w:rsidRPr="003C6EBE" w:rsidRDefault="009C7E6D" w:rsidP="0099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063" w:type="dxa"/>
          </w:tcPr>
          <w:p w:rsidR="00996AE0" w:rsidRPr="003C6EBE" w:rsidRDefault="00996AE0" w:rsidP="0099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Вищий антикорупційний суд</w:t>
            </w:r>
          </w:p>
        </w:tc>
      </w:tr>
      <w:tr w:rsidR="00996AE0" w:rsidRPr="003C6EBE" w:rsidTr="000B225B">
        <w:tc>
          <w:tcPr>
            <w:tcW w:w="566" w:type="dxa"/>
          </w:tcPr>
          <w:p w:rsidR="00996AE0" w:rsidRPr="003C6EBE" w:rsidRDefault="009C7E6D" w:rsidP="0099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063" w:type="dxa"/>
          </w:tcPr>
          <w:p w:rsidR="00996AE0" w:rsidRPr="003C6EBE" w:rsidRDefault="00996AE0" w:rsidP="0099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Офіс Генерального прокурора</w:t>
            </w:r>
          </w:p>
        </w:tc>
      </w:tr>
      <w:tr w:rsidR="00996AE0" w:rsidRPr="003C6EBE" w:rsidTr="000B225B">
        <w:tc>
          <w:tcPr>
            <w:tcW w:w="566" w:type="dxa"/>
          </w:tcPr>
          <w:p w:rsidR="00996AE0" w:rsidRPr="003C6EBE" w:rsidRDefault="009C7E6D" w:rsidP="0099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063" w:type="dxa"/>
          </w:tcPr>
          <w:p w:rsidR="00996AE0" w:rsidRPr="003C6EBE" w:rsidRDefault="00996AE0" w:rsidP="0099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Управління справами Апарату Верховної Ради України</w:t>
            </w:r>
          </w:p>
        </w:tc>
      </w:tr>
      <w:tr w:rsidR="00996AE0" w:rsidRPr="003C6EBE" w:rsidTr="000B225B">
        <w:tc>
          <w:tcPr>
            <w:tcW w:w="566" w:type="dxa"/>
          </w:tcPr>
          <w:p w:rsidR="00996AE0" w:rsidRPr="003C6EBE" w:rsidRDefault="009C7E6D" w:rsidP="0099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063" w:type="dxa"/>
          </w:tcPr>
          <w:p w:rsidR="00996AE0" w:rsidRPr="003C6EBE" w:rsidRDefault="00996AE0" w:rsidP="0099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Вищий суд з питань інтелектуальної власності</w:t>
            </w:r>
          </w:p>
        </w:tc>
      </w:tr>
      <w:tr w:rsidR="000B225B" w:rsidRPr="003C6EBE" w:rsidTr="000B225B">
        <w:tc>
          <w:tcPr>
            <w:tcW w:w="566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063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Міністерство економіки України</w:t>
            </w:r>
          </w:p>
        </w:tc>
      </w:tr>
      <w:tr w:rsidR="000B225B" w:rsidRPr="003C6EBE" w:rsidTr="000B225B">
        <w:tc>
          <w:tcPr>
            <w:tcW w:w="566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063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Міністерство закордонних справ України</w:t>
            </w:r>
          </w:p>
        </w:tc>
      </w:tr>
      <w:tr w:rsidR="000B225B" w:rsidRPr="003C6EBE" w:rsidTr="000B225B">
        <w:tc>
          <w:tcPr>
            <w:tcW w:w="566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063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Міністерство у справах ветеранів України</w:t>
            </w:r>
          </w:p>
        </w:tc>
      </w:tr>
      <w:tr w:rsidR="000B225B" w:rsidRPr="003C6EBE" w:rsidTr="000B225B">
        <w:tc>
          <w:tcPr>
            <w:tcW w:w="566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063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Міністерство освіти і науки України</w:t>
            </w:r>
          </w:p>
        </w:tc>
      </w:tr>
      <w:tr w:rsidR="000B225B" w:rsidRPr="003C6EBE" w:rsidTr="000B225B">
        <w:tc>
          <w:tcPr>
            <w:tcW w:w="566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063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Міністерство охорони здоров'я України</w:t>
            </w:r>
          </w:p>
        </w:tc>
      </w:tr>
      <w:tr w:rsidR="000B225B" w:rsidRPr="003C6EBE" w:rsidTr="000B225B">
        <w:tc>
          <w:tcPr>
            <w:tcW w:w="566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063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Міністерство енергетики України</w:t>
            </w:r>
          </w:p>
        </w:tc>
      </w:tr>
      <w:tr w:rsidR="000B225B" w:rsidRPr="003C6EBE" w:rsidTr="000B225B">
        <w:tc>
          <w:tcPr>
            <w:tcW w:w="566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063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Міністерство соціальної політики України</w:t>
            </w:r>
          </w:p>
        </w:tc>
      </w:tr>
      <w:tr w:rsidR="000B225B" w:rsidRPr="003C6EBE" w:rsidTr="000B225B">
        <w:tc>
          <w:tcPr>
            <w:tcW w:w="566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9063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Міністерство з питань стратегічних галузей промисловості України</w:t>
            </w:r>
          </w:p>
        </w:tc>
      </w:tr>
      <w:tr w:rsidR="000B225B" w:rsidRPr="003C6EBE" w:rsidTr="000B225B">
        <w:tc>
          <w:tcPr>
            <w:tcW w:w="566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9063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Міністерство захисту довкілля та природних ресурсів України</w:t>
            </w:r>
          </w:p>
        </w:tc>
      </w:tr>
      <w:tr w:rsidR="000B225B" w:rsidRPr="003C6EBE" w:rsidTr="000B225B">
        <w:tc>
          <w:tcPr>
            <w:tcW w:w="566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9063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Міністерство аграрної політики та продовольства України</w:t>
            </w:r>
          </w:p>
        </w:tc>
      </w:tr>
      <w:tr w:rsidR="000B225B" w:rsidRPr="003C6EBE" w:rsidTr="000B225B">
        <w:tc>
          <w:tcPr>
            <w:tcW w:w="566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9063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Міністерство цифрової трансформації України</w:t>
            </w:r>
          </w:p>
        </w:tc>
      </w:tr>
      <w:tr w:rsidR="000B225B" w:rsidRPr="003C6EBE" w:rsidTr="000B225B">
        <w:tc>
          <w:tcPr>
            <w:tcW w:w="566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9063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Міністерство розвитку громад, територій та інфраструктури України</w:t>
            </w:r>
          </w:p>
        </w:tc>
      </w:tr>
      <w:tr w:rsidR="000B225B" w:rsidRPr="003C6EBE" w:rsidTr="000B225B">
        <w:tc>
          <w:tcPr>
            <w:tcW w:w="566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9063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Державне агентство відновлення та розвитку інфраструктури України</w:t>
            </w:r>
          </w:p>
        </w:tc>
      </w:tr>
      <w:tr w:rsidR="000B225B" w:rsidRPr="003C6EBE" w:rsidTr="000B225B">
        <w:tc>
          <w:tcPr>
            <w:tcW w:w="566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9063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Міністерство молоді та спорту України</w:t>
            </w:r>
          </w:p>
        </w:tc>
      </w:tr>
      <w:tr w:rsidR="000B225B" w:rsidRPr="003C6EBE" w:rsidTr="000B225B">
        <w:tc>
          <w:tcPr>
            <w:tcW w:w="566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9063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Міністерство фінансів України</w:t>
            </w:r>
          </w:p>
        </w:tc>
      </w:tr>
      <w:tr w:rsidR="000B225B" w:rsidRPr="003C6EBE" w:rsidTr="000B225B">
        <w:tc>
          <w:tcPr>
            <w:tcW w:w="566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9063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Міністерство юстиції України</w:t>
            </w:r>
          </w:p>
        </w:tc>
      </w:tr>
      <w:tr w:rsidR="000B225B" w:rsidRPr="003C6EBE" w:rsidTr="000B225B">
        <w:tc>
          <w:tcPr>
            <w:tcW w:w="566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9063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Міністерство культури та інформаційної політики України</w:t>
            </w:r>
          </w:p>
        </w:tc>
      </w:tr>
      <w:tr w:rsidR="000B225B" w:rsidRPr="003C6EBE" w:rsidTr="000B225B">
        <w:tc>
          <w:tcPr>
            <w:tcW w:w="566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9063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Міністерство з питань  реінтеграції тимчасово окупованих територій України</w:t>
            </w:r>
          </w:p>
        </w:tc>
      </w:tr>
      <w:tr w:rsidR="000B225B" w:rsidRPr="003C6EBE" w:rsidTr="000B225B">
        <w:tc>
          <w:tcPr>
            <w:tcW w:w="566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9063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Державна інспекція ядерного регулювання України</w:t>
            </w:r>
          </w:p>
        </w:tc>
      </w:tr>
      <w:tr w:rsidR="000B225B" w:rsidRPr="003C6EBE" w:rsidTr="000B225B">
        <w:tc>
          <w:tcPr>
            <w:tcW w:w="566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9063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Національна комісія, що здійснює державне регулювання у сферах електронних комунікацій, радіочастотного спектра та надання послуг поштового зв’язку</w:t>
            </w:r>
          </w:p>
        </w:tc>
      </w:tr>
      <w:tr w:rsidR="000B225B" w:rsidRPr="003C6EBE" w:rsidTr="000B225B">
        <w:tc>
          <w:tcPr>
            <w:tcW w:w="566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9063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Уповноважений із захисту державної мови</w:t>
            </w:r>
          </w:p>
        </w:tc>
      </w:tr>
      <w:tr w:rsidR="000B225B" w:rsidRPr="003C6EBE" w:rsidTr="000B225B">
        <w:tc>
          <w:tcPr>
            <w:tcW w:w="566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9063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Вища рада правосуддя</w:t>
            </w:r>
          </w:p>
        </w:tc>
      </w:tr>
      <w:tr w:rsidR="000B225B" w:rsidRPr="003C6EBE" w:rsidTr="000B225B">
        <w:tc>
          <w:tcPr>
            <w:tcW w:w="566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9063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Секретаріат Уповноваженого Верховної Ради України з прав людини</w:t>
            </w:r>
          </w:p>
        </w:tc>
      </w:tr>
      <w:tr w:rsidR="000B225B" w:rsidRPr="003C6EBE" w:rsidTr="000B225B">
        <w:tc>
          <w:tcPr>
            <w:tcW w:w="566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9063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Антимонопольний комітет України</w:t>
            </w:r>
          </w:p>
        </w:tc>
      </w:tr>
      <w:tr w:rsidR="000B225B" w:rsidRPr="003C6EBE" w:rsidTr="000B225B">
        <w:tc>
          <w:tcPr>
            <w:tcW w:w="566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9063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Національне агентство України з питань державної служби</w:t>
            </w:r>
          </w:p>
        </w:tc>
      </w:tr>
      <w:tr w:rsidR="000B225B" w:rsidRPr="003C6EBE" w:rsidTr="000B225B">
        <w:tc>
          <w:tcPr>
            <w:tcW w:w="566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9063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Національна комісія з цінних паперів та фондового ринку</w:t>
            </w:r>
          </w:p>
        </w:tc>
      </w:tr>
      <w:tr w:rsidR="000B225B" w:rsidRPr="003C6EBE" w:rsidTr="000B225B">
        <w:tc>
          <w:tcPr>
            <w:tcW w:w="566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9063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Національне антикорупційне бюро України</w:t>
            </w:r>
          </w:p>
        </w:tc>
      </w:tr>
      <w:tr w:rsidR="000B225B" w:rsidRPr="003C6EBE" w:rsidTr="000B225B">
        <w:tc>
          <w:tcPr>
            <w:tcW w:w="566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9063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Національне агентство з питань запобігання корупції</w:t>
            </w:r>
          </w:p>
        </w:tc>
      </w:tr>
      <w:tr w:rsidR="000B225B" w:rsidRPr="003C6EBE" w:rsidTr="000B225B">
        <w:tc>
          <w:tcPr>
            <w:tcW w:w="566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9063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Національна комісія, що здійснює державне регулювання у сферах енергетики та комунальних послуг</w:t>
            </w:r>
          </w:p>
        </w:tc>
      </w:tr>
      <w:tr w:rsidR="000B225B" w:rsidRPr="003C6EBE" w:rsidTr="000B225B">
        <w:tc>
          <w:tcPr>
            <w:tcW w:w="566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9063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Державне космічне агентство України</w:t>
            </w:r>
          </w:p>
        </w:tc>
      </w:tr>
      <w:tr w:rsidR="000B225B" w:rsidRPr="003C6EBE" w:rsidTr="000B225B">
        <w:tc>
          <w:tcPr>
            <w:tcW w:w="566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9063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Державне бюро розслідувань</w:t>
            </w:r>
          </w:p>
        </w:tc>
      </w:tr>
      <w:tr w:rsidR="000B225B" w:rsidRPr="003C6EBE" w:rsidTr="000B225B">
        <w:tc>
          <w:tcPr>
            <w:tcW w:w="566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9063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Національне агентство України з питань виявлення, розшуку та управління активами, одержаними від корупційних та інших злочинів</w:t>
            </w:r>
          </w:p>
        </w:tc>
      </w:tr>
      <w:tr w:rsidR="000B225B" w:rsidRPr="003C6EBE" w:rsidTr="000B225B">
        <w:tc>
          <w:tcPr>
            <w:tcW w:w="566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9063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Національна рада України з питань телебачення і радіомовлення</w:t>
            </w:r>
          </w:p>
        </w:tc>
      </w:tr>
      <w:tr w:rsidR="000B225B" w:rsidRPr="003C6EBE" w:rsidTr="000B225B">
        <w:tc>
          <w:tcPr>
            <w:tcW w:w="566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9063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Бюро економічної безпеки України</w:t>
            </w:r>
          </w:p>
        </w:tc>
      </w:tr>
      <w:tr w:rsidR="000B225B" w:rsidRPr="003C6EBE" w:rsidTr="000B225B">
        <w:tc>
          <w:tcPr>
            <w:tcW w:w="566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9063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Рахункова палата</w:t>
            </w:r>
          </w:p>
        </w:tc>
      </w:tr>
      <w:tr w:rsidR="000B225B" w:rsidRPr="003C6EBE" w:rsidTr="000B225B">
        <w:tc>
          <w:tcPr>
            <w:tcW w:w="566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9063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Національна академія наук України</w:t>
            </w:r>
          </w:p>
        </w:tc>
      </w:tr>
      <w:tr w:rsidR="000B225B" w:rsidRPr="003C6EBE" w:rsidTr="000B225B">
        <w:tc>
          <w:tcPr>
            <w:tcW w:w="566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9063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Національна академія педагогічних наук України</w:t>
            </w:r>
          </w:p>
        </w:tc>
      </w:tr>
      <w:tr w:rsidR="000B225B" w:rsidRPr="003C6EBE" w:rsidTr="000B225B">
        <w:tc>
          <w:tcPr>
            <w:tcW w:w="566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9063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Національна академія медичних наук України</w:t>
            </w:r>
          </w:p>
        </w:tc>
      </w:tr>
      <w:tr w:rsidR="000B225B" w:rsidRPr="003C6EBE" w:rsidTr="000B225B">
        <w:tc>
          <w:tcPr>
            <w:tcW w:w="566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9063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Національна академія мистецтв України</w:t>
            </w:r>
          </w:p>
        </w:tc>
      </w:tr>
      <w:tr w:rsidR="000B225B" w:rsidRPr="003C6EBE" w:rsidTr="000B225B">
        <w:tc>
          <w:tcPr>
            <w:tcW w:w="566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9063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Національна академія правових наук України</w:t>
            </w:r>
          </w:p>
        </w:tc>
      </w:tr>
      <w:tr w:rsidR="000B225B" w:rsidRPr="003C6EBE" w:rsidTr="000B225B">
        <w:tc>
          <w:tcPr>
            <w:tcW w:w="566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9063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Національна академія аграрних наук України</w:t>
            </w:r>
          </w:p>
        </w:tc>
      </w:tr>
      <w:tr w:rsidR="000B225B" w:rsidRPr="003C6EBE" w:rsidTr="000B225B">
        <w:tc>
          <w:tcPr>
            <w:tcW w:w="566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9063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25B">
              <w:rPr>
                <w:rFonts w:ascii="Times New Roman" w:hAnsi="Times New Roman" w:cs="Times New Roman"/>
                <w:sz w:val="28"/>
                <w:szCs w:val="28"/>
              </w:rPr>
              <w:t>Фонд державного майна України</w:t>
            </w:r>
          </w:p>
        </w:tc>
      </w:tr>
      <w:tr w:rsidR="000B225B" w:rsidRPr="003C6EBE" w:rsidTr="000B225B">
        <w:tc>
          <w:tcPr>
            <w:tcW w:w="566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9063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Центральна виборча комісія</w:t>
            </w:r>
          </w:p>
        </w:tc>
      </w:tr>
      <w:tr w:rsidR="000B225B" w:rsidRPr="003C6EBE" w:rsidTr="000B225B">
        <w:tc>
          <w:tcPr>
            <w:tcW w:w="566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9063" w:type="dxa"/>
          </w:tcPr>
          <w:p w:rsidR="000B225B" w:rsidRPr="003C6EBE" w:rsidRDefault="000B225B" w:rsidP="000B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BE">
              <w:rPr>
                <w:rFonts w:ascii="Times New Roman" w:hAnsi="Times New Roman" w:cs="Times New Roman"/>
                <w:sz w:val="28"/>
                <w:szCs w:val="28"/>
              </w:rPr>
              <w:t>Державна регуляторна служба України</w:t>
            </w:r>
          </w:p>
        </w:tc>
      </w:tr>
    </w:tbl>
    <w:p w:rsidR="00996AE0" w:rsidRDefault="00996AE0" w:rsidP="00996AE0">
      <w:bookmarkStart w:id="0" w:name="_GoBack"/>
      <w:bookmarkEnd w:id="0"/>
    </w:p>
    <w:sectPr w:rsidR="00996A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D8"/>
    <w:rsid w:val="000B225B"/>
    <w:rsid w:val="00271ED8"/>
    <w:rsid w:val="003C6EBE"/>
    <w:rsid w:val="00827AE7"/>
    <w:rsid w:val="00996AE0"/>
    <w:rsid w:val="009C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2E223"/>
  <w15:chartTrackingRefBased/>
  <w15:docId w15:val="{B548797E-1094-4A79-9EC5-A2C0DCEE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1828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Троцан Ірина Мар'янівна</dc:creator>
  <cp:keywords/>
  <dc:description/>
  <cp:lastModifiedBy>Троцан Ірина Мар'янівна</cp:lastModifiedBy>
  <cp:revision>2</cp:revision>
  <cp:lastPrinted>2023-03-30T12:00:00Z</cp:lastPrinted>
  <dcterms:created xsi:type="dcterms:W3CDTF">2023-03-30T12:11:00Z</dcterms:created>
  <dcterms:modified xsi:type="dcterms:W3CDTF">2023-03-30T12:11:00Z</dcterms:modified>
</cp:coreProperties>
</file>