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80" w:rsidRDefault="00355980" w:rsidP="00B663D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55980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577C2F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B663DB" w:rsidRPr="00B5011B" w:rsidRDefault="00B663DB" w:rsidP="00B663DB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1B">
        <w:rPr>
          <w:rFonts w:ascii="Times New Roman" w:hAnsi="Times New Roman" w:cs="Times New Roman"/>
          <w:sz w:val="28"/>
          <w:szCs w:val="28"/>
          <w:lang w:val="uk-UA"/>
        </w:rPr>
        <w:t>до Методичних рекомендацій</w:t>
      </w:r>
      <w:r w:rsidRPr="00B501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11B">
        <w:rPr>
          <w:rFonts w:ascii="Times New Roman" w:hAnsi="Times New Roman"/>
          <w:sz w:val="28"/>
          <w:szCs w:val="28"/>
          <w:lang w:val="uk-UA" w:eastAsia="ru-RU"/>
        </w:rPr>
        <w:t xml:space="preserve">щодо організації здійснення місцевих запозичень, надання місцевих гарантій, управління місцевим боргом та </w:t>
      </w:r>
      <w:r w:rsidRPr="00B5011B">
        <w:rPr>
          <w:rFonts w:ascii="Times New Roman" w:hAnsi="Times New Roman"/>
          <w:sz w:val="28"/>
          <w:szCs w:val="28"/>
          <w:lang w:val="uk-UA" w:eastAsia="uk-UA"/>
        </w:rPr>
        <w:t>гарантованим Автономною Республікою Крим, обласною радою, міською, селищною чи сільською територіальною громадою боргом</w:t>
      </w:r>
    </w:p>
    <w:p w:rsidR="00B663DB" w:rsidRDefault="00B663DB" w:rsidP="00B663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63D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(пункт 4 розділу ІІІ)</w:t>
      </w:r>
    </w:p>
    <w:p w:rsidR="00B663DB" w:rsidRDefault="00B663DB" w:rsidP="0035598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</w:p>
    <w:p w:rsidR="00BB4035" w:rsidRDefault="00BB4035" w:rsidP="0035598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</w:p>
    <w:p w:rsidR="00355980" w:rsidRPr="00B663DB" w:rsidRDefault="003E4AE6" w:rsidP="0035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3DB">
        <w:rPr>
          <w:rFonts w:ascii="Times New Roman" w:hAnsi="Times New Roman" w:cs="Times New Roman"/>
          <w:b/>
          <w:sz w:val="28"/>
          <w:szCs w:val="28"/>
          <w:lang w:val="uk-UA"/>
        </w:rPr>
        <w:t>Форма нормативно-правового акта</w:t>
      </w:r>
      <w:r w:rsidR="00355980" w:rsidRPr="00B663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3E06" w:rsidRPr="00B663DB">
        <w:rPr>
          <w:rFonts w:ascii="Times New Roman" w:hAnsi="Times New Roman" w:cs="Times New Roman"/>
          <w:b/>
          <w:sz w:val="28"/>
          <w:szCs w:val="28"/>
          <w:lang w:val="uk-UA"/>
        </w:rPr>
        <w:t>Верховної Ради А</w:t>
      </w:r>
      <w:r w:rsidR="009D492A" w:rsidRPr="00B663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втономної Республіки Крим, </w:t>
      </w:r>
      <w:r w:rsidR="00355980" w:rsidRPr="00B663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обласної, міської, селищної чи сільської ради про </w:t>
      </w:r>
      <w:r w:rsidR="006845D1" w:rsidRPr="00B663DB">
        <w:rPr>
          <w:rFonts w:ascii="Times New Roman" w:hAnsi="Times New Roman" w:cs="Times New Roman"/>
          <w:b/>
          <w:sz w:val="28"/>
          <w:szCs w:val="28"/>
          <w:lang w:val="uk-UA"/>
        </w:rPr>
        <w:t>здійснення місцевого запозичення</w:t>
      </w:r>
      <w:r w:rsidR="00841BF5" w:rsidRPr="00B663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формі емісії облігацій місцевої позики</w:t>
      </w:r>
    </w:p>
    <w:p w:rsidR="00355980" w:rsidRPr="00B663DB" w:rsidRDefault="00355980" w:rsidP="0035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5980" w:rsidRPr="00B663DB" w:rsidRDefault="00355980" w:rsidP="00355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63D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p w:rsidR="00355980" w:rsidRPr="00B663DB" w:rsidRDefault="00355980" w:rsidP="00355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35539" w:rsidRPr="00B663DB">
        <w:rPr>
          <w:rFonts w:ascii="Times New Roman" w:hAnsi="Times New Roman" w:cs="Times New Roman"/>
          <w:sz w:val="24"/>
          <w:szCs w:val="24"/>
          <w:lang w:val="uk-UA"/>
        </w:rPr>
        <w:t>назва представницького органу місцевого самоврядування: Верховна Рада Автономної Республіки Крим, обласна</w:t>
      </w:r>
      <w:r w:rsidR="002736A8" w:rsidRPr="00B663D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5539"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міська</w:t>
      </w:r>
      <w:r w:rsidR="002736A8" w:rsidRPr="00B663D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5539"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селищна</w:t>
      </w:r>
      <w:r w:rsidR="002736A8" w:rsidRPr="00B663D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5539"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сільська</w:t>
      </w:r>
      <w:r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539" w:rsidRPr="00B663DB">
        <w:rPr>
          <w:rFonts w:ascii="Times New Roman" w:hAnsi="Times New Roman" w:cs="Times New Roman"/>
          <w:sz w:val="24"/>
          <w:szCs w:val="24"/>
          <w:lang w:val="uk-UA"/>
        </w:rPr>
        <w:t>рада</w:t>
      </w:r>
      <w:r w:rsidRPr="00B663D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55980" w:rsidRPr="00B663DB" w:rsidRDefault="00355980" w:rsidP="00355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5980" w:rsidRPr="00B663DB" w:rsidRDefault="00355980" w:rsidP="00355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5980" w:rsidRPr="00B663DB" w:rsidRDefault="00355980" w:rsidP="0035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3DB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55980" w:rsidRPr="00B663DB" w:rsidRDefault="00355980" w:rsidP="0035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5980" w:rsidRPr="00B663DB" w:rsidRDefault="00355980" w:rsidP="0035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3DB">
        <w:rPr>
          <w:rFonts w:ascii="Times New Roman" w:hAnsi="Times New Roman" w:cs="Times New Roman"/>
          <w:sz w:val="28"/>
          <w:szCs w:val="28"/>
          <w:lang w:val="uk-UA"/>
        </w:rPr>
        <w:t>від ______________ 202_ року                                                        № _______</w:t>
      </w:r>
    </w:p>
    <w:p w:rsidR="00355980" w:rsidRPr="00B663DB" w:rsidRDefault="00355980" w:rsidP="0035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C63" w:rsidRPr="00B663DB" w:rsidRDefault="00B41C63" w:rsidP="0035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3D98" w:rsidRPr="00B663DB" w:rsidRDefault="00355980" w:rsidP="0035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3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6845D1" w:rsidRPr="00B663DB">
        <w:rPr>
          <w:rFonts w:ascii="Times New Roman" w:hAnsi="Times New Roman" w:cs="Times New Roman"/>
          <w:b/>
          <w:sz w:val="28"/>
          <w:szCs w:val="28"/>
          <w:lang w:val="uk-UA"/>
        </w:rPr>
        <w:t>здійснення місцевого запозичення</w:t>
      </w:r>
      <w:r w:rsidR="007F0F5B" w:rsidRPr="00B663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63D98" w:rsidRPr="00B663D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E0617D" w:rsidRPr="00B663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63D98" w:rsidRPr="00B663DB">
        <w:rPr>
          <w:rFonts w:ascii="Times New Roman" w:hAnsi="Times New Roman" w:cs="Times New Roman"/>
          <w:b/>
          <w:sz w:val="28"/>
          <w:szCs w:val="28"/>
          <w:lang w:val="uk-UA"/>
        </w:rPr>
        <w:t>____ році</w:t>
      </w:r>
    </w:p>
    <w:p w:rsidR="00D63D98" w:rsidRPr="00B663DB" w:rsidRDefault="00D63D98" w:rsidP="00355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58B0" w:rsidRPr="00B663DB" w:rsidRDefault="00D63D98" w:rsidP="00FD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3DB">
        <w:rPr>
          <w:rFonts w:ascii="Times New Roman" w:hAnsi="Times New Roman" w:cs="Times New Roman"/>
          <w:sz w:val="28"/>
          <w:szCs w:val="28"/>
          <w:lang w:val="uk-UA"/>
        </w:rPr>
        <w:t>Відповідно до статей 1</w:t>
      </w:r>
      <w:r w:rsidR="006845D1" w:rsidRPr="00B663D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, 18, 74 Бюджетного кодексу України, </w:t>
      </w:r>
      <w:r w:rsidR="002736A8" w:rsidRPr="00B663DB">
        <w:rPr>
          <w:rFonts w:ascii="Times New Roman" w:hAnsi="Times New Roman" w:cs="Times New Roman"/>
          <w:sz w:val="28"/>
          <w:szCs w:val="28"/>
          <w:lang w:val="uk-UA"/>
        </w:rPr>
        <w:t>статей 9 і 10 Закону України «</w:t>
      </w:r>
      <w:r w:rsidR="00D80D2E" w:rsidRPr="00B663DB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2736A8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ерховну Раду Автономної Республіки Крим», </w:t>
      </w:r>
      <w:r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841BF5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26, </w:t>
      </w:r>
      <w:r w:rsidR="006845D1" w:rsidRPr="00B663DB">
        <w:rPr>
          <w:rFonts w:ascii="Times New Roman" w:hAnsi="Times New Roman" w:cs="Times New Roman"/>
          <w:sz w:val="28"/>
          <w:szCs w:val="28"/>
          <w:lang w:val="uk-UA"/>
        </w:rPr>
        <w:t>59 та 70</w:t>
      </w:r>
      <w:r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DC7E76" w:rsidRPr="00B663DB">
        <w:rPr>
          <w:rFonts w:ascii="Times New Roman" w:hAnsi="Times New Roman"/>
          <w:bCs/>
          <w:sz w:val="28"/>
          <w:szCs w:val="28"/>
          <w:lang w:val="uk-UA" w:eastAsia="ru-RU"/>
        </w:rPr>
        <w:t xml:space="preserve"> Закону України «Про ринки капіталу та організовані товарні ринки»</w:t>
      </w:r>
      <w:r w:rsidR="00DC7E76" w:rsidRPr="00B663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7E76"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241F" w:rsidRPr="00B663DB">
        <w:rPr>
          <w:rFonts w:ascii="Times New Roman" w:hAnsi="Times New Roman" w:cs="Times New Roman"/>
          <w:sz w:val="28"/>
          <w:szCs w:val="28"/>
          <w:lang w:val="uk-UA"/>
        </w:rPr>
        <w:t>постанови К</w:t>
      </w:r>
      <w:r w:rsidR="006845D1" w:rsidRPr="00B663DB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 від 16 лютого 2011</w:t>
      </w:r>
      <w:r w:rsidR="0062241F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577C2F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№ 110</w:t>
      </w:r>
      <w:r w:rsidR="0062241F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Порядку</w:t>
      </w:r>
      <w:r w:rsidR="006845D1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місцевих запозичень</w:t>
      </w:r>
      <w:r w:rsidR="0062241F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DC7E76" w:rsidRPr="00B663DB">
        <w:rPr>
          <w:rFonts w:ascii="Times New Roman" w:hAnsi="Times New Roman" w:cs="Times New Roman"/>
          <w:sz w:val="28"/>
          <w:szCs w:val="28"/>
          <w:lang w:val="uk-UA"/>
        </w:rPr>
        <w:t>рішення Національної комісії з ці</w:t>
      </w:r>
      <w:r w:rsidR="003E4AE6" w:rsidRPr="00B663DB">
        <w:rPr>
          <w:rFonts w:ascii="Times New Roman" w:hAnsi="Times New Roman" w:cs="Times New Roman"/>
          <w:sz w:val="28"/>
          <w:szCs w:val="28"/>
          <w:lang w:val="uk-UA"/>
        </w:rPr>
        <w:t>нних паперів та фондового ринку</w:t>
      </w:r>
      <w:r w:rsidR="00DC7E76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від 14 червня 2018 року № 391 «Про затвердження Положення про порядок здійснення емісії облігацій внутрішніх місцевих позик та їх обігу», </w:t>
      </w:r>
      <w:r w:rsidR="0062241F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наказу Міністерства фінансів України від ____ № ____ «Про погодження обсягу та умов </w:t>
      </w:r>
      <w:r w:rsidR="006845D1" w:rsidRPr="00B663DB">
        <w:rPr>
          <w:rFonts w:ascii="Times New Roman" w:hAnsi="Times New Roman" w:cs="Times New Roman"/>
          <w:sz w:val="28"/>
          <w:szCs w:val="28"/>
          <w:lang w:val="uk-UA"/>
        </w:rPr>
        <w:t>здійснення місцевого запозичення ______ радою</w:t>
      </w:r>
      <w:r w:rsidR="00FD58B0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62241F" w:rsidRPr="00B663D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D58B0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__</w:t>
      </w:r>
      <w:r w:rsidR="003E4AE6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41F" w:rsidRPr="00B663DB">
        <w:rPr>
          <w:rFonts w:ascii="Times New Roman" w:hAnsi="Times New Roman" w:cs="Times New Roman"/>
          <w:sz w:val="28"/>
          <w:szCs w:val="28"/>
          <w:lang w:val="uk-UA"/>
        </w:rPr>
        <w:t>році»</w:t>
      </w:r>
      <w:r w:rsidR="00FD58B0"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 ________________________________________________________________</w:t>
      </w:r>
      <w:r w:rsidR="00B41C63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рада</w:t>
      </w:r>
    </w:p>
    <w:p w:rsidR="002736A8" w:rsidRPr="00B663DB" w:rsidRDefault="003E4AE6" w:rsidP="00B4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B41C63" w:rsidRPr="00B663D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736A8" w:rsidRPr="00B663DB">
        <w:rPr>
          <w:rFonts w:ascii="Times New Roman" w:hAnsi="Times New Roman" w:cs="Times New Roman"/>
          <w:sz w:val="24"/>
          <w:szCs w:val="24"/>
          <w:lang w:val="uk-UA"/>
        </w:rPr>
        <w:t>назва представницького органу місцевого</w:t>
      </w:r>
      <w:r w:rsidR="00DC7E76"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самоврядування:</w:t>
      </w:r>
      <w:r w:rsidR="007F0F5B"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Верховна Рада</w:t>
      </w:r>
    </w:p>
    <w:p w:rsidR="00B41C63" w:rsidRPr="00B663DB" w:rsidRDefault="003E4AE6" w:rsidP="00B41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736A8"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Автономної </w:t>
      </w:r>
      <w:r w:rsidR="007F0F5B" w:rsidRPr="00B663DB">
        <w:rPr>
          <w:rFonts w:ascii="Times New Roman" w:hAnsi="Times New Roman" w:cs="Times New Roman"/>
          <w:sz w:val="24"/>
          <w:szCs w:val="24"/>
          <w:lang w:val="uk-UA"/>
        </w:rPr>
        <w:t>Республіки Крим, обласна</w:t>
      </w:r>
      <w:r w:rsidRPr="00B663D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F0F5B"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36A8" w:rsidRPr="00B663DB">
        <w:rPr>
          <w:rFonts w:ascii="Times New Roman" w:hAnsi="Times New Roman" w:cs="Times New Roman"/>
          <w:sz w:val="24"/>
          <w:szCs w:val="24"/>
          <w:lang w:val="uk-UA"/>
        </w:rPr>
        <w:t>міська, селищна, сільська рада</w:t>
      </w:r>
      <w:r w:rsidR="00B41C63" w:rsidRPr="00B663D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41C63" w:rsidRPr="00B663DB" w:rsidRDefault="00B41C63" w:rsidP="00B41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C63" w:rsidRPr="00B663DB" w:rsidRDefault="00B41C63" w:rsidP="00B41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63DB">
        <w:rPr>
          <w:rFonts w:ascii="Times New Roman" w:hAnsi="Times New Roman" w:cs="Times New Roman"/>
          <w:b/>
          <w:sz w:val="28"/>
          <w:szCs w:val="28"/>
          <w:lang w:val="ru-RU"/>
        </w:rPr>
        <w:t>ВИРІШИЛА:</w:t>
      </w:r>
    </w:p>
    <w:p w:rsidR="00B41C63" w:rsidRPr="00B663DB" w:rsidRDefault="00B41C63" w:rsidP="00B41C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1EAC" w:rsidRPr="00B663DB" w:rsidRDefault="00F21EAC" w:rsidP="007668C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3DB">
        <w:rPr>
          <w:rFonts w:ascii="Times New Roman" w:hAnsi="Times New Roman" w:cs="Times New Roman"/>
          <w:sz w:val="28"/>
          <w:szCs w:val="28"/>
          <w:lang w:val="uk-UA"/>
        </w:rPr>
        <w:t>Здійснити у _____ році місцеве запозичення з метою фінансування бюджету розвитку</w:t>
      </w:r>
      <w:r w:rsidR="006B4695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бюджету ___________________ для _____________________,</w:t>
      </w:r>
    </w:p>
    <w:p w:rsidR="00F21EAC" w:rsidRPr="00B663DB" w:rsidRDefault="006B4695" w:rsidP="003E4AE6">
      <w:pPr>
        <w:pStyle w:val="a3"/>
        <w:tabs>
          <w:tab w:val="left" w:pos="993"/>
        </w:tabs>
        <w:spacing w:after="0" w:line="240" w:lineRule="auto"/>
        <w:ind w:left="6521" w:hanging="58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(назва місцевого бюджету)    </w:t>
      </w:r>
      <w:r w:rsidR="003E4AE6" w:rsidRPr="00B663DB">
        <w:rPr>
          <w:rFonts w:ascii="Times New Roman" w:hAnsi="Times New Roman" w:cs="Times New Roman"/>
          <w:sz w:val="24"/>
          <w:szCs w:val="24"/>
          <w:lang w:val="uk-UA"/>
        </w:rPr>
        <w:t>(напрям, передбачений частиною</w:t>
      </w:r>
      <w:r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AE6" w:rsidRPr="00B663DB">
        <w:rPr>
          <w:rFonts w:ascii="Times New Roman" w:hAnsi="Times New Roman" w:cs="Times New Roman"/>
          <w:sz w:val="24"/>
          <w:szCs w:val="24"/>
          <w:lang w:val="uk-UA"/>
        </w:rPr>
        <w:t>першою</w:t>
      </w:r>
      <w:r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7C2F" w:rsidRPr="00B663DB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3E4AE6" w:rsidRPr="00B663DB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577C2F"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74 та </w:t>
      </w:r>
      <w:r w:rsidRPr="00B663D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E4AE6" w:rsidRPr="00B663DB">
        <w:rPr>
          <w:rFonts w:ascii="Times New Roman" w:hAnsi="Times New Roman" w:cs="Times New Roman"/>
          <w:sz w:val="24"/>
          <w:szCs w:val="24"/>
          <w:lang w:val="uk-UA"/>
        </w:rPr>
        <w:t>унктом</w:t>
      </w:r>
      <w:r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22</w:t>
      </w:r>
      <w:r w:rsidRPr="00B663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6</w:t>
      </w:r>
      <w:r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розділу VI </w:t>
      </w:r>
      <w:r w:rsidR="00577C2F"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</w:t>
      </w:r>
      <w:r w:rsidRPr="00B663DB">
        <w:rPr>
          <w:rFonts w:ascii="Times New Roman" w:hAnsi="Times New Roman" w:cs="Times New Roman"/>
          <w:sz w:val="24"/>
          <w:szCs w:val="24"/>
          <w:lang w:val="uk-UA"/>
        </w:rPr>
        <w:t>кодексу України)</w:t>
      </w:r>
    </w:p>
    <w:p w:rsidR="00863B2E" w:rsidRPr="00B663DB" w:rsidRDefault="00B663DB" w:rsidP="00863B2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саме для </w:t>
      </w:r>
      <w:r w:rsidR="006B4695" w:rsidRPr="00B663DB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C55F0F" w:rsidRPr="00B663DB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863B2E" w:rsidRPr="00B663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0DB3" w:rsidRPr="00B663DB" w:rsidRDefault="00580DB3" w:rsidP="00580DB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035" w:rsidRPr="00B663DB" w:rsidRDefault="00FD58B0" w:rsidP="003E4AE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3DB">
        <w:rPr>
          <w:rFonts w:ascii="Times New Roman" w:hAnsi="Times New Roman" w:cs="Times New Roman"/>
          <w:sz w:val="28"/>
          <w:szCs w:val="28"/>
          <w:lang w:val="uk-UA"/>
        </w:rPr>
        <w:t>Залучені кошти спрямувати на ____________________________.</w:t>
      </w:r>
    </w:p>
    <w:p w:rsidR="00FD58B0" w:rsidRPr="00B663DB" w:rsidRDefault="00FD58B0" w:rsidP="00FD58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(конкретизація напряму за об’єктами)</w:t>
      </w:r>
    </w:p>
    <w:p w:rsidR="00BA2CE3" w:rsidRPr="00B663DB" w:rsidRDefault="00BA2CE3" w:rsidP="00BA2CE3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F5B" w:rsidRPr="00B663DB" w:rsidRDefault="007F0F5B" w:rsidP="003E4AE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3DB">
        <w:rPr>
          <w:rFonts w:ascii="Times New Roman" w:hAnsi="Times New Roman" w:cs="Times New Roman"/>
          <w:sz w:val="28"/>
          <w:szCs w:val="28"/>
          <w:lang w:val="uk-UA"/>
        </w:rPr>
        <w:t>Форма здійснення місцевого запозичення – емісія облігацій місцевих позик.</w:t>
      </w:r>
    </w:p>
    <w:p w:rsidR="00BA2CE3" w:rsidRPr="00B663DB" w:rsidRDefault="00BA2CE3" w:rsidP="00BA2CE3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F5B" w:rsidRPr="00B663DB" w:rsidRDefault="005A7937" w:rsidP="003E4AE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8"/>
          <w:szCs w:val="28"/>
          <w:lang w:val="uk-UA"/>
        </w:rPr>
        <w:t>Встановити, що місцеве</w:t>
      </w:r>
      <w:r w:rsidR="007F0F5B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</w:t>
      </w:r>
      <w:r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запозичення </w:t>
      </w:r>
    </w:p>
    <w:p w:rsidR="007F0F5B" w:rsidRPr="00B663DB" w:rsidRDefault="007F0F5B" w:rsidP="007F0F5B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3E4AE6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B663DB">
        <w:rPr>
          <w:rFonts w:ascii="Times New Roman" w:hAnsi="Times New Roman" w:cs="Times New Roman"/>
          <w:sz w:val="24"/>
          <w:szCs w:val="24"/>
          <w:lang w:val="uk-UA"/>
        </w:rPr>
        <w:t>(вид запозичення: внутрішнє, зовнішнє)</w:t>
      </w:r>
    </w:p>
    <w:p w:rsidR="005A7937" w:rsidRPr="00B663DB" w:rsidRDefault="007F0F5B" w:rsidP="007F0F5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="005A7937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3D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07B4E" w:rsidRPr="00B663DB">
        <w:rPr>
          <w:rFonts w:ascii="Times New Roman" w:hAnsi="Times New Roman" w:cs="Times New Roman"/>
          <w:sz w:val="28"/>
          <w:szCs w:val="28"/>
          <w:lang w:val="uk-UA"/>
        </w:rPr>
        <w:t>а таких умовах</w:t>
      </w:r>
      <w:r w:rsidR="00052C93" w:rsidRPr="00B663D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52C93" w:rsidRPr="00B663DB" w:rsidRDefault="00052C93" w:rsidP="00C55F0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3DB">
        <w:rPr>
          <w:sz w:val="28"/>
          <w:szCs w:val="28"/>
        </w:rPr>
        <w:t xml:space="preserve">обсяг </w:t>
      </w:r>
      <w:r w:rsidR="00207B4E" w:rsidRPr="00B663DB">
        <w:rPr>
          <w:sz w:val="28"/>
          <w:szCs w:val="28"/>
        </w:rPr>
        <w:t>емісії облігацій місцевої позики</w:t>
      </w:r>
      <w:r w:rsidR="008C39E3" w:rsidRPr="00B663DB">
        <w:rPr>
          <w:sz w:val="28"/>
          <w:szCs w:val="28"/>
        </w:rPr>
        <w:t xml:space="preserve">, </w:t>
      </w:r>
      <w:r w:rsidRPr="00B663DB">
        <w:rPr>
          <w:sz w:val="28"/>
          <w:szCs w:val="28"/>
        </w:rPr>
        <w:t>валюта</w:t>
      </w:r>
      <w:r w:rsidR="008C39E3" w:rsidRPr="00B663DB">
        <w:rPr>
          <w:sz w:val="28"/>
          <w:szCs w:val="28"/>
        </w:rPr>
        <w:t>, серія облігацій</w:t>
      </w:r>
      <w:r w:rsidRPr="00B663DB">
        <w:rPr>
          <w:sz w:val="28"/>
          <w:szCs w:val="28"/>
        </w:rPr>
        <w:t xml:space="preserve"> – _________;</w:t>
      </w:r>
    </w:p>
    <w:p w:rsidR="00207B4E" w:rsidRPr="00B663DB" w:rsidRDefault="00207B4E" w:rsidP="00C55F0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3DB">
        <w:rPr>
          <w:sz w:val="28"/>
          <w:szCs w:val="28"/>
        </w:rPr>
        <w:t>вид облігацій – ________________;</w:t>
      </w:r>
    </w:p>
    <w:p w:rsidR="00207B4E" w:rsidRPr="00B663DB" w:rsidRDefault="00207B4E" w:rsidP="00C55F0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3DB">
        <w:rPr>
          <w:sz w:val="28"/>
          <w:szCs w:val="28"/>
        </w:rPr>
        <w:t>тип облігацій – ________________;</w:t>
      </w:r>
    </w:p>
    <w:p w:rsidR="00207B4E" w:rsidRPr="00B663DB" w:rsidRDefault="00207B4E" w:rsidP="00C55F0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3DB">
        <w:rPr>
          <w:sz w:val="28"/>
          <w:szCs w:val="28"/>
        </w:rPr>
        <w:t>номінальна вартість облігаці</w:t>
      </w:r>
      <w:r w:rsidR="00B663DB">
        <w:rPr>
          <w:sz w:val="28"/>
          <w:szCs w:val="28"/>
        </w:rPr>
        <w:t>й</w:t>
      </w:r>
      <w:r w:rsidRPr="00B663DB">
        <w:rPr>
          <w:sz w:val="28"/>
          <w:szCs w:val="28"/>
        </w:rPr>
        <w:t>– _____________;</w:t>
      </w:r>
    </w:p>
    <w:p w:rsidR="00052C93" w:rsidRPr="00B663DB" w:rsidRDefault="00052C93" w:rsidP="00C55F0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3DB">
        <w:rPr>
          <w:sz w:val="28"/>
          <w:szCs w:val="28"/>
        </w:rPr>
        <w:t xml:space="preserve">строк </w:t>
      </w:r>
      <w:r w:rsidR="00207B4E" w:rsidRPr="00B663DB">
        <w:rPr>
          <w:sz w:val="28"/>
          <w:szCs w:val="28"/>
        </w:rPr>
        <w:t>запозичення</w:t>
      </w:r>
      <w:r w:rsidRPr="00B663DB">
        <w:rPr>
          <w:sz w:val="28"/>
          <w:szCs w:val="28"/>
        </w:rPr>
        <w:t xml:space="preserve"> – _____________</w:t>
      </w:r>
      <w:r w:rsidR="003E4AE6" w:rsidRPr="00B663DB">
        <w:rPr>
          <w:sz w:val="28"/>
          <w:szCs w:val="28"/>
        </w:rPr>
        <w:t xml:space="preserve"> </w:t>
      </w:r>
      <w:r w:rsidRPr="00B663DB">
        <w:rPr>
          <w:sz w:val="28"/>
          <w:szCs w:val="28"/>
        </w:rPr>
        <w:t>років</w:t>
      </w:r>
      <w:r w:rsidR="008C39E3" w:rsidRPr="00B663DB">
        <w:rPr>
          <w:sz w:val="28"/>
          <w:szCs w:val="28"/>
        </w:rPr>
        <w:t xml:space="preserve"> (</w:t>
      </w:r>
      <w:r w:rsidR="005003E2" w:rsidRPr="00B663DB">
        <w:rPr>
          <w:sz w:val="28"/>
          <w:szCs w:val="28"/>
        </w:rPr>
        <w:t xml:space="preserve">місяців, </w:t>
      </w:r>
      <w:r w:rsidR="008C39E3" w:rsidRPr="00B663DB">
        <w:rPr>
          <w:sz w:val="28"/>
          <w:szCs w:val="28"/>
        </w:rPr>
        <w:t>днів)</w:t>
      </w:r>
      <w:r w:rsidRPr="00B663DB">
        <w:rPr>
          <w:sz w:val="28"/>
          <w:szCs w:val="28"/>
        </w:rPr>
        <w:t>;</w:t>
      </w:r>
    </w:p>
    <w:p w:rsidR="00052C93" w:rsidRPr="00B663DB" w:rsidRDefault="008C39E3" w:rsidP="00C55F0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3DB">
        <w:rPr>
          <w:sz w:val="28"/>
          <w:szCs w:val="28"/>
        </w:rPr>
        <w:t xml:space="preserve">строк </w:t>
      </w:r>
      <w:r w:rsidR="00052C93" w:rsidRPr="00B663DB">
        <w:rPr>
          <w:sz w:val="28"/>
          <w:szCs w:val="28"/>
        </w:rPr>
        <w:t xml:space="preserve">погашення </w:t>
      </w:r>
      <w:r w:rsidRPr="00B663DB">
        <w:rPr>
          <w:sz w:val="28"/>
          <w:szCs w:val="28"/>
        </w:rPr>
        <w:t xml:space="preserve">основної суми боргу – </w:t>
      </w:r>
      <w:r w:rsidR="00052C93" w:rsidRPr="00B663DB">
        <w:rPr>
          <w:sz w:val="28"/>
          <w:szCs w:val="28"/>
        </w:rPr>
        <w:t>____________________________;</w:t>
      </w:r>
    </w:p>
    <w:p w:rsidR="00052C93" w:rsidRPr="00B663DB" w:rsidRDefault="00207B4E" w:rsidP="00C55F0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3DB">
        <w:rPr>
          <w:sz w:val="28"/>
          <w:szCs w:val="28"/>
        </w:rPr>
        <w:t>відсоткова ставка за облігаціями (за</w:t>
      </w:r>
      <w:r w:rsidR="00052C93" w:rsidRPr="00B663DB">
        <w:rPr>
          <w:sz w:val="28"/>
          <w:szCs w:val="28"/>
        </w:rPr>
        <w:t xml:space="preserve"> користування </w:t>
      </w:r>
      <w:r w:rsidRPr="00B663DB">
        <w:rPr>
          <w:sz w:val="28"/>
          <w:szCs w:val="28"/>
        </w:rPr>
        <w:t>залученими коштами)</w:t>
      </w:r>
      <w:r w:rsidR="00052C93" w:rsidRPr="00B663DB">
        <w:rPr>
          <w:sz w:val="28"/>
          <w:szCs w:val="28"/>
        </w:rPr>
        <w:t xml:space="preserve"> – _______________________;</w:t>
      </w:r>
    </w:p>
    <w:p w:rsidR="00052C93" w:rsidRPr="00B663DB" w:rsidRDefault="00052C93" w:rsidP="00C55F0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3DB">
        <w:rPr>
          <w:sz w:val="28"/>
          <w:szCs w:val="28"/>
        </w:rPr>
        <w:t xml:space="preserve">сплата відсотків </w:t>
      </w:r>
      <w:r w:rsidR="00207B4E" w:rsidRPr="00B663DB">
        <w:rPr>
          <w:sz w:val="28"/>
          <w:szCs w:val="28"/>
        </w:rPr>
        <w:t>за облігаціями (</w:t>
      </w:r>
      <w:r w:rsidRPr="00B663DB">
        <w:rPr>
          <w:sz w:val="28"/>
          <w:szCs w:val="28"/>
        </w:rPr>
        <w:t xml:space="preserve">за користування </w:t>
      </w:r>
      <w:r w:rsidR="00207B4E" w:rsidRPr="00B663DB">
        <w:rPr>
          <w:sz w:val="28"/>
          <w:szCs w:val="28"/>
        </w:rPr>
        <w:t>залученими коштами)</w:t>
      </w:r>
      <w:r w:rsidR="003E4AE6" w:rsidRPr="00B663DB">
        <w:rPr>
          <w:sz w:val="28"/>
          <w:szCs w:val="28"/>
        </w:rPr>
        <w:t xml:space="preserve"> здійснюється</w:t>
      </w:r>
      <w:r w:rsidR="008C39E3" w:rsidRPr="00B663DB">
        <w:rPr>
          <w:sz w:val="28"/>
          <w:szCs w:val="28"/>
        </w:rPr>
        <w:t xml:space="preserve"> </w:t>
      </w:r>
      <w:r w:rsidRPr="00B663DB">
        <w:rPr>
          <w:sz w:val="28"/>
          <w:szCs w:val="28"/>
        </w:rPr>
        <w:t>____</w:t>
      </w:r>
      <w:r w:rsidR="003E4AE6" w:rsidRPr="00B663DB">
        <w:rPr>
          <w:sz w:val="28"/>
          <w:szCs w:val="28"/>
        </w:rPr>
        <w:t>___________________________________________________</w:t>
      </w:r>
      <w:r w:rsidRPr="00B663DB">
        <w:rPr>
          <w:sz w:val="28"/>
          <w:szCs w:val="28"/>
        </w:rPr>
        <w:t xml:space="preserve">__; </w:t>
      </w:r>
    </w:p>
    <w:p w:rsidR="00052C93" w:rsidRPr="00B663DB" w:rsidRDefault="00052C93" w:rsidP="00C55F0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3DB">
        <w:rPr>
          <w:sz w:val="28"/>
          <w:szCs w:val="28"/>
        </w:rPr>
        <w:t xml:space="preserve">відсотки у разі прострочення та/або відстрочення виконання </w:t>
      </w:r>
      <w:r w:rsidR="008C39E3" w:rsidRPr="00B663DB">
        <w:rPr>
          <w:sz w:val="28"/>
          <w:szCs w:val="28"/>
        </w:rPr>
        <w:t>зобов’язань</w:t>
      </w:r>
      <w:r w:rsidRPr="00B663DB">
        <w:rPr>
          <w:sz w:val="28"/>
          <w:szCs w:val="28"/>
        </w:rPr>
        <w:t xml:space="preserve"> щодо повернення</w:t>
      </w:r>
      <w:r w:rsidR="008C39E3" w:rsidRPr="00B663DB">
        <w:rPr>
          <w:sz w:val="28"/>
          <w:szCs w:val="28"/>
        </w:rPr>
        <w:t xml:space="preserve"> залучених коштів</w:t>
      </w:r>
      <w:r w:rsidRPr="00B663DB">
        <w:rPr>
          <w:sz w:val="28"/>
          <w:szCs w:val="28"/>
        </w:rPr>
        <w:t xml:space="preserve"> – _________________;</w:t>
      </w:r>
    </w:p>
    <w:p w:rsidR="00052C93" w:rsidRPr="00B663DB" w:rsidRDefault="00052C93" w:rsidP="00C55F0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3DB">
        <w:rPr>
          <w:sz w:val="28"/>
          <w:szCs w:val="28"/>
        </w:rPr>
        <w:t xml:space="preserve"> розмір комісій, адміністративних платежів та інших платежів, які підлягають сплаті</w:t>
      </w:r>
      <w:r w:rsidR="003E4AE6" w:rsidRPr="00B663DB">
        <w:rPr>
          <w:sz w:val="28"/>
          <w:szCs w:val="28"/>
        </w:rPr>
        <w:t>,</w:t>
      </w:r>
      <w:r w:rsidRPr="00B663DB">
        <w:rPr>
          <w:sz w:val="28"/>
          <w:szCs w:val="28"/>
        </w:rPr>
        <w:t xml:space="preserve"> – _____________________________________________________________;</w:t>
      </w:r>
    </w:p>
    <w:p w:rsidR="00052C93" w:rsidRPr="00B663DB" w:rsidRDefault="00052C93" w:rsidP="00C55F0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3DB">
        <w:rPr>
          <w:sz w:val="28"/>
          <w:szCs w:val="28"/>
        </w:rPr>
        <w:t xml:space="preserve"> розмір неустойки, штрафів, пені чи інших санкцій за порушення виконання боргових </w:t>
      </w:r>
      <w:r w:rsidR="000B6C93" w:rsidRPr="00B663DB">
        <w:rPr>
          <w:sz w:val="28"/>
          <w:szCs w:val="28"/>
        </w:rPr>
        <w:t xml:space="preserve">зобов’язань – </w:t>
      </w:r>
      <w:r w:rsidRPr="00B663DB">
        <w:rPr>
          <w:sz w:val="28"/>
          <w:szCs w:val="28"/>
        </w:rPr>
        <w:t>______________________________________________</w:t>
      </w:r>
      <w:r w:rsidR="008C39E3" w:rsidRPr="00B663DB">
        <w:rPr>
          <w:sz w:val="28"/>
          <w:szCs w:val="28"/>
        </w:rPr>
        <w:t>;</w:t>
      </w:r>
    </w:p>
    <w:p w:rsidR="008C39E3" w:rsidRPr="00B663DB" w:rsidRDefault="008C39E3" w:rsidP="00C55F0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3DB">
        <w:rPr>
          <w:sz w:val="28"/>
          <w:szCs w:val="28"/>
        </w:rPr>
        <w:t>майнове або інше забезпечення виконання зобов’язань за запозиченням – ______</w:t>
      </w:r>
      <w:r w:rsidR="0006588E" w:rsidRPr="00B663DB">
        <w:rPr>
          <w:sz w:val="28"/>
          <w:szCs w:val="28"/>
        </w:rPr>
        <w:t>____________</w:t>
      </w:r>
      <w:r w:rsidR="0012656A" w:rsidRPr="00B663DB">
        <w:rPr>
          <w:sz w:val="28"/>
          <w:szCs w:val="28"/>
        </w:rPr>
        <w:t>______;</w:t>
      </w:r>
    </w:p>
    <w:p w:rsidR="008C39E3" w:rsidRPr="00B663DB" w:rsidRDefault="0006588E" w:rsidP="003E4AE6">
      <w:pPr>
        <w:pStyle w:val="rvps2"/>
        <w:spacing w:before="0" w:beforeAutospacing="0" w:after="0" w:afterAutospacing="0"/>
        <w:jc w:val="both"/>
      </w:pPr>
      <w:r w:rsidRPr="00B663DB">
        <w:t>(вимагається чи не вимагається)</w:t>
      </w:r>
    </w:p>
    <w:p w:rsidR="0012656A" w:rsidRPr="00B663DB" w:rsidRDefault="0012656A" w:rsidP="00C55F0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63DB">
        <w:rPr>
          <w:sz w:val="28"/>
          <w:szCs w:val="28"/>
        </w:rPr>
        <w:t>інше (у разі необхідності) ____________________.</w:t>
      </w:r>
    </w:p>
    <w:p w:rsidR="00BA2CE3" w:rsidRPr="00B663DB" w:rsidRDefault="00BA2CE3" w:rsidP="00C55F0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6588E" w:rsidRPr="00B663DB" w:rsidRDefault="0006588E" w:rsidP="003E4AE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3DB">
        <w:rPr>
          <w:rFonts w:ascii="Times New Roman" w:hAnsi="Times New Roman" w:cs="Times New Roman"/>
          <w:sz w:val="28"/>
          <w:szCs w:val="28"/>
          <w:lang w:val="uk-UA"/>
        </w:rPr>
        <w:lastRenderedPageBreak/>
        <w:t>Емісію облігацій місцевої позики здійснити шляхом публічної пропозиції _______ оформлення проспекту облігацій.</w:t>
      </w:r>
    </w:p>
    <w:p w:rsidR="0006588E" w:rsidRPr="00B663DB" w:rsidRDefault="0006588E" w:rsidP="000B6C93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B663DB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r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чи </w:t>
      </w:r>
      <w:r w:rsidRPr="00B663DB">
        <w:rPr>
          <w:rFonts w:ascii="Times New Roman" w:hAnsi="Times New Roman" w:cs="Times New Roman"/>
          <w:i/>
          <w:sz w:val="24"/>
          <w:szCs w:val="24"/>
          <w:lang w:val="uk-UA"/>
        </w:rPr>
        <w:t>без</w:t>
      </w:r>
      <w:r w:rsidRPr="00B663D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A2CE3" w:rsidRPr="00B663DB" w:rsidRDefault="00BA2CE3" w:rsidP="0006588E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588E" w:rsidRPr="00B663DB" w:rsidRDefault="0006588E" w:rsidP="00BA2CE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63DB">
        <w:rPr>
          <w:rFonts w:ascii="Times New Roman" w:hAnsi="Times New Roman"/>
          <w:sz w:val="28"/>
          <w:szCs w:val="28"/>
          <w:lang w:val="uk-UA"/>
        </w:rPr>
        <w:t>Встановити, що у разі необхідності ________________________________:</w:t>
      </w:r>
    </w:p>
    <w:p w:rsidR="0006588E" w:rsidRPr="00B663DB" w:rsidRDefault="0006588E" w:rsidP="0006588E">
      <w:pPr>
        <w:pStyle w:val="a3"/>
        <w:spacing w:after="0"/>
        <w:ind w:left="786"/>
        <w:jc w:val="both"/>
        <w:rPr>
          <w:rFonts w:ascii="Times New Roman" w:hAnsi="Times New Roman"/>
          <w:sz w:val="24"/>
          <w:szCs w:val="24"/>
          <w:lang w:val="uk-UA"/>
        </w:rPr>
      </w:pPr>
      <w:r w:rsidRPr="00B663DB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="00FD58B0" w:rsidRPr="00B663DB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B663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63DB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B663DB">
        <w:rPr>
          <w:rFonts w:ascii="Times New Roman" w:hAnsi="Times New Roman"/>
          <w:sz w:val="24"/>
          <w:szCs w:val="24"/>
          <w:lang w:val="uk-UA"/>
        </w:rPr>
        <w:t xml:space="preserve">  (</w:t>
      </w:r>
      <w:r w:rsidRPr="00B663DB">
        <w:rPr>
          <w:rFonts w:ascii="Times New Roman" w:hAnsi="Times New Roman"/>
          <w:i/>
          <w:sz w:val="24"/>
          <w:szCs w:val="24"/>
          <w:lang w:val="uk-UA"/>
        </w:rPr>
        <w:t>передбач</w:t>
      </w:r>
      <w:r w:rsidR="000B6C93" w:rsidRPr="00B663DB">
        <w:rPr>
          <w:rFonts w:ascii="Times New Roman" w:hAnsi="Times New Roman"/>
          <w:i/>
          <w:sz w:val="24"/>
          <w:szCs w:val="24"/>
          <w:lang w:val="uk-UA"/>
        </w:rPr>
        <w:t>ено</w:t>
      </w:r>
      <w:r w:rsidRPr="00B663DB">
        <w:rPr>
          <w:rFonts w:ascii="Times New Roman" w:hAnsi="Times New Roman"/>
          <w:sz w:val="24"/>
          <w:szCs w:val="24"/>
          <w:lang w:val="uk-UA"/>
        </w:rPr>
        <w:t xml:space="preserve"> чи </w:t>
      </w:r>
      <w:r w:rsidRPr="00B663DB">
        <w:rPr>
          <w:rFonts w:ascii="Times New Roman" w:hAnsi="Times New Roman"/>
          <w:i/>
          <w:sz w:val="24"/>
          <w:szCs w:val="24"/>
          <w:lang w:val="uk-UA"/>
        </w:rPr>
        <w:t>не передбач</w:t>
      </w:r>
      <w:r w:rsidR="000B6C93" w:rsidRPr="00B663DB">
        <w:rPr>
          <w:rFonts w:ascii="Times New Roman" w:hAnsi="Times New Roman"/>
          <w:i/>
          <w:sz w:val="24"/>
          <w:szCs w:val="24"/>
          <w:lang w:val="uk-UA"/>
        </w:rPr>
        <w:t>ено</w:t>
      </w:r>
      <w:r w:rsidRPr="00B663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63DB">
        <w:rPr>
          <w:rFonts w:ascii="Times New Roman" w:hAnsi="Times New Roman"/>
          <w:i/>
          <w:sz w:val="24"/>
          <w:szCs w:val="24"/>
          <w:lang w:val="uk-UA"/>
        </w:rPr>
        <w:t>можливість</w:t>
      </w:r>
      <w:r w:rsidRPr="00B663DB">
        <w:rPr>
          <w:rFonts w:ascii="Times New Roman" w:hAnsi="Times New Roman"/>
          <w:sz w:val="24"/>
          <w:szCs w:val="24"/>
          <w:lang w:val="uk-UA"/>
        </w:rPr>
        <w:t>)</w:t>
      </w:r>
    </w:p>
    <w:p w:rsidR="0006588E" w:rsidRPr="00B663DB" w:rsidRDefault="0006588E" w:rsidP="007F0F5B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bookmarkStart w:id="1" w:name="335"/>
      <w:bookmarkEnd w:id="1"/>
      <w:r w:rsidRPr="00B663DB">
        <w:rPr>
          <w:rFonts w:ascii="Times New Roman" w:hAnsi="Times New Roman"/>
          <w:sz w:val="28"/>
          <w:szCs w:val="28"/>
          <w:lang w:val="uk-UA"/>
        </w:rPr>
        <w:t>дострокового погашення облігацій;</w:t>
      </w:r>
    </w:p>
    <w:p w:rsidR="0006588E" w:rsidRPr="00B663DB" w:rsidRDefault="0006588E" w:rsidP="007F0F5B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bookmarkStart w:id="2" w:name="336"/>
      <w:bookmarkEnd w:id="2"/>
      <w:r w:rsidRPr="00B663DB">
        <w:rPr>
          <w:rFonts w:ascii="Times New Roman" w:hAnsi="Times New Roman"/>
          <w:sz w:val="28"/>
          <w:szCs w:val="28"/>
          <w:lang w:val="uk-UA"/>
        </w:rPr>
        <w:t>викупу облігацій;</w:t>
      </w:r>
    </w:p>
    <w:p w:rsidR="0006588E" w:rsidRPr="00B663DB" w:rsidRDefault="0006588E" w:rsidP="007F0F5B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bookmarkStart w:id="3" w:name="337"/>
      <w:bookmarkEnd w:id="3"/>
      <w:r w:rsidRPr="00B663DB">
        <w:rPr>
          <w:rFonts w:ascii="Times New Roman" w:hAnsi="Times New Roman"/>
          <w:sz w:val="28"/>
          <w:szCs w:val="28"/>
          <w:lang w:val="uk-UA"/>
        </w:rPr>
        <w:t>прийняття рішення про відмову від розміщення облігацій;</w:t>
      </w:r>
    </w:p>
    <w:p w:rsidR="0006588E" w:rsidRPr="00B663DB" w:rsidRDefault="000B6C93" w:rsidP="007F0F5B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bookmarkStart w:id="4" w:name="338"/>
      <w:bookmarkEnd w:id="4"/>
      <w:r w:rsidRPr="00B663DB">
        <w:rPr>
          <w:rFonts w:ascii="Times New Roman" w:hAnsi="Times New Roman"/>
          <w:sz w:val="28"/>
          <w:szCs w:val="28"/>
          <w:lang w:val="uk-UA"/>
        </w:rPr>
        <w:t>реструктуризації боргових зобов’</w:t>
      </w:r>
      <w:r w:rsidR="0006588E" w:rsidRPr="00B663DB">
        <w:rPr>
          <w:rFonts w:ascii="Times New Roman" w:hAnsi="Times New Roman"/>
          <w:sz w:val="28"/>
          <w:szCs w:val="28"/>
          <w:lang w:val="uk-UA"/>
        </w:rPr>
        <w:t>язань;</w:t>
      </w:r>
    </w:p>
    <w:p w:rsidR="0006588E" w:rsidRPr="00B663DB" w:rsidRDefault="0006588E" w:rsidP="007F0F5B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bookmarkStart w:id="5" w:name="339"/>
      <w:bookmarkEnd w:id="5"/>
      <w:r w:rsidRPr="00B663DB">
        <w:rPr>
          <w:rFonts w:ascii="Times New Roman" w:hAnsi="Times New Roman"/>
          <w:sz w:val="28"/>
          <w:szCs w:val="28"/>
          <w:lang w:val="uk-UA"/>
        </w:rPr>
        <w:t>анулювання викуплених облігацій.</w:t>
      </w:r>
    </w:p>
    <w:p w:rsidR="000B6C93" w:rsidRPr="00B663DB" w:rsidRDefault="000B6C93" w:rsidP="007F0F5B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C7664C" w:rsidRPr="00B663DB" w:rsidRDefault="00C337AB" w:rsidP="00BA2CE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3DB">
        <w:rPr>
          <w:rFonts w:ascii="Times New Roman" w:hAnsi="Times New Roman" w:cs="Times New Roman"/>
          <w:sz w:val="28"/>
          <w:szCs w:val="28"/>
          <w:lang w:val="uk-UA"/>
        </w:rPr>
        <w:t>Доручити ___________________</w:t>
      </w:r>
      <w:r w:rsidR="00C7664C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___________   </w:t>
      </w:r>
      <w:r w:rsidR="00C7664C" w:rsidRPr="00B663DB">
        <w:rPr>
          <w:rFonts w:ascii="Times New Roman" w:hAnsi="Times New Roman"/>
          <w:sz w:val="28"/>
          <w:szCs w:val="28"/>
          <w:lang w:val="uk-UA"/>
        </w:rPr>
        <w:t>здійснювати передбачені</w:t>
      </w:r>
      <w:r w:rsidR="00C7664C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37AB" w:rsidRPr="00B663DB" w:rsidRDefault="00C337AB" w:rsidP="00C337A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7F0F5B"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(назва місцевого фінансового органу)</w:t>
      </w:r>
    </w:p>
    <w:p w:rsidR="00C7664C" w:rsidRPr="00B663DB" w:rsidRDefault="000B6C93" w:rsidP="00C7664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663DB">
        <w:rPr>
          <w:rFonts w:ascii="Times New Roman" w:hAnsi="Times New Roman"/>
          <w:sz w:val="28"/>
          <w:szCs w:val="28"/>
          <w:lang w:val="uk-UA"/>
        </w:rPr>
        <w:t>законодавством процедури, пов’</w:t>
      </w:r>
      <w:r w:rsidR="00C7664C" w:rsidRPr="00B663DB">
        <w:rPr>
          <w:rFonts w:ascii="Times New Roman" w:hAnsi="Times New Roman"/>
          <w:sz w:val="28"/>
          <w:szCs w:val="28"/>
          <w:lang w:val="uk-UA"/>
        </w:rPr>
        <w:t>язані з виконанням цього рішення, зокрема щодо:</w:t>
      </w:r>
    </w:p>
    <w:p w:rsidR="00C7664C" w:rsidRPr="00B663DB" w:rsidRDefault="00C7664C" w:rsidP="00C7664C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bookmarkStart w:id="6" w:name="343"/>
      <w:bookmarkEnd w:id="6"/>
      <w:r w:rsidRPr="00B663DB">
        <w:rPr>
          <w:rFonts w:ascii="Times New Roman" w:hAnsi="Times New Roman"/>
          <w:sz w:val="28"/>
          <w:szCs w:val="28"/>
          <w:lang w:val="uk-UA"/>
        </w:rPr>
        <w:t>оформлення та підписання рішення про емісію облігацій;</w:t>
      </w:r>
    </w:p>
    <w:p w:rsidR="00C7664C" w:rsidRPr="00B663DB" w:rsidRDefault="00C7664C" w:rsidP="00C7664C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bookmarkStart w:id="7" w:name="344"/>
      <w:bookmarkEnd w:id="7"/>
      <w:r w:rsidRPr="00B663DB">
        <w:rPr>
          <w:rFonts w:ascii="Times New Roman" w:hAnsi="Times New Roman"/>
          <w:sz w:val="28"/>
          <w:szCs w:val="28"/>
          <w:lang w:val="uk-UA"/>
        </w:rPr>
        <w:t>оформлення проспекту облігацій, додатків до проспекту облігацій;</w:t>
      </w:r>
    </w:p>
    <w:p w:rsidR="00C7664C" w:rsidRPr="00B663DB" w:rsidRDefault="00C7664C" w:rsidP="00C7664C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bookmarkStart w:id="8" w:name="345"/>
      <w:bookmarkEnd w:id="8"/>
      <w:r w:rsidRPr="00B663DB">
        <w:rPr>
          <w:rFonts w:ascii="Times New Roman" w:hAnsi="Times New Roman"/>
          <w:sz w:val="28"/>
          <w:szCs w:val="28"/>
          <w:lang w:val="uk-UA"/>
        </w:rPr>
        <w:t>оформлення публічної пропозиції облігацій;</w:t>
      </w:r>
    </w:p>
    <w:p w:rsidR="00C7664C" w:rsidRPr="00B663DB" w:rsidRDefault="00C7664C" w:rsidP="00C7664C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bookmarkStart w:id="9" w:name="346"/>
      <w:bookmarkEnd w:id="9"/>
      <w:r w:rsidRPr="00B663DB">
        <w:rPr>
          <w:rFonts w:ascii="Times New Roman" w:hAnsi="Times New Roman"/>
          <w:sz w:val="28"/>
          <w:szCs w:val="28"/>
          <w:lang w:val="uk-UA"/>
        </w:rPr>
        <w:t xml:space="preserve">залучення та укладення договору з </w:t>
      </w:r>
      <w:proofErr w:type="spellStart"/>
      <w:r w:rsidRPr="00B663DB">
        <w:rPr>
          <w:rFonts w:ascii="Times New Roman" w:hAnsi="Times New Roman"/>
          <w:sz w:val="28"/>
          <w:szCs w:val="28"/>
          <w:lang w:val="uk-UA"/>
        </w:rPr>
        <w:t>андеррайтером</w:t>
      </w:r>
      <w:proofErr w:type="spellEnd"/>
      <w:r w:rsidRPr="00B663DB">
        <w:rPr>
          <w:rFonts w:ascii="Times New Roman" w:hAnsi="Times New Roman"/>
          <w:sz w:val="28"/>
          <w:szCs w:val="28"/>
          <w:lang w:val="uk-UA"/>
        </w:rPr>
        <w:t xml:space="preserve"> (у разі потреби);</w:t>
      </w:r>
    </w:p>
    <w:p w:rsidR="00C7664C" w:rsidRPr="00B663DB" w:rsidRDefault="00C7664C" w:rsidP="00C766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" w:name="347"/>
      <w:bookmarkEnd w:id="10"/>
      <w:r w:rsidRPr="00B663DB">
        <w:rPr>
          <w:rFonts w:ascii="Times New Roman" w:hAnsi="Times New Roman"/>
          <w:sz w:val="28"/>
          <w:szCs w:val="28"/>
          <w:lang w:val="uk-UA"/>
        </w:rPr>
        <w:t>укладення з Національним банком України договору про обслуговування випуску цінних паперів;</w:t>
      </w:r>
    </w:p>
    <w:p w:rsidR="00C7664C" w:rsidRPr="00B663DB" w:rsidRDefault="00C7664C" w:rsidP="00C766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" w:name="348"/>
      <w:bookmarkEnd w:id="11"/>
      <w:r w:rsidRPr="00B663DB">
        <w:rPr>
          <w:rFonts w:ascii="Times New Roman" w:hAnsi="Times New Roman"/>
          <w:sz w:val="28"/>
          <w:szCs w:val="28"/>
          <w:lang w:val="uk-UA"/>
        </w:rPr>
        <w:t>зміни дат початку та закінчення розміщення облігацій (у межах відповідного бюджетного періоду);</w:t>
      </w:r>
    </w:p>
    <w:p w:rsidR="00C7664C" w:rsidRPr="00B663DB" w:rsidRDefault="00C7664C" w:rsidP="00C7664C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bookmarkStart w:id="12" w:name="349"/>
      <w:bookmarkEnd w:id="12"/>
      <w:r w:rsidRPr="00B663DB">
        <w:rPr>
          <w:rFonts w:ascii="Times New Roman" w:hAnsi="Times New Roman"/>
          <w:sz w:val="28"/>
          <w:szCs w:val="28"/>
          <w:lang w:val="uk-UA"/>
        </w:rPr>
        <w:t>затвердження результатів емісії облігацій;</w:t>
      </w:r>
    </w:p>
    <w:p w:rsidR="00C7664C" w:rsidRPr="00B663DB" w:rsidRDefault="00C7664C" w:rsidP="00C7664C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bookmarkStart w:id="13" w:name="350"/>
      <w:bookmarkEnd w:id="13"/>
      <w:r w:rsidRPr="00B663DB">
        <w:rPr>
          <w:rFonts w:ascii="Times New Roman" w:hAnsi="Times New Roman"/>
          <w:sz w:val="28"/>
          <w:szCs w:val="28"/>
          <w:lang w:val="uk-UA"/>
        </w:rPr>
        <w:t>затвердження звіту про результати емісії облігацій;</w:t>
      </w:r>
    </w:p>
    <w:p w:rsidR="00C7664C" w:rsidRPr="00B663DB" w:rsidRDefault="00C7664C" w:rsidP="00C7664C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bookmarkStart w:id="14" w:name="351"/>
      <w:bookmarkEnd w:id="14"/>
      <w:r w:rsidRPr="00B663DB">
        <w:rPr>
          <w:rFonts w:ascii="Times New Roman" w:hAnsi="Times New Roman"/>
          <w:sz w:val="28"/>
          <w:szCs w:val="28"/>
          <w:lang w:val="uk-UA"/>
        </w:rPr>
        <w:t>викупу облігацій у випадках, передбачених рішенням про емісію облігацій;</w:t>
      </w:r>
    </w:p>
    <w:p w:rsidR="00C7664C" w:rsidRPr="00B663DB" w:rsidRDefault="00C7664C" w:rsidP="00C766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" w:name="352"/>
      <w:bookmarkEnd w:id="15"/>
      <w:r w:rsidRPr="00B663DB">
        <w:rPr>
          <w:rFonts w:ascii="Times New Roman" w:hAnsi="Times New Roman"/>
          <w:sz w:val="28"/>
          <w:szCs w:val="28"/>
          <w:lang w:val="uk-UA"/>
        </w:rPr>
        <w:t xml:space="preserve">дострокового закінчення розміщення облігацій (за умови, що на запланований обсяг облігацій укладено договори з першими власниками та облігації повністю </w:t>
      </w:r>
      <w:proofErr w:type="spellStart"/>
      <w:r w:rsidRPr="00B663DB">
        <w:rPr>
          <w:rFonts w:ascii="Times New Roman" w:hAnsi="Times New Roman"/>
          <w:sz w:val="28"/>
          <w:szCs w:val="28"/>
          <w:lang w:val="uk-UA"/>
        </w:rPr>
        <w:t>оплачено</w:t>
      </w:r>
      <w:proofErr w:type="spellEnd"/>
      <w:r w:rsidRPr="00B663DB">
        <w:rPr>
          <w:rFonts w:ascii="Times New Roman" w:hAnsi="Times New Roman"/>
          <w:sz w:val="28"/>
          <w:szCs w:val="28"/>
          <w:lang w:val="uk-UA"/>
        </w:rPr>
        <w:t>);</w:t>
      </w:r>
    </w:p>
    <w:p w:rsidR="00C7664C" w:rsidRPr="00B663DB" w:rsidRDefault="00C7664C" w:rsidP="00C766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6" w:name="353"/>
      <w:bookmarkEnd w:id="16"/>
      <w:r w:rsidRPr="00B663DB">
        <w:rPr>
          <w:rFonts w:ascii="Times New Roman" w:hAnsi="Times New Roman"/>
          <w:sz w:val="28"/>
          <w:szCs w:val="28"/>
          <w:lang w:val="uk-UA"/>
        </w:rPr>
        <w:t>повернення внесків, унесених в оплату за облігації, у разі визнання емісії недійсною або незатвердження в установлені законодавством строки результатів емісії облігацій уповноваженим органом емітента, або у разі прийняття рішення про відмову від емісії облігацій;</w:t>
      </w:r>
    </w:p>
    <w:p w:rsidR="00C7664C" w:rsidRPr="00B663DB" w:rsidRDefault="00C7664C" w:rsidP="000B6C9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" w:name="354"/>
      <w:bookmarkEnd w:id="17"/>
      <w:r w:rsidRPr="00B663DB">
        <w:rPr>
          <w:rFonts w:ascii="Times New Roman" w:hAnsi="Times New Roman"/>
          <w:sz w:val="28"/>
          <w:szCs w:val="28"/>
          <w:lang w:val="uk-UA"/>
        </w:rPr>
        <w:t>проведення дій щодо забезпечення укладення договорів з першими власниками у процесі розміщення облігацій;</w:t>
      </w:r>
    </w:p>
    <w:p w:rsidR="00C7664C" w:rsidRPr="00B663DB" w:rsidRDefault="00C7664C" w:rsidP="000B6C9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" w:name="355"/>
      <w:bookmarkEnd w:id="18"/>
      <w:r w:rsidRPr="00B663DB">
        <w:rPr>
          <w:rFonts w:ascii="Times New Roman" w:hAnsi="Times New Roman"/>
          <w:sz w:val="28"/>
          <w:szCs w:val="28"/>
          <w:lang w:val="uk-UA"/>
        </w:rPr>
        <w:t>здійснення інших дій щодо емісії облігацій, передбачених законодавством України.</w:t>
      </w:r>
    </w:p>
    <w:p w:rsidR="002736A8" w:rsidRPr="00B663DB" w:rsidRDefault="002736A8" w:rsidP="00273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F5B" w:rsidRPr="00B663DB" w:rsidRDefault="000B6C93" w:rsidP="00C55F0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Доручити </w:t>
      </w:r>
      <w:r w:rsidR="007F0F5B" w:rsidRPr="00B663DB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Pr="00B663D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7F0F5B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здійснити місцеве </w:t>
      </w:r>
    </w:p>
    <w:p w:rsidR="007F0F5B" w:rsidRPr="00B663DB" w:rsidRDefault="00605413" w:rsidP="00605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7F0F5B" w:rsidRPr="00B663DB">
        <w:rPr>
          <w:rFonts w:ascii="Times New Roman" w:hAnsi="Times New Roman" w:cs="Times New Roman"/>
          <w:sz w:val="24"/>
          <w:szCs w:val="24"/>
          <w:lang w:val="uk-UA"/>
        </w:rPr>
        <w:t>(назва посади керівника місцевого фінансового органу</w:t>
      </w:r>
      <w:r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або викону</w:t>
      </w:r>
      <w:r w:rsidR="000B6C93" w:rsidRPr="00B663DB">
        <w:rPr>
          <w:rFonts w:ascii="Times New Roman" w:hAnsi="Times New Roman" w:cs="Times New Roman"/>
          <w:sz w:val="24"/>
          <w:szCs w:val="24"/>
          <w:lang w:val="uk-UA"/>
        </w:rPr>
        <w:t>вача його обов’язків</w:t>
      </w:r>
      <w:r w:rsidR="007F0F5B" w:rsidRPr="00B663D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F0F5B" w:rsidRPr="00B663DB" w:rsidRDefault="007F0F5B" w:rsidP="007F0F5B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63DB">
        <w:rPr>
          <w:rFonts w:ascii="Times New Roman" w:hAnsi="Times New Roman"/>
          <w:sz w:val="28"/>
          <w:szCs w:val="28"/>
        </w:rPr>
        <w:t>запозичення, підписати</w:t>
      </w:r>
      <w:r w:rsidR="00577C2F" w:rsidRPr="00B663DB">
        <w:rPr>
          <w:rFonts w:ascii="Times New Roman" w:hAnsi="Times New Roman"/>
          <w:sz w:val="28"/>
          <w:szCs w:val="28"/>
        </w:rPr>
        <w:t xml:space="preserve"> необхідні для цього</w:t>
      </w:r>
      <w:r w:rsidRPr="00B663DB">
        <w:rPr>
          <w:rFonts w:ascii="Times New Roman" w:hAnsi="Times New Roman"/>
          <w:sz w:val="28"/>
          <w:szCs w:val="28"/>
        </w:rPr>
        <w:t xml:space="preserve"> договори та інші документи, пов’язані </w:t>
      </w:r>
      <w:r w:rsidR="000B6C93" w:rsidRPr="00B663DB">
        <w:rPr>
          <w:rFonts w:ascii="Times New Roman" w:hAnsi="Times New Roman"/>
          <w:sz w:val="28"/>
          <w:szCs w:val="28"/>
        </w:rPr>
        <w:t>зі</w:t>
      </w:r>
      <w:r w:rsidRPr="00B663DB">
        <w:rPr>
          <w:rFonts w:ascii="Times New Roman" w:hAnsi="Times New Roman"/>
          <w:sz w:val="28"/>
          <w:szCs w:val="28"/>
        </w:rPr>
        <w:t xml:space="preserve"> здійсненням </w:t>
      </w:r>
      <w:r w:rsidR="00577C2F" w:rsidRPr="00B663DB">
        <w:rPr>
          <w:rFonts w:ascii="Times New Roman" w:hAnsi="Times New Roman"/>
          <w:sz w:val="28"/>
          <w:szCs w:val="28"/>
        </w:rPr>
        <w:t xml:space="preserve">такого </w:t>
      </w:r>
      <w:r w:rsidRPr="00B663DB">
        <w:rPr>
          <w:rFonts w:ascii="Times New Roman" w:hAnsi="Times New Roman"/>
          <w:sz w:val="28"/>
          <w:szCs w:val="28"/>
        </w:rPr>
        <w:t>запозичення,</w:t>
      </w:r>
      <w:r w:rsidR="00465177" w:rsidRPr="00B663DB">
        <w:rPr>
          <w:rFonts w:ascii="Times New Roman" w:hAnsi="Times New Roman"/>
          <w:sz w:val="28"/>
          <w:szCs w:val="28"/>
        </w:rPr>
        <w:t xml:space="preserve"> на у</w:t>
      </w:r>
      <w:r w:rsidR="000B6C93" w:rsidRPr="00B663DB">
        <w:rPr>
          <w:rFonts w:ascii="Times New Roman" w:hAnsi="Times New Roman"/>
          <w:sz w:val="28"/>
          <w:szCs w:val="28"/>
        </w:rPr>
        <w:t>мовах, визначених цим рішенням,</w:t>
      </w:r>
      <w:r w:rsidRPr="00B663DB">
        <w:rPr>
          <w:rFonts w:ascii="Times New Roman" w:hAnsi="Times New Roman"/>
          <w:sz w:val="28"/>
          <w:szCs w:val="28"/>
        </w:rPr>
        <w:t xml:space="preserve"> та вчинити всі передбачені законодавством </w:t>
      </w:r>
      <w:r w:rsidR="00577C2F" w:rsidRPr="00B663DB">
        <w:rPr>
          <w:rFonts w:ascii="Times New Roman" w:hAnsi="Times New Roman"/>
          <w:sz w:val="28"/>
          <w:szCs w:val="28"/>
        </w:rPr>
        <w:t>відповідні дії</w:t>
      </w:r>
      <w:r w:rsidRPr="00B663DB">
        <w:rPr>
          <w:rFonts w:ascii="Times New Roman" w:hAnsi="Times New Roman"/>
          <w:sz w:val="28"/>
          <w:szCs w:val="28"/>
        </w:rPr>
        <w:t>.</w:t>
      </w:r>
    </w:p>
    <w:p w:rsidR="002736A8" w:rsidRPr="00B663DB" w:rsidRDefault="002736A8" w:rsidP="002736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492A" w:rsidRPr="00B663DB" w:rsidRDefault="001D6092" w:rsidP="009D492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що погашення </w:t>
      </w:r>
      <w:r w:rsidR="00577C2F" w:rsidRPr="00B663DB">
        <w:rPr>
          <w:rFonts w:ascii="Times New Roman" w:hAnsi="Times New Roman" w:cs="Times New Roman"/>
          <w:sz w:val="28"/>
          <w:szCs w:val="28"/>
          <w:lang w:val="uk-UA"/>
        </w:rPr>
        <w:t>основної суми</w:t>
      </w:r>
      <w:r w:rsidR="006B1DD6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боргу </w:t>
      </w:r>
      <w:r w:rsidRPr="00B663DB">
        <w:rPr>
          <w:rFonts w:ascii="Times New Roman" w:hAnsi="Times New Roman" w:cs="Times New Roman"/>
          <w:sz w:val="28"/>
          <w:szCs w:val="28"/>
          <w:lang w:val="uk-UA"/>
        </w:rPr>
        <w:t>та с</w:t>
      </w:r>
      <w:r w:rsidR="000B6C93" w:rsidRPr="00B663DB">
        <w:rPr>
          <w:rFonts w:ascii="Times New Roman" w:hAnsi="Times New Roman" w:cs="Times New Roman"/>
          <w:sz w:val="28"/>
          <w:szCs w:val="28"/>
          <w:lang w:val="uk-UA"/>
        </w:rPr>
        <w:t>плата відсотків за користування</w:t>
      </w:r>
      <w:r w:rsidR="006B1DD6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залученими коштами</w:t>
      </w:r>
      <w:r w:rsidRPr="00B663DB">
        <w:rPr>
          <w:rFonts w:ascii="Times New Roman" w:hAnsi="Times New Roman" w:cs="Times New Roman"/>
          <w:sz w:val="28"/>
          <w:szCs w:val="28"/>
          <w:lang w:val="uk-UA"/>
        </w:rPr>
        <w:t>, а також інші витрати, пов’язані з отриманням та погашенням</w:t>
      </w:r>
      <w:r w:rsidR="006B1DD6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запозичення</w:t>
      </w:r>
      <w:r w:rsidRPr="00B663DB">
        <w:rPr>
          <w:rFonts w:ascii="Times New Roman" w:hAnsi="Times New Roman" w:cs="Times New Roman"/>
          <w:sz w:val="28"/>
          <w:szCs w:val="28"/>
          <w:lang w:val="uk-UA"/>
        </w:rPr>
        <w:t>, здійснюються за рахунок коштів ____</w:t>
      </w:r>
      <w:r w:rsidR="009D492A" w:rsidRPr="00B663DB">
        <w:rPr>
          <w:rFonts w:ascii="Times New Roman" w:hAnsi="Times New Roman" w:cs="Times New Roman"/>
          <w:sz w:val="28"/>
          <w:szCs w:val="28"/>
          <w:lang w:val="uk-UA"/>
        </w:rPr>
        <w:t>_________________.</w:t>
      </w:r>
    </w:p>
    <w:p w:rsidR="001D6092" w:rsidRPr="00B663DB" w:rsidRDefault="001D6092" w:rsidP="009D49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 (назва місцевого бюджету)</w:t>
      </w:r>
    </w:p>
    <w:p w:rsidR="007F0F5B" w:rsidRPr="00B663DB" w:rsidRDefault="007F0F5B" w:rsidP="001D609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6092" w:rsidRPr="00B663DB" w:rsidRDefault="001D6092" w:rsidP="00BB403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B4035" w:rsidRPr="00B663DB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щор</w:t>
      </w:r>
      <w:r w:rsidR="000B6C93" w:rsidRPr="00B663DB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передбачати в </w:t>
      </w:r>
      <w:r w:rsidR="00BB4035" w:rsidRPr="00B663DB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B663D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0B6C93" w:rsidRPr="00B663DB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B663DB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1D6092" w:rsidRPr="00B663DB" w:rsidRDefault="001D6092" w:rsidP="00BB4035">
      <w:pPr>
        <w:pStyle w:val="a3"/>
        <w:tabs>
          <w:tab w:val="left" w:pos="993"/>
        </w:tabs>
        <w:spacing w:after="0" w:line="240" w:lineRule="auto"/>
        <w:ind w:left="78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4"/>
          <w:szCs w:val="24"/>
          <w:lang w:val="uk-UA"/>
        </w:rPr>
        <w:t>(назва місцевого фінансового органу)                                          (назва місцевого бюджету)</w:t>
      </w:r>
    </w:p>
    <w:p w:rsidR="001D6092" w:rsidRPr="00B663DB" w:rsidRDefault="009D492A" w:rsidP="00BB4035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3D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D6092" w:rsidRPr="00B663DB">
        <w:rPr>
          <w:rFonts w:ascii="Times New Roman" w:hAnsi="Times New Roman" w:cs="Times New Roman"/>
          <w:sz w:val="28"/>
          <w:szCs w:val="28"/>
          <w:lang w:val="uk-UA"/>
        </w:rPr>
        <w:t>ошти для здійснення витрат на виконання боргових зобов’язань</w:t>
      </w:r>
      <w:r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92" w:rsidRPr="00B663DB">
        <w:rPr>
          <w:rFonts w:ascii="Times New Roman" w:hAnsi="Times New Roman" w:cs="Times New Roman"/>
          <w:sz w:val="28"/>
          <w:szCs w:val="28"/>
          <w:lang w:val="uk-UA"/>
        </w:rPr>
        <w:t>до повного їх виконання</w:t>
      </w:r>
      <w:r w:rsidRPr="00B663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492A" w:rsidRPr="00B663DB" w:rsidRDefault="009D492A" w:rsidP="001D6092">
      <w:pPr>
        <w:pStyle w:val="a3"/>
        <w:tabs>
          <w:tab w:val="left" w:pos="993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492A" w:rsidRPr="00B663DB" w:rsidRDefault="009D492A" w:rsidP="00C55F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BB4035" w:rsidRPr="00B663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492A" w:rsidRPr="00B663DB" w:rsidRDefault="000B6C93" w:rsidP="009D492A">
      <w:pPr>
        <w:pStyle w:val="a3"/>
        <w:tabs>
          <w:tab w:val="left" w:pos="993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D492A" w:rsidRPr="00B663DB">
        <w:rPr>
          <w:rFonts w:ascii="Times New Roman" w:hAnsi="Times New Roman" w:cs="Times New Roman"/>
          <w:sz w:val="24"/>
          <w:szCs w:val="24"/>
          <w:lang w:val="uk-UA"/>
        </w:rPr>
        <w:t>(інші положення у разі потреби)</w:t>
      </w:r>
    </w:p>
    <w:p w:rsidR="009D492A" w:rsidRPr="00B663DB" w:rsidRDefault="009D492A" w:rsidP="009D492A">
      <w:pPr>
        <w:pStyle w:val="a3"/>
        <w:tabs>
          <w:tab w:val="left" w:pos="993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492A" w:rsidRPr="00B663DB" w:rsidRDefault="006B1DD6" w:rsidP="00C55F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92A" w:rsidRPr="00B663D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 w:rsidR="00682740" w:rsidRPr="00B663DB">
        <w:rPr>
          <w:rFonts w:ascii="Times New Roman" w:hAnsi="Times New Roman" w:cs="Times New Roman"/>
          <w:sz w:val="28"/>
          <w:szCs w:val="28"/>
          <w:lang w:val="uk-UA"/>
        </w:rPr>
        <w:t>м цього рішення</w:t>
      </w:r>
      <w:r w:rsidR="009D492A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</w:t>
      </w:r>
      <w:r w:rsidR="000B6C93" w:rsidRPr="00B66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92A" w:rsidRPr="00B663DB">
        <w:rPr>
          <w:rFonts w:ascii="Times New Roman" w:hAnsi="Times New Roman" w:cs="Times New Roman"/>
          <w:sz w:val="24"/>
          <w:szCs w:val="24"/>
          <w:lang w:val="uk-UA"/>
        </w:rPr>
        <w:t>____________________.</w:t>
      </w:r>
    </w:p>
    <w:p w:rsidR="00405F32" w:rsidRPr="00B663DB" w:rsidRDefault="009D492A" w:rsidP="009D49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663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</w:t>
      </w:r>
      <w:r w:rsidR="00682740" w:rsidRPr="00B663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                      </w:t>
      </w:r>
      <w:r w:rsidR="000B6C93" w:rsidRPr="00B663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</w:t>
      </w:r>
      <w:r w:rsidR="00682740" w:rsidRPr="00B663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B663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(уповноважена посада тощо)</w:t>
      </w:r>
    </w:p>
    <w:p w:rsidR="001D6092" w:rsidRPr="00B663DB" w:rsidRDefault="001D6092" w:rsidP="001D6092">
      <w:pPr>
        <w:tabs>
          <w:tab w:val="left" w:pos="993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37FDF" w:rsidRPr="00B663DB" w:rsidRDefault="00637FDF" w:rsidP="00637FDF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:rsidR="00637FDF" w:rsidRPr="00B663DB" w:rsidRDefault="00637FDF" w:rsidP="00637FDF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4"/>
          <w:szCs w:val="24"/>
          <w:lang w:val="uk-UA"/>
        </w:rPr>
        <w:t>___________________________________     _______________     _________________________</w:t>
      </w:r>
    </w:p>
    <w:p w:rsidR="00605413" w:rsidRPr="00B663DB" w:rsidRDefault="00C55F0F" w:rsidP="00605413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(назва посади: голова </w:t>
      </w:r>
      <w:r w:rsidR="00605413"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Верховної Ради                   (підпис)               (Власне ім’я ПРІЗВИЩЕ)  </w:t>
      </w:r>
    </w:p>
    <w:p w:rsidR="00605413" w:rsidRPr="00B663DB" w:rsidRDefault="00605413" w:rsidP="00605413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Автономної Республіки Крим, обласної </w:t>
      </w:r>
    </w:p>
    <w:p w:rsidR="00605413" w:rsidRPr="00B663DB" w:rsidRDefault="00605413" w:rsidP="00605413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4"/>
          <w:szCs w:val="24"/>
          <w:lang w:val="uk-UA"/>
        </w:rPr>
        <w:t>ради, міський, селищний, сільський голова</w:t>
      </w:r>
    </w:p>
    <w:p w:rsidR="00605413" w:rsidRPr="00B663DB" w:rsidRDefault="00605413" w:rsidP="00605413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4"/>
          <w:szCs w:val="24"/>
          <w:lang w:val="uk-UA"/>
        </w:rPr>
        <w:t>або у разі їх відсутності – заступник голови</w:t>
      </w:r>
    </w:p>
    <w:p w:rsidR="00605413" w:rsidRPr="00B663DB" w:rsidRDefault="000B6C93" w:rsidP="00605413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4"/>
          <w:szCs w:val="24"/>
          <w:lang w:val="uk-UA"/>
        </w:rPr>
        <w:t>Верховної Р</w:t>
      </w:r>
      <w:r w:rsidR="00605413" w:rsidRPr="00B663DB">
        <w:rPr>
          <w:rFonts w:ascii="Times New Roman" w:hAnsi="Times New Roman" w:cs="Times New Roman"/>
          <w:sz w:val="24"/>
          <w:szCs w:val="24"/>
          <w:lang w:val="uk-UA"/>
        </w:rPr>
        <w:t>ади Автономної Республіки Крим,</w:t>
      </w:r>
    </w:p>
    <w:p w:rsidR="00605413" w:rsidRPr="00B663DB" w:rsidRDefault="00605413" w:rsidP="00605413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sz w:val="24"/>
          <w:szCs w:val="24"/>
          <w:lang w:val="uk-UA"/>
        </w:rPr>
        <w:t xml:space="preserve">обласної ради, секретар міської, селищної, сільської ради)   </w:t>
      </w:r>
    </w:p>
    <w:p w:rsidR="006659B0" w:rsidRPr="00B663DB" w:rsidRDefault="006659B0" w:rsidP="00605413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6659B0" w:rsidRPr="00B663DB" w:rsidRDefault="006659B0" w:rsidP="00605413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12147A" w:rsidRPr="00B663DB" w:rsidRDefault="0012147A" w:rsidP="00605413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12147A" w:rsidRPr="00B663DB" w:rsidRDefault="0012147A" w:rsidP="00605413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12147A" w:rsidRPr="00B663DB" w:rsidRDefault="0012147A" w:rsidP="00605413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6659B0" w:rsidRPr="00B663DB" w:rsidRDefault="0012147A" w:rsidP="0012147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63DB">
        <w:rPr>
          <w:rFonts w:ascii="Times New Roman" w:hAnsi="Times New Roman" w:cs="Times New Roman"/>
          <w:iCs/>
          <w:sz w:val="28"/>
          <w:szCs w:val="28"/>
          <w:lang w:val="ru-RU"/>
        </w:rPr>
        <w:t>________________________</w:t>
      </w:r>
    </w:p>
    <w:sectPr w:rsidR="006659B0" w:rsidRPr="00B663DB" w:rsidSect="00C55F0F">
      <w:headerReference w:type="default" r:id="rId7"/>
      <w:pgSz w:w="12240" w:h="15840"/>
      <w:pgMar w:top="1134" w:right="567" w:bottom="158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98" w:rsidRDefault="00AE3698" w:rsidP="007F0F5B">
      <w:pPr>
        <w:spacing w:after="0" w:line="240" w:lineRule="auto"/>
      </w:pPr>
      <w:r>
        <w:separator/>
      </w:r>
    </w:p>
  </w:endnote>
  <w:endnote w:type="continuationSeparator" w:id="0">
    <w:p w:rsidR="00AE3698" w:rsidRDefault="00AE3698" w:rsidP="007F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98" w:rsidRDefault="00AE3698" w:rsidP="007F0F5B">
      <w:pPr>
        <w:spacing w:after="0" w:line="240" w:lineRule="auto"/>
      </w:pPr>
      <w:r>
        <w:separator/>
      </w:r>
    </w:p>
  </w:footnote>
  <w:footnote w:type="continuationSeparator" w:id="0">
    <w:p w:rsidR="00AE3698" w:rsidRDefault="00AE3698" w:rsidP="007F0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1666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0F5B" w:rsidRPr="00B663DB" w:rsidRDefault="00C55F0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63DB">
          <w:rPr>
            <w:lang w:val="uk-UA"/>
          </w:rPr>
          <w:t xml:space="preserve">                                                                                           </w:t>
        </w:r>
        <w:r w:rsidR="007F0F5B" w:rsidRPr="00B663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F0F5B" w:rsidRPr="00B663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7F0F5B" w:rsidRPr="00B663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23E6" w:rsidRPr="00F023E6">
          <w:rPr>
            <w:rFonts w:ascii="Times New Roman" w:hAnsi="Times New Roman" w:cs="Times New Roman"/>
            <w:noProof/>
            <w:sz w:val="24"/>
            <w:szCs w:val="24"/>
            <w:lang w:val="uk-UA"/>
          </w:rPr>
          <w:t>4</w:t>
        </w:r>
        <w:r w:rsidR="007F0F5B" w:rsidRPr="00B663D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B663DB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        Продовження додатка 2</w:t>
        </w:r>
      </w:p>
    </w:sdtContent>
  </w:sdt>
  <w:p w:rsidR="007F0F5B" w:rsidRDefault="007F0F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63A"/>
    <w:multiLevelType w:val="hybridMultilevel"/>
    <w:tmpl w:val="4150FDC8"/>
    <w:lvl w:ilvl="0" w:tplc="A33CC23E">
      <w:start w:val="1"/>
      <w:numFmt w:val="decimal"/>
      <w:lvlText w:val="%1."/>
      <w:lvlJc w:val="left"/>
      <w:pPr>
        <w:ind w:left="997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" w15:restartNumberingAfterBreak="0">
    <w:nsid w:val="6E1203A6"/>
    <w:multiLevelType w:val="hybridMultilevel"/>
    <w:tmpl w:val="4150FDC8"/>
    <w:lvl w:ilvl="0" w:tplc="A33CC23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" w15:restartNumberingAfterBreak="0">
    <w:nsid w:val="7941794F"/>
    <w:multiLevelType w:val="hybridMultilevel"/>
    <w:tmpl w:val="4150FDC8"/>
    <w:lvl w:ilvl="0" w:tplc="A33CC23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80"/>
    <w:rsid w:val="00033D21"/>
    <w:rsid w:val="00034ACF"/>
    <w:rsid w:val="000359E9"/>
    <w:rsid w:val="00052C93"/>
    <w:rsid w:val="0006588E"/>
    <w:rsid w:val="000B6C93"/>
    <w:rsid w:val="0012147A"/>
    <w:rsid w:val="0012656A"/>
    <w:rsid w:val="001C284A"/>
    <w:rsid w:val="001D6092"/>
    <w:rsid w:val="00207B4E"/>
    <w:rsid w:val="002736A8"/>
    <w:rsid w:val="002B4F7F"/>
    <w:rsid w:val="002E11AF"/>
    <w:rsid w:val="0035107A"/>
    <w:rsid w:val="00355980"/>
    <w:rsid w:val="003E4AE6"/>
    <w:rsid w:val="003F11ED"/>
    <w:rsid w:val="003F5DC0"/>
    <w:rsid w:val="00405F32"/>
    <w:rsid w:val="00465177"/>
    <w:rsid w:val="005003E2"/>
    <w:rsid w:val="00577C2F"/>
    <w:rsid w:val="00580DB3"/>
    <w:rsid w:val="005A7937"/>
    <w:rsid w:val="00605413"/>
    <w:rsid w:val="0062241F"/>
    <w:rsid w:val="00637FDF"/>
    <w:rsid w:val="006659B0"/>
    <w:rsid w:val="00682740"/>
    <w:rsid w:val="006845D1"/>
    <w:rsid w:val="00685C97"/>
    <w:rsid w:val="006B1DD6"/>
    <w:rsid w:val="006B4260"/>
    <w:rsid w:val="006B4695"/>
    <w:rsid w:val="00707E68"/>
    <w:rsid w:val="007668C3"/>
    <w:rsid w:val="007D5878"/>
    <w:rsid w:val="007F0F5B"/>
    <w:rsid w:val="00841BF5"/>
    <w:rsid w:val="00863B2E"/>
    <w:rsid w:val="008C39E3"/>
    <w:rsid w:val="00912047"/>
    <w:rsid w:val="00975A76"/>
    <w:rsid w:val="009D492A"/>
    <w:rsid w:val="00A25B93"/>
    <w:rsid w:val="00A83E06"/>
    <w:rsid w:val="00AB3D92"/>
    <w:rsid w:val="00AE3698"/>
    <w:rsid w:val="00AF7DD1"/>
    <w:rsid w:val="00B32CDB"/>
    <w:rsid w:val="00B41C63"/>
    <w:rsid w:val="00B663DB"/>
    <w:rsid w:val="00B81320"/>
    <w:rsid w:val="00BA2CE3"/>
    <w:rsid w:val="00BB4035"/>
    <w:rsid w:val="00BC360A"/>
    <w:rsid w:val="00BC7411"/>
    <w:rsid w:val="00C337AB"/>
    <w:rsid w:val="00C55F0F"/>
    <w:rsid w:val="00C7664C"/>
    <w:rsid w:val="00CF262F"/>
    <w:rsid w:val="00D25CC2"/>
    <w:rsid w:val="00D53BBC"/>
    <w:rsid w:val="00D63D98"/>
    <w:rsid w:val="00D7616F"/>
    <w:rsid w:val="00D80D2E"/>
    <w:rsid w:val="00DB14EC"/>
    <w:rsid w:val="00DC7E76"/>
    <w:rsid w:val="00E0617D"/>
    <w:rsid w:val="00E2651A"/>
    <w:rsid w:val="00EC4740"/>
    <w:rsid w:val="00EE0FE2"/>
    <w:rsid w:val="00F023E6"/>
    <w:rsid w:val="00F21958"/>
    <w:rsid w:val="00F21EAC"/>
    <w:rsid w:val="00F331EC"/>
    <w:rsid w:val="00F332EB"/>
    <w:rsid w:val="00F35539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EBA0B-6F35-49CA-80AC-6E26FDDD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C63"/>
    <w:pPr>
      <w:ind w:left="720"/>
      <w:contextualSpacing/>
    </w:pPr>
  </w:style>
  <w:style w:type="paragraph" w:customStyle="1" w:styleId="rvps2">
    <w:name w:val="rvps2"/>
    <w:basedOn w:val="a"/>
    <w:rsid w:val="00E2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273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736A8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7F0F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F0F5B"/>
  </w:style>
  <w:style w:type="paragraph" w:styleId="a6">
    <w:name w:val="footer"/>
    <w:basedOn w:val="a"/>
    <w:link w:val="a7"/>
    <w:uiPriority w:val="99"/>
    <w:unhideWhenUsed/>
    <w:rsid w:val="007F0F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F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4698</Words>
  <Characters>2678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Демиденко</dc:creator>
  <cp:keywords/>
  <dc:description/>
  <cp:lastModifiedBy>Фільчакова Анна Григорівна</cp:lastModifiedBy>
  <cp:revision>2</cp:revision>
  <dcterms:created xsi:type="dcterms:W3CDTF">2024-05-17T06:34:00Z</dcterms:created>
  <dcterms:modified xsi:type="dcterms:W3CDTF">2024-05-17T06:34:00Z</dcterms:modified>
</cp:coreProperties>
</file>