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65" w:rsidRPr="000F5B40" w:rsidRDefault="008E6965" w:rsidP="008E6965">
      <w:pPr>
        <w:pStyle w:val="3"/>
        <w:spacing w:before="0" w:beforeAutospacing="0" w:after="0" w:afterAutospacing="0"/>
        <w:ind w:left="5812"/>
        <w:jc w:val="both"/>
        <w:rPr>
          <w:rFonts w:eastAsia="Times New Roman"/>
          <w:b w:val="0"/>
          <w:sz w:val="28"/>
          <w:szCs w:val="28"/>
        </w:rPr>
      </w:pPr>
      <w:r w:rsidRPr="000F5B40">
        <w:rPr>
          <w:rFonts w:eastAsia="Times New Roman"/>
          <w:b w:val="0"/>
          <w:sz w:val="28"/>
          <w:szCs w:val="28"/>
        </w:rPr>
        <w:t>ЗАТВЕРДЖЕНО</w:t>
      </w:r>
    </w:p>
    <w:p w:rsidR="008E6965" w:rsidRPr="000F5B40" w:rsidRDefault="008E6965" w:rsidP="008E6965">
      <w:pPr>
        <w:pStyle w:val="3"/>
        <w:spacing w:before="0" w:beforeAutospacing="0" w:after="0" w:afterAutospacing="0"/>
        <w:ind w:left="5812"/>
        <w:jc w:val="both"/>
        <w:rPr>
          <w:rFonts w:eastAsia="Times New Roman"/>
          <w:b w:val="0"/>
          <w:sz w:val="28"/>
          <w:szCs w:val="28"/>
        </w:rPr>
      </w:pPr>
      <w:r w:rsidRPr="000F5B40">
        <w:rPr>
          <w:rFonts w:eastAsia="Times New Roman"/>
          <w:b w:val="0"/>
          <w:sz w:val="28"/>
          <w:szCs w:val="28"/>
        </w:rPr>
        <w:t xml:space="preserve">постановою Кабінету Міністрів </w:t>
      </w:r>
    </w:p>
    <w:p w:rsidR="008E6965" w:rsidRPr="000F5B40" w:rsidRDefault="008E6965" w:rsidP="008E6965">
      <w:pPr>
        <w:pStyle w:val="3"/>
        <w:spacing w:before="0" w:beforeAutospacing="0" w:after="0" w:afterAutospacing="0"/>
        <w:ind w:left="5812"/>
        <w:jc w:val="both"/>
        <w:rPr>
          <w:rFonts w:eastAsia="Times New Roman"/>
          <w:b w:val="0"/>
          <w:sz w:val="28"/>
          <w:szCs w:val="28"/>
        </w:rPr>
      </w:pPr>
      <w:r w:rsidRPr="000F5B40">
        <w:rPr>
          <w:rFonts w:eastAsia="Times New Roman"/>
          <w:b w:val="0"/>
          <w:sz w:val="28"/>
          <w:szCs w:val="28"/>
        </w:rPr>
        <w:t>України</w:t>
      </w:r>
    </w:p>
    <w:p w:rsidR="008E6965" w:rsidRPr="000F5B40" w:rsidRDefault="008E6965" w:rsidP="008E6965">
      <w:pPr>
        <w:pStyle w:val="3"/>
        <w:spacing w:before="0" w:beforeAutospacing="0" w:after="0" w:afterAutospacing="0"/>
        <w:ind w:left="5812"/>
        <w:rPr>
          <w:rFonts w:eastAsia="Times New Roman"/>
          <w:b w:val="0"/>
          <w:sz w:val="28"/>
          <w:szCs w:val="28"/>
        </w:rPr>
      </w:pPr>
      <w:r w:rsidRPr="000F5B40">
        <w:rPr>
          <w:rFonts w:eastAsia="Times New Roman"/>
          <w:b w:val="0"/>
          <w:sz w:val="28"/>
          <w:szCs w:val="28"/>
        </w:rPr>
        <w:t>в</w:t>
      </w:r>
      <w:r w:rsidR="00353FE3" w:rsidRPr="000F5B40">
        <w:rPr>
          <w:rFonts w:eastAsia="Times New Roman"/>
          <w:b w:val="0"/>
          <w:sz w:val="28"/>
          <w:szCs w:val="28"/>
        </w:rPr>
        <w:t xml:space="preserve">ід  «     »                   </w:t>
      </w:r>
      <w:r w:rsidR="001B0760" w:rsidRPr="000F5B40">
        <w:rPr>
          <w:rFonts w:eastAsia="Times New Roman"/>
          <w:b w:val="0"/>
          <w:sz w:val="28"/>
          <w:szCs w:val="28"/>
        </w:rPr>
        <w:t xml:space="preserve">2022 </w:t>
      </w:r>
      <w:r w:rsidRPr="000F5B40">
        <w:rPr>
          <w:rFonts w:eastAsia="Times New Roman"/>
          <w:b w:val="0"/>
          <w:sz w:val="28"/>
          <w:szCs w:val="28"/>
        </w:rPr>
        <w:t xml:space="preserve">р. №      </w:t>
      </w:r>
    </w:p>
    <w:p w:rsidR="008E6965" w:rsidRPr="000F5B40" w:rsidRDefault="008E6965" w:rsidP="008E6965">
      <w:pPr>
        <w:pStyle w:val="3"/>
        <w:spacing w:before="12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8E6965" w:rsidRPr="000F5B40" w:rsidRDefault="008E6965" w:rsidP="008E6965">
      <w:pPr>
        <w:pStyle w:val="3"/>
        <w:spacing w:before="120" w:beforeAutospacing="0" w:after="0" w:afterAutospacing="0"/>
        <w:jc w:val="center"/>
        <w:rPr>
          <w:rFonts w:eastAsia="Times New Roman"/>
          <w:strike/>
          <w:sz w:val="28"/>
          <w:szCs w:val="28"/>
        </w:rPr>
      </w:pPr>
      <w:r w:rsidRPr="000F5B40">
        <w:rPr>
          <w:rFonts w:eastAsia="Times New Roman"/>
          <w:sz w:val="28"/>
          <w:szCs w:val="28"/>
        </w:rPr>
        <w:t>ЗМІНИ,</w:t>
      </w:r>
      <w:r w:rsidRPr="000F5B40">
        <w:rPr>
          <w:rFonts w:eastAsia="Times New Roman"/>
          <w:sz w:val="28"/>
          <w:szCs w:val="28"/>
        </w:rPr>
        <w:br/>
        <w:t xml:space="preserve">що вносяться до Порядку ведення Єдиного державного реєстру суб’єктів господарювання, які отримали ліцензії на право виробництва, зберігання, оптової та роздрібної торгівлі пальним, та місць виробництва, зберігання, оптової </w:t>
      </w:r>
      <w:r w:rsidR="00B31534">
        <w:rPr>
          <w:rFonts w:eastAsia="Times New Roman"/>
          <w:sz w:val="28"/>
          <w:szCs w:val="28"/>
        </w:rPr>
        <w:t>та роздрібної торгівлі пальним</w:t>
      </w:r>
      <w:bookmarkStart w:id="0" w:name="_GoBack"/>
      <w:bookmarkEnd w:id="0"/>
    </w:p>
    <w:p w:rsidR="008E6965" w:rsidRPr="000F5B40" w:rsidRDefault="008E6965" w:rsidP="008E6965">
      <w:pPr>
        <w:pStyle w:val="a3"/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1. У пункті 2: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слово «ДФС» замінити словом «ДПС»;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після слів «тютюнових виробів» доповнити словами «рідин, що використовуються в електронних сигаретах,»;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2. У пункті 3: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в абзаці п’ятому слова «Класифікатором об’єктів адміністративно-територіального устрою України (КОАТУУ)» замінити словами «Кодифікатором адміністративно-територіальних одиниць та територій територіальних громад (КАТОТТГ)»;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в абзаці шостому слово «зупинення» виключити;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3. У пункті 4 слово «ДФС» замінити словом «ДПС»;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4. Пункт 6 викласти у такій редакції: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«6. ДПС та її територіальні органи на підставі рішення про анулювання ліцензії, прийнятого відповідно до статей 2, 3 і 15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 та пального», вносять на наступний робочий день інформацію до Єдиного реєстру ліцензіатів та місць обігу пального про анулювання ліцензії суб’єкту господарювання.</w:t>
      </w:r>
    </w:p>
    <w:p w:rsidR="008E6965" w:rsidRPr="000F5B40" w:rsidRDefault="008E6965" w:rsidP="008E696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Інформація про ліцензії, які анульовані або термін дії яких закінчився, зберігається в Єдиному реєстрі ліцензіатів та місць обігу пального протягом 5</w:t>
      </w:r>
      <w:r w:rsidRPr="000F5B40">
        <w:t> </w:t>
      </w:r>
      <w:r w:rsidRPr="000F5B40">
        <w:rPr>
          <w:sz w:val="28"/>
          <w:szCs w:val="28"/>
        </w:rPr>
        <w:t>років з дати анулювання або закінчення терміну дії.  Якщо строк зберігання такої інформації перевищує 5 років, вона підлягає агрегації та переведенню в архівний режим зберігання.»;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5. У пункті 7 слово «зупинення» виключити;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 xml:space="preserve">6. У пункті 8 слова «офіційному веб-сайті ДФС» замінити словами «офіційному </w:t>
      </w:r>
      <w:proofErr w:type="spellStart"/>
      <w:r w:rsidRPr="000F5B40">
        <w:rPr>
          <w:sz w:val="28"/>
          <w:szCs w:val="28"/>
        </w:rPr>
        <w:t>вебпорталі</w:t>
      </w:r>
      <w:proofErr w:type="spellEnd"/>
      <w:r w:rsidRPr="000F5B40">
        <w:rPr>
          <w:sz w:val="28"/>
          <w:szCs w:val="28"/>
        </w:rPr>
        <w:t xml:space="preserve"> ДПС»;</w:t>
      </w:r>
    </w:p>
    <w:p w:rsidR="008E6965" w:rsidRPr="000F5B40" w:rsidRDefault="008E6965" w:rsidP="008E6965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F5B40">
        <w:rPr>
          <w:sz w:val="28"/>
          <w:szCs w:val="28"/>
        </w:rPr>
        <w:t>7. У пункті 9 слова «(крім реєстраційних номерів облікових карток платників податків та паспортних даних)» замінити словами «(із урахуванням вимог Закону України «Про захист персональних даних»)».</w:t>
      </w:r>
    </w:p>
    <w:p w:rsidR="00075E56" w:rsidRPr="000F5B40" w:rsidRDefault="008E6965" w:rsidP="008E6965">
      <w:pPr>
        <w:pStyle w:val="a3"/>
        <w:spacing w:before="120" w:beforeAutospacing="0" w:after="0" w:afterAutospacing="0"/>
        <w:ind w:left="720"/>
        <w:jc w:val="center"/>
      </w:pPr>
      <w:r w:rsidRPr="000F5B40">
        <w:rPr>
          <w:sz w:val="28"/>
          <w:szCs w:val="28"/>
          <w:lang w:val="en-US"/>
        </w:rPr>
        <w:t>______________</w:t>
      </w:r>
    </w:p>
    <w:sectPr w:rsidR="00075E56" w:rsidRPr="000F5B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50"/>
    <w:rsid w:val="00075E56"/>
    <w:rsid w:val="000E234B"/>
    <w:rsid w:val="000F5B40"/>
    <w:rsid w:val="001B0760"/>
    <w:rsid w:val="00296D1E"/>
    <w:rsid w:val="00353FE3"/>
    <w:rsid w:val="005049CB"/>
    <w:rsid w:val="008E5363"/>
    <w:rsid w:val="008E6965"/>
    <w:rsid w:val="00A93B50"/>
    <w:rsid w:val="00B31534"/>
    <w:rsid w:val="00D4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F4F2"/>
  <w15:chartTrackingRefBased/>
  <w15:docId w15:val="{7D896174-03C1-44A0-B295-32A6258C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65"/>
    <w:pPr>
      <w:spacing w:line="240" w:lineRule="auto"/>
      <w:jc w:val="left"/>
    </w:pPr>
    <w:rPr>
      <w:rFonts w:eastAsiaTheme="minorEastAsia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E69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965"/>
    <w:rPr>
      <w:rFonts w:eastAsiaTheme="minorEastAsia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E69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Лісовський Юрій Іванович</dc:creator>
  <cp:keywords/>
  <dc:description/>
  <cp:lastModifiedBy>Лісовський Юрій Іванович</cp:lastModifiedBy>
  <cp:revision>8</cp:revision>
  <dcterms:created xsi:type="dcterms:W3CDTF">2022-01-19T12:50:00Z</dcterms:created>
  <dcterms:modified xsi:type="dcterms:W3CDTF">2022-02-01T14:41:00Z</dcterms:modified>
</cp:coreProperties>
</file>